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806C7" w:rsidP="004B1F72">
            <w:pPr>
              <w:pStyle w:val="aa"/>
              <w:jc w:val="center"/>
            </w:pPr>
            <w:r>
              <w:t>20.02.2019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806C7" w:rsidP="004B1F72">
            <w:pPr>
              <w:pStyle w:val="aa"/>
              <w:jc w:val="center"/>
            </w:pPr>
            <w:r>
              <w:t>6/</w:t>
            </w:r>
            <w:r w:rsidR="00816556">
              <w:t>147</w:t>
            </w:r>
          </w:p>
        </w:tc>
      </w:tr>
    </w:tbl>
    <w:p w:rsidR="004D75D6" w:rsidRDefault="004D75D6" w:rsidP="003E6A5E">
      <w:pPr>
        <w:rPr>
          <w:sz w:val="28"/>
          <w:szCs w:val="28"/>
        </w:rPr>
      </w:pPr>
    </w:p>
    <w:p w:rsidR="00B806C7" w:rsidRPr="007C4A55" w:rsidRDefault="00B806C7" w:rsidP="00984CE6">
      <w:pPr>
        <w:tabs>
          <w:tab w:val="left" w:pos="6096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B806C7" w:rsidRPr="007C4A55" w:rsidRDefault="00B806C7" w:rsidP="00B806C7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06C7" w:rsidRDefault="00B806C7" w:rsidP="00B806C7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04865">
        <w:rPr>
          <w:sz w:val="28"/>
          <w:szCs w:val="28"/>
        </w:rPr>
        <w:t xml:space="preserve">Гражданским </w:t>
      </w:r>
      <w:hyperlink r:id="rId9" w:history="1">
        <w:r w:rsidRPr="00A04865">
          <w:rPr>
            <w:sz w:val="28"/>
            <w:szCs w:val="28"/>
          </w:rPr>
          <w:t>кодексом</w:t>
        </w:r>
      </w:hyperlink>
      <w:r w:rsidRPr="00A04865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</w:t>
      </w:r>
      <w:proofErr w:type="gramStart"/>
      <w:r w:rsidRPr="00A04865">
        <w:rPr>
          <w:sz w:val="28"/>
          <w:szCs w:val="28"/>
        </w:rPr>
        <w:t>Об</w:t>
      </w:r>
      <w:proofErr w:type="gramEnd"/>
      <w:r w:rsidRPr="00A04865">
        <w:rPr>
          <w:sz w:val="28"/>
          <w:szCs w:val="28"/>
        </w:rPr>
        <w:t xml:space="preserve"> общих </w:t>
      </w:r>
      <w:proofErr w:type="gramStart"/>
      <w:r w:rsidRPr="00A04865">
        <w:rPr>
          <w:sz w:val="28"/>
          <w:szCs w:val="28"/>
        </w:rPr>
        <w:t xml:space="preserve">принципах организации местного самоуправления в Российской Федерации», от 28 декабря 2009 г. </w:t>
      </w:r>
      <w:hyperlink r:id="rId11" w:history="1">
        <w:r w:rsidRPr="00A04865">
          <w:rPr>
            <w:sz w:val="28"/>
            <w:szCs w:val="28"/>
          </w:rPr>
          <w:t>№ 381-ФЗ</w:t>
        </w:r>
      </w:hyperlink>
      <w:r w:rsidRPr="00A04865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</w:t>
      </w:r>
      <w:r w:rsidRPr="00D84161">
        <w:t xml:space="preserve"> </w:t>
      </w:r>
      <w:hyperlink r:id="rId12" w:history="1">
        <w:r w:rsidRPr="00A04865">
          <w:rPr>
            <w:sz w:val="28"/>
            <w:szCs w:val="28"/>
          </w:rPr>
          <w:t>Законом</w:t>
        </w:r>
      </w:hyperlink>
      <w:r w:rsidRPr="00A04865">
        <w:rPr>
          <w:sz w:val="28"/>
          <w:szCs w:val="28"/>
        </w:rPr>
        <w:t xml:space="preserve"> Волгоградской области от 27 октября 2015 г. № 182-</w:t>
      </w:r>
      <w:r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 торговой деятельности в Волгоградской области», </w:t>
      </w:r>
      <w:hyperlink r:id="rId13" w:history="1">
        <w:r w:rsidRPr="00A04865">
          <w:rPr>
            <w:sz w:val="28"/>
            <w:szCs w:val="28"/>
          </w:rPr>
          <w:t>приказом</w:t>
        </w:r>
      </w:hyperlink>
      <w:r w:rsidRPr="00A04865">
        <w:rPr>
          <w:sz w:val="28"/>
          <w:szCs w:val="28"/>
        </w:rPr>
        <w:t xml:space="preserve"> комитета промышленности и торговли Волгоградской области от 04 февраля 2016 г. № 14-</w:t>
      </w:r>
      <w:r>
        <w:rPr>
          <w:sz w:val="28"/>
          <w:szCs w:val="28"/>
        </w:rPr>
        <w:t>ОД</w:t>
      </w:r>
      <w:r w:rsidRPr="00A04865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</w:t>
      </w:r>
      <w:proofErr w:type="gramEnd"/>
      <w:r w:rsidRPr="00A04865">
        <w:rPr>
          <w:sz w:val="28"/>
          <w:szCs w:val="28"/>
        </w:rPr>
        <w:t xml:space="preserve"> объектов на территории Волгоградской области»,</w:t>
      </w:r>
      <w:r>
        <w:rPr>
          <w:sz w:val="28"/>
          <w:szCs w:val="28"/>
        </w:rPr>
        <w:t xml:space="preserve"> </w:t>
      </w:r>
      <w:r w:rsidRPr="00A04865">
        <w:rPr>
          <w:sz w:val="28"/>
          <w:szCs w:val="28"/>
        </w:rPr>
        <w:t xml:space="preserve">руководствуясь </w:t>
      </w:r>
      <w:hyperlink r:id="rId14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5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6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7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84CE6" w:rsidRDefault="00B806C7" w:rsidP="00984CE6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84CE6" w:rsidRDefault="00984CE6" w:rsidP="00984C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                                         от </w:t>
      </w:r>
      <w:r w:rsidR="00B806C7" w:rsidRPr="00DD1B75">
        <w:rPr>
          <w:sz w:val="28"/>
          <w:szCs w:val="28"/>
        </w:rPr>
        <w:t>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</w:t>
      </w:r>
      <w:r w:rsidR="00B806C7">
        <w:rPr>
          <w:sz w:val="28"/>
          <w:szCs w:val="28"/>
        </w:rPr>
        <w:t>:</w:t>
      </w:r>
      <w:r w:rsidR="00B806C7" w:rsidRPr="00DD1B75">
        <w:rPr>
          <w:sz w:val="28"/>
          <w:szCs w:val="28"/>
        </w:rPr>
        <w:t xml:space="preserve"> </w:t>
      </w:r>
    </w:p>
    <w:p w:rsidR="00984CE6" w:rsidRDefault="00984CE6" w:rsidP="00984CE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806C7" w:rsidRPr="00616138">
        <w:rPr>
          <w:sz w:val="28"/>
          <w:szCs w:val="28"/>
        </w:rPr>
        <w:t>В Поряд</w:t>
      </w:r>
      <w:r w:rsidR="00B806C7">
        <w:rPr>
          <w:sz w:val="28"/>
          <w:szCs w:val="28"/>
        </w:rPr>
        <w:t>к</w:t>
      </w:r>
      <w:r w:rsidR="00B806C7" w:rsidRPr="00B85A99">
        <w:rPr>
          <w:sz w:val="28"/>
          <w:szCs w:val="28"/>
        </w:rPr>
        <w:t>е</w:t>
      </w:r>
      <w:r w:rsidR="00B806C7" w:rsidRPr="00616138"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утвержденном вышеуказанным решением</w:t>
      </w:r>
      <w:r w:rsidR="00B806C7">
        <w:rPr>
          <w:sz w:val="28"/>
          <w:szCs w:val="28"/>
        </w:rPr>
        <w:t>:</w:t>
      </w:r>
    </w:p>
    <w:p w:rsidR="001C53FB" w:rsidRDefault="00984CE6" w:rsidP="001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B806C7" w:rsidRPr="00616138">
        <w:rPr>
          <w:sz w:val="28"/>
          <w:szCs w:val="28"/>
        </w:rPr>
        <w:t>В разд</w:t>
      </w:r>
      <w:r>
        <w:rPr>
          <w:sz w:val="28"/>
          <w:szCs w:val="28"/>
        </w:rPr>
        <w:t>еле 1 «Общие положения»:</w:t>
      </w:r>
    </w:p>
    <w:p w:rsidR="001C53FB" w:rsidRDefault="001C53FB" w:rsidP="001C53F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1.1.1.1. </w:t>
      </w:r>
      <w:proofErr w:type="gramStart"/>
      <w:r w:rsidR="00B806C7" w:rsidRPr="00616138">
        <w:rPr>
          <w:sz w:val="28"/>
          <w:szCs w:val="28"/>
        </w:rPr>
        <w:t xml:space="preserve">В пункте 1.1 слова «постановлением администрации Волгограда от 14.04.2015 № 517 «Об утверждении базовых типовых архитектурных решений нестационарных торговых объектов (киосков, </w:t>
      </w:r>
      <w:r>
        <w:rPr>
          <w:sz w:val="28"/>
          <w:szCs w:val="28"/>
        </w:rPr>
        <w:t xml:space="preserve">павильонов, торговых галерей), </w:t>
      </w:r>
      <w:r w:rsidR="001D4DA7">
        <w:rPr>
          <w:sz w:val="28"/>
          <w:szCs w:val="28"/>
        </w:rPr>
        <w:t>размещаемых</w:t>
      </w:r>
      <w:r w:rsidR="00B806C7" w:rsidRPr="00616138">
        <w:rPr>
          <w:sz w:val="28"/>
          <w:szCs w:val="28"/>
        </w:rPr>
        <w:t xml:space="preserve"> на территории городского округа город-герой Волгоград» заменить словами «постановлением администрации Волгограда </w:t>
      </w:r>
      <w:r>
        <w:rPr>
          <w:sz w:val="28"/>
          <w:szCs w:val="28"/>
        </w:rPr>
        <w:t xml:space="preserve">               </w:t>
      </w:r>
      <w:r w:rsidR="00B806C7" w:rsidRPr="00616138">
        <w:rPr>
          <w:sz w:val="28"/>
          <w:szCs w:val="28"/>
        </w:rPr>
        <w:t xml:space="preserve">от 02.03.2017 № 248 «Об утверждении базовых типовых архитектурных </w:t>
      </w:r>
      <w:r w:rsidR="00B806C7" w:rsidRPr="00616138">
        <w:rPr>
          <w:sz w:val="28"/>
          <w:szCs w:val="28"/>
        </w:rPr>
        <w:lastRenderedPageBreak/>
        <w:t>решений нестационарных торговых объектов (киосков, павильонов, торговых галерей, лотков), требований к нестационарным торговым объектам (киоскам, павильонам, торговым</w:t>
      </w:r>
      <w:proofErr w:type="gramEnd"/>
      <w:r w:rsidR="00B806C7" w:rsidRPr="00616138">
        <w:rPr>
          <w:sz w:val="28"/>
          <w:szCs w:val="28"/>
        </w:rPr>
        <w:t xml:space="preserve"> галереям, лоткам), размещаемым на территории Волгограда».</w:t>
      </w:r>
    </w:p>
    <w:p w:rsidR="00442D0B" w:rsidRDefault="001C53FB" w:rsidP="00442D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1.1.1.2. </w:t>
      </w:r>
      <w:r w:rsidR="00B806C7" w:rsidRPr="00620422">
        <w:rPr>
          <w:sz w:val="28"/>
          <w:szCs w:val="28"/>
        </w:rPr>
        <w:t>Подпункт 1.2.18 пункта 1.2 признать утратившим силу.</w:t>
      </w:r>
      <w:r w:rsidR="00442D0B">
        <w:rPr>
          <w:sz w:val="28"/>
          <w:szCs w:val="28"/>
        </w:rPr>
        <w:t xml:space="preserve"> </w:t>
      </w:r>
    </w:p>
    <w:p w:rsidR="00B806C7" w:rsidRPr="00620422" w:rsidRDefault="00442D0B" w:rsidP="00442D0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1.1.1.3. </w:t>
      </w:r>
      <w:r w:rsidR="00B806C7" w:rsidRPr="00620422">
        <w:rPr>
          <w:sz w:val="28"/>
          <w:szCs w:val="28"/>
        </w:rPr>
        <w:t>Подпункт 1.4.3 пункта 1.4 изложить в следующей редакции:</w:t>
      </w:r>
    </w:p>
    <w:p w:rsidR="00C20AEF" w:rsidRDefault="00B806C7" w:rsidP="00C20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380">
        <w:rPr>
          <w:sz w:val="28"/>
          <w:szCs w:val="28"/>
        </w:rPr>
        <w:t>«</w:t>
      </w:r>
      <w:r>
        <w:rPr>
          <w:sz w:val="28"/>
          <w:szCs w:val="28"/>
        </w:rPr>
        <w:t xml:space="preserve">1.4.3. </w:t>
      </w:r>
      <w:r w:rsidRPr="00F60380">
        <w:rPr>
          <w:sz w:val="28"/>
          <w:szCs w:val="28"/>
        </w:rPr>
        <w:t>Для лотков</w:t>
      </w:r>
      <w:r>
        <w:rPr>
          <w:sz w:val="28"/>
          <w:szCs w:val="28"/>
        </w:rPr>
        <w:t xml:space="preserve"> </w:t>
      </w:r>
      <w:r w:rsidR="00120F85">
        <w:rPr>
          <w:sz w:val="28"/>
          <w:szCs w:val="28"/>
        </w:rPr>
        <w:t>–</w:t>
      </w:r>
      <w:r w:rsidRPr="00F60380">
        <w:rPr>
          <w:sz w:val="28"/>
          <w:szCs w:val="28"/>
        </w:rPr>
        <w:t xml:space="preserve"> до 6 месяцев (в период с 01 апреля до 01 октября) с ежегодным </w:t>
      </w:r>
      <w:r>
        <w:rPr>
          <w:sz w:val="28"/>
          <w:szCs w:val="28"/>
        </w:rPr>
        <w:t>перезаключением без торгов</w:t>
      </w:r>
      <w:r w:rsidRPr="00F60380">
        <w:rPr>
          <w:sz w:val="28"/>
          <w:szCs w:val="28"/>
        </w:rPr>
        <w:t xml:space="preserve"> в пределах срока действия Схемы при условии надлежащего исполнения Договора на размещение.</w:t>
      </w:r>
      <w:r>
        <w:rPr>
          <w:sz w:val="28"/>
          <w:szCs w:val="28"/>
        </w:rPr>
        <w:t xml:space="preserve"> Заявление на перезаключение Договора на размещение подается Хозяйствующим субъектом не ранее 10 января и не позднее 01 марта в администрацию соответствующего района</w:t>
      </w:r>
      <w:r w:rsidR="00120F85">
        <w:rPr>
          <w:sz w:val="28"/>
          <w:szCs w:val="28"/>
        </w:rPr>
        <w:t xml:space="preserve"> Волгограда</w:t>
      </w:r>
      <w:proofErr w:type="gramStart"/>
      <w:r w:rsidR="00A2754D">
        <w:rPr>
          <w:sz w:val="28"/>
          <w:szCs w:val="28"/>
        </w:rPr>
        <w:t>.».</w:t>
      </w:r>
      <w:proofErr w:type="gramEnd"/>
    </w:p>
    <w:p w:rsidR="00A2754D" w:rsidRDefault="00A2754D" w:rsidP="00C20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1.1.1.4. Дополнить пунктом 1.9 следующего содержания:</w:t>
      </w:r>
    </w:p>
    <w:p w:rsidR="00A2754D" w:rsidRPr="00424AD9" w:rsidRDefault="00A2754D" w:rsidP="00C20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AD9">
        <w:rPr>
          <w:sz w:val="28"/>
          <w:szCs w:val="28"/>
        </w:rPr>
        <w:t xml:space="preserve">«1.9. </w:t>
      </w:r>
      <w:r w:rsidR="00424AD9" w:rsidRPr="00424AD9">
        <w:rPr>
          <w:sz w:val="28"/>
          <w:szCs w:val="28"/>
        </w:rPr>
        <w:t xml:space="preserve">После утверждения Схемы в течение </w:t>
      </w:r>
      <w:r w:rsidR="00424AD9">
        <w:rPr>
          <w:sz w:val="28"/>
          <w:szCs w:val="28"/>
        </w:rPr>
        <w:t>5</w:t>
      </w:r>
      <w:r w:rsidR="00424AD9" w:rsidRPr="00424AD9">
        <w:rPr>
          <w:sz w:val="28"/>
          <w:szCs w:val="28"/>
        </w:rPr>
        <w:t xml:space="preserve"> рабочих дней уполномоченное администрацией Волгограда структурное подразделение направляет лицу, обратившемуся с заявлением о включении места размещения нестационарного торгового объекта в Схему, решение о включении либо об отказе во включении места размещения нестационарного торгового объекта в Схему</w:t>
      </w:r>
      <w:proofErr w:type="gramStart"/>
      <w:r w:rsidR="00424AD9" w:rsidRPr="00424AD9">
        <w:rPr>
          <w:sz w:val="28"/>
          <w:szCs w:val="28"/>
        </w:rPr>
        <w:t>.».</w:t>
      </w:r>
      <w:proofErr w:type="gramEnd"/>
    </w:p>
    <w:p w:rsidR="00B806C7" w:rsidRDefault="00C20AEF" w:rsidP="00C20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B806C7">
        <w:rPr>
          <w:sz w:val="28"/>
          <w:szCs w:val="28"/>
        </w:rPr>
        <w:t>В разделе 2 «Организация Конкурса или Аукциона и порядок заключения Договора на размещени</w:t>
      </w:r>
      <w:r w:rsidR="00B806C7" w:rsidRPr="00616138">
        <w:rPr>
          <w:sz w:val="28"/>
          <w:szCs w:val="28"/>
        </w:rPr>
        <w:t>е</w:t>
      </w:r>
      <w:r w:rsidR="00B806C7">
        <w:rPr>
          <w:sz w:val="28"/>
          <w:szCs w:val="28"/>
        </w:rPr>
        <w:t>»:</w:t>
      </w:r>
    </w:p>
    <w:p w:rsidR="00475F2C" w:rsidRDefault="00B806C7" w:rsidP="00B806C7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1.1.2.1. </w:t>
      </w:r>
      <w:r w:rsidRPr="006778B0">
        <w:rPr>
          <w:rFonts w:ascii="Times New Roman" w:hAnsi="Times New Roman" w:cs="Times New Roman"/>
          <w:sz w:val="28"/>
          <w:szCs w:val="28"/>
        </w:rPr>
        <w:t>Абзац второй пункта 2.3 исключить</w:t>
      </w:r>
      <w:r w:rsidRPr="0048040F">
        <w:rPr>
          <w:rFonts w:ascii="Times New Roman" w:hAnsi="Times New Roman" w:cs="Times New Roman"/>
          <w:sz w:val="28"/>
          <w:szCs w:val="28"/>
        </w:rPr>
        <w:t>.</w:t>
      </w:r>
    </w:p>
    <w:p w:rsidR="00B806C7" w:rsidRPr="00616138" w:rsidRDefault="00475F2C" w:rsidP="00475F2C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1.1.2.2. </w:t>
      </w:r>
      <w:r w:rsidR="00B806C7" w:rsidRPr="00616138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6778B0" w:rsidRDefault="00B806C7" w:rsidP="00677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«2.7. Договор на размещение является основанием для размещения нестационарного торгового объекта на территории Волгограда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06C7" w:rsidRDefault="006778B0" w:rsidP="00677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1.1.2.3. </w:t>
      </w:r>
      <w:r w:rsidR="00B806C7">
        <w:rPr>
          <w:rFonts w:ascii="Times New Roman" w:hAnsi="Times New Roman" w:cs="Times New Roman"/>
          <w:sz w:val="28"/>
          <w:szCs w:val="28"/>
        </w:rPr>
        <w:t>В пункт</w:t>
      </w:r>
      <w:r w:rsidR="00B806C7" w:rsidRPr="00616138">
        <w:rPr>
          <w:rFonts w:ascii="Times New Roman" w:hAnsi="Times New Roman" w:cs="Times New Roman"/>
          <w:sz w:val="28"/>
          <w:szCs w:val="28"/>
        </w:rPr>
        <w:t>е</w:t>
      </w:r>
      <w:r w:rsidR="00B806C7">
        <w:rPr>
          <w:rFonts w:ascii="Times New Roman" w:hAnsi="Times New Roman" w:cs="Times New Roman"/>
          <w:sz w:val="28"/>
          <w:szCs w:val="28"/>
        </w:rPr>
        <w:t xml:space="preserve"> 2.13:</w:t>
      </w:r>
    </w:p>
    <w:p w:rsidR="00B806C7" w:rsidRPr="00616138" w:rsidRDefault="006778B0" w:rsidP="00677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6C7" w:rsidRPr="00616138">
        <w:rPr>
          <w:rFonts w:ascii="Times New Roman" w:hAnsi="Times New Roman" w:cs="Times New Roman"/>
          <w:sz w:val="28"/>
          <w:szCs w:val="28"/>
        </w:rPr>
        <w:t xml:space="preserve">) абзацы </w:t>
      </w:r>
      <w:r>
        <w:rPr>
          <w:rFonts w:ascii="Times New Roman" w:hAnsi="Times New Roman" w:cs="Times New Roman"/>
          <w:sz w:val="28"/>
          <w:szCs w:val="28"/>
        </w:rPr>
        <w:t xml:space="preserve">пятый, </w:t>
      </w:r>
      <w:r w:rsidR="00B806C7" w:rsidRPr="00616138">
        <w:rPr>
          <w:rFonts w:ascii="Times New Roman" w:hAnsi="Times New Roman" w:cs="Times New Roman"/>
          <w:sz w:val="28"/>
          <w:szCs w:val="28"/>
        </w:rPr>
        <w:t xml:space="preserve">седьмой, восьмой, двадцать первый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06C7" w:rsidRPr="00616138">
        <w:rPr>
          <w:rFonts w:ascii="Times New Roman" w:hAnsi="Times New Roman" w:cs="Times New Roman"/>
          <w:sz w:val="28"/>
          <w:szCs w:val="28"/>
        </w:rPr>
        <w:t xml:space="preserve"> двадцать третий исключить;</w:t>
      </w:r>
    </w:p>
    <w:p w:rsidR="00B806C7" w:rsidRPr="00616138" w:rsidRDefault="006778B0" w:rsidP="00677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06C7" w:rsidRPr="00616138">
        <w:rPr>
          <w:rFonts w:ascii="Times New Roman" w:hAnsi="Times New Roman" w:cs="Times New Roman"/>
          <w:sz w:val="28"/>
          <w:szCs w:val="28"/>
        </w:rPr>
        <w:t>) в абзаце одиннадцатом слова «из числа мест, включенных в примерный перечень компенсационных мест</w:t>
      </w:r>
      <w:r w:rsidR="007C0F52">
        <w:rPr>
          <w:rFonts w:ascii="Times New Roman" w:hAnsi="Times New Roman" w:cs="Times New Roman"/>
          <w:sz w:val="28"/>
          <w:szCs w:val="28"/>
        </w:rPr>
        <w:t>,</w:t>
      </w:r>
      <w:r w:rsidR="00B806C7" w:rsidRPr="00616138">
        <w:rPr>
          <w:rFonts w:ascii="Times New Roman" w:hAnsi="Times New Roman" w:cs="Times New Roman"/>
          <w:sz w:val="28"/>
          <w:szCs w:val="28"/>
        </w:rPr>
        <w:t xml:space="preserve"> или выбрано им» исключить;</w:t>
      </w:r>
    </w:p>
    <w:p w:rsidR="00B806C7" w:rsidRPr="00616138" w:rsidRDefault="006778B0" w:rsidP="00677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06C7" w:rsidRPr="00616138">
        <w:rPr>
          <w:rFonts w:ascii="Times New Roman" w:hAnsi="Times New Roman" w:cs="Times New Roman"/>
          <w:sz w:val="28"/>
          <w:szCs w:val="28"/>
        </w:rPr>
        <w:t>) в абзаце двадцатом слова «, или места</w:t>
      </w:r>
      <w:r w:rsidR="00D44F9F">
        <w:rPr>
          <w:rFonts w:ascii="Times New Roman" w:hAnsi="Times New Roman" w:cs="Times New Roman"/>
          <w:sz w:val="28"/>
          <w:szCs w:val="28"/>
        </w:rPr>
        <w:t>,</w:t>
      </w:r>
      <w:r w:rsidR="00B806C7" w:rsidRPr="00616138">
        <w:rPr>
          <w:rFonts w:ascii="Times New Roman" w:hAnsi="Times New Roman" w:cs="Times New Roman"/>
          <w:sz w:val="28"/>
          <w:szCs w:val="28"/>
        </w:rPr>
        <w:t xml:space="preserve"> выбранного из примерного перечня компенсационных мест» исключить;</w:t>
      </w:r>
    </w:p>
    <w:p w:rsidR="00B806C7" w:rsidRPr="00616138" w:rsidRDefault="006778B0" w:rsidP="00677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06C7" w:rsidRPr="00616138">
        <w:rPr>
          <w:rFonts w:ascii="Times New Roman" w:hAnsi="Times New Roman" w:cs="Times New Roman"/>
          <w:sz w:val="28"/>
          <w:szCs w:val="28"/>
        </w:rPr>
        <w:t>) в абзаце двадцать четвертом слова «или места, включенного в примерный перечень компенсационных мест</w:t>
      </w:r>
      <w:proofErr w:type="gramStart"/>
      <w:r w:rsidR="00B806C7" w:rsidRPr="0061613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B806C7" w:rsidRPr="00616138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04576" w:rsidRDefault="00B806C7" w:rsidP="00E04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167">
        <w:rPr>
          <w:rFonts w:ascii="Times New Roman" w:hAnsi="Times New Roman" w:cs="Times New Roman"/>
          <w:sz w:val="28"/>
          <w:szCs w:val="28"/>
        </w:rPr>
        <w:t>1.1.3.</w:t>
      </w:r>
      <w:r w:rsidRPr="00616138">
        <w:rPr>
          <w:rFonts w:ascii="Times New Roman" w:hAnsi="Times New Roman" w:cs="Times New Roman"/>
          <w:sz w:val="28"/>
          <w:szCs w:val="28"/>
        </w:rPr>
        <w:t xml:space="preserve"> В абзаце втором пункта 6.3</w:t>
      </w:r>
      <w:r>
        <w:rPr>
          <w:rFonts w:ascii="Times New Roman" w:hAnsi="Times New Roman" w:cs="Times New Roman"/>
          <w:sz w:val="28"/>
          <w:szCs w:val="28"/>
        </w:rPr>
        <w:t xml:space="preserve"> раздела 6 «Заключительные и переходные положения» </w:t>
      </w:r>
      <w:r w:rsidRPr="00616138">
        <w:rPr>
          <w:rFonts w:ascii="Times New Roman" w:hAnsi="Times New Roman" w:cs="Times New Roman"/>
          <w:sz w:val="28"/>
          <w:szCs w:val="28"/>
        </w:rPr>
        <w:t>слова «, либо из числа свободных ме</w:t>
      </w:r>
      <w:proofErr w:type="gramStart"/>
      <w:r w:rsidRPr="00616138">
        <w:rPr>
          <w:rFonts w:ascii="Times New Roman" w:hAnsi="Times New Roman" w:cs="Times New Roman"/>
          <w:sz w:val="28"/>
          <w:szCs w:val="28"/>
        </w:rPr>
        <w:t>ст в Сх</w:t>
      </w:r>
      <w:proofErr w:type="gramEnd"/>
      <w:r w:rsidRPr="00616138">
        <w:rPr>
          <w:rFonts w:ascii="Times New Roman" w:hAnsi="Times New Roman" w:cs="Times New Roman"/>
          <w:sz w:val="28"/>
          <w:szCs w:val="28"/>
        </w:rPr>
        <w:t>еме, либо из примерного перечня компенсационных мест» заменить словами «из числа свободных мест в Схеме».</w:t>
      </w:r>
    </w:p>
    <w:p w:rsidR="00B806C7" w:rsidRPr="00E04576" w:rsidRDefault="00E04576" w:rsidP="00E04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76">
        <w:rPr>
          <w:rFonts w:ascii="Times New Roman" w:hAnsi="Times New Roman" w:cs="Times New Roman"/>
          <w:sz w:val="28"/>
          <w:szCs w:val="28"/>
        </w:rPr>
        <w:t xml:space="preserve">1.2. </w:t>
      </w:r>
      <w:r w:rsidR="00B806C7" w:rsidRPr="00E0457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806C7" w:rsidRPr="00E04576">
        <w:rPr>
          <w:rFonts w:ascii="Times New Roman" w:hAnsi="Times New Roman" w:cs="Times New Roman"/>
          <w:sz w:val="28"/>
          <w:szCs w:val="28"/>
        </w:rPr>
        <w:t>иповой форме договора на размещение нестационарного торгового объекта на территории Волгограда, утвержденной вышеуказанным решением:</w:t>
      </w:r>
    </w:p>
    <w:p w:rsidR="00E117A3" w:rsidRDefault="00B806C7" w:rsidP="00E11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1.2.1.</w:t>
      </w:r>
      <w:r>
        <w:rPr>
          <w:color w:val="FF0000"/>
          <w:sz w:val="28"/>
          <w:szCs w:val="28"/>
        </w:rPr>
        <w:t xml:space="preserve"> </w:t>
      </w:r>
      <w:r w:rsidRPr="00931A02">
        <w:rPr>
          <w:sz w:val="28"/>
          <w:szCs w:val="28"/>
        </w:rPr>
        <w:t xml:space="preserve">В пункте 1.1 раздела </w:t>
      </w:r>
      <w:r w:rsidRPr="00616138">
        <w:rPr>
          <w:sz w:val="28"/>
          <w:szCs w:val="28"/>
        </w:rPr>
        <w:t xml:space="preserve">1 </w:t>
      </w:r>
      <w:r w:rsidR="00E117A3">
        <w:rPr>
          <w:sz w:val="28"/>
          <w:szCs w:val="28"/>
        </w:rPr>
        <w:t xml:space="preserve">«Предмет Договора» </w:t>
      </w:r>
      <w:r w:rsidRPr="00931A02">
        <w:rPr>
          <w:sz w:val="28"/>
          <w:szCs w:val="28"/>
        </w:rPr>
        <w:t>слова «осуществления торговой деятельности» заменить словами «обеспечения осуществления торговой деятельности», слова «осуществлять торговую деятельность» заменить словами «обеспечить осуществление торговой деятельности».</w:t>
      </w:r>
      <w:r w:rsidR="00E117A3">
        <w:rPr>
          <w:sz w:val="28"/>
          <w:szCs w:val="28"/>
        </w:rPr>
        <w:t xml:space="preserve"> </w:t>
      </w:r>
    </w:p>
    <w:p w:rsidR="00820E1C" w:rsidRDefault="00820E1C" w:rsidP="00310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028B" w:rsidRDefault="00E117A3" w:rsidP="00310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1.2.2. В разделе 2 «Условия Д</w:t>
      </w:r>
      <w:r w:rsidR="00B806C7" w:rsidRPr="00931A02">
        <w:rPr>
          <w:sz w:val="28"/>
          <w:szCs w:val="28"/>
        </w:rPr>
        <w:t>оговора»:</w:t>
      </w:r>
      <w:r w:rsidR="0031028B">
        <w:rPr>
          <w:sz w:val="28"/>
          <w:szCs w:val="28"/>
        </w:rPr>
        <w:t xml:space="preserve"> </w:t>
      </w:r>
    </w:p>
    <w:p w:rsidR="00B806C7" w:rsidRPr="00C73445" w:rsidRDefault="0031028B" w:rsidP="00310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</w:t>
      </w:r>
      <w:r w:rsidR="00B806C7" w:rsidRPr="00C73445">
        <w:rPr>
          <w:sz w:val="28"/>
          <w:szCs w:val="28"/>
        </w:rPr>
        <w:t>В пункте 2.1:</w:t>
      </w:r>
    </w:p>
    <w:p w:rsidR="00B806C7" w:rsidRPr="00616138" w:rsidRDefault="00B806C7" w:rsidP="00E45390">
      <w:pPr>
        <w:pStyle w:val="ae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1) подпункт 2.1.5 признать утратившим силу;</w:t>
      </w:r>
    </w:p>
    <w:p w:rsidR="009201E6" w:rsidRDefault="00B806C7" w:rsidP="009201E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2) подпункт 2.1.9 дополнить словами</w:t>
      </w:r>
      <w:r>
        <w:rPr>
          <w:sz w:val="28"/>
          <w:szCs w:val="28"/>
        </w:rPr>
        <w:t xml:space="preserve"> </w:t>
      </w:r>
      <w:r w:rsidRPr="00616138">
        <w:rPr>
          <w:sz w:val="28"/>
          <w:szCs w:val="28"/>
        </w:rPr>
        <w:t>«, освободить от мусора занимаемую объектом территорию</w:t>
      </w:r>
      <w:r>
        <w:rPr>
          <w:sz w:val="28"/>
          <w:szCs w:val="28"/>
        </w:rPr>
        <w:t>»;</w:t>
      </w:r>
      <w:r w:rsidRPr="00616138">
        <w:rPr>
          <w:sz w:val="28"/>
          <w:szCs w:val="28"/>
        </w:rPr>
        <w:t xml:space="preserve"> </w:t>
      </w:r>
    </w:p>
    <w:p w:rsidR="00B806C7" w:rsidRPr="00616138" w:rsidRDefault="009201E6" w:rsidP="009201E6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806C7" w:rsidRPr="00616138">
        <w:rPr>
          <w:sz w:val="28"/>
          <w:szCs w:val="28"/>
        </w:rPr>
        <w:t>дополнить подпунктом 2.1.10 следующего содержания:</w:t>
      </w:r>
    </w:p>
    <w:p w:rsidR="00B806C7" w:rsidRPr="00616138" w:rsidRDefault="00B806C7" w:rsidP="00B632B6">
      <w:pPr>
        <w:pStyle w:val="ae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 xml:space="preserve">«2.1.10. В течение </w:t>
      </w:r>
      <w:r w:rsidR="00B632B6">
        <w:rPr>
          <w:sz w:val="28"/>
          <w:szCs w:val="28"/>
        </w:rPr>
        <w:t>3</w:t>
      </w:r>
      <w:r w:rsidRPr="00616138">
        <w:rPr>
          <w:sz w:val="28"/>
          <w:szCs w:val="28"/>
        </w:rPr>
        <w:t xml:space="preserve"> рабочих дней по истечении срока, предусмотренного подпунктом 2.1.1 </w:t>
      </w:r>
      <w:r w:rsidR="00B64E9E">
        <w:rPr>
          <w:sz w:val="28"/>
          <w:szCs w:val="28"/>
        </w:rPr>
        <w:t xml:space="preserve">настоящего </w:t>
      </w:r>
      <w:r w:rsidRPr="00616138">
        <w:rPr>
          <w:sz w:val="28"/>
          <w:szCs w:val="28"/>
        </w:rPr>
        <w:t>пункта</w:t>
      </w:r>
      <w:r w:rsidR="00B64E9E">
        <w:rPr>
          <w:sz w:val="28"/>
          <w:szCs w:val="28"/>
        </w:rPr>
        <w:t>,</w:t>
      </w:r>
      <w:r w:rsidRPr="00616138">
        <w:rPr>
          <w:sz w:val="28"/>
          <w:szCs w:val="28"/>
        </w:rPr>
        <w:t xml:space="preserve"> уведомить Уполномоченный орган о размещении объекта</w:t>
      </w:r>
      <w:proofErr w:type="gramStart"/>
      <w:r w:rsidRPr="00616138">
        <w:rPr>
          <w:sz w:val="28"/>
          <w:szCs w:val="28"/>
        </w:rPr>
        <w:t xml:space="preserve">.». </w:t>
      </w:r>
      <w:proofErr w:type="gramEnd"/>
    </w:p>
    <w:p w:rsidR="00B806C7" w:rsidRPr="00616138" w:rsidRDefault="00B806C7" w:rsidP="00C565DE">
      <w:pPr>
        <w:pStyle w:val="ae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1.2.</w:t>
      </w:r>
      <w:r>
        <w:rPr>
          <w:sz w:val="28"/>
          <w:szCs w:val="28"/>
        </w:rPr>
        <w:t>2.</w:t>
      </w:r>
      <w:r w:rsidR="00C565DE">
        <w:rPr>
          <w:sz w:val="28"/>
          <w:szCs w:val="28"/>
        </w:rPr>
        <w:t>2</w:t>
      </w:r>
      <w:r w:rsidRPr="00616138">
        <w:rPr>
          <w:sz w:val="28"/>
          <w:szCs w:val="28"/>
        </w:rPr>
        <w:t>. Дополнить пунктом 2.3 следующего содержания:</w:t>
      </w:r>
    </w:p>
    <w:p w:rsidR="00B806C7" w:rsidRPr="00616138" w:rsidRDefault="00B806C7" w:rsidP="00C565DE">
      <w:pPr>
        <w:pStyle w:val="ae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«2.3</w:t>
      </w:r>
      <w:r>
        <w:rPr>
          <w:sz w:val="28"/>
          <w:szCs w:val="28"/>
        </w:rPr>
        <w:t>.</w:t>
      </w:r>
      <w:r w:rsidRPr="00616138">
        <w:rPr>
          <w:sz w:val="28"/>
          <w:szCs w:val="28"/>
        </w:rPr>
        <w:t xml:space="preserve"> Уполномоченный орган обязан в течение </w:t>
      </w:r>
      <w:r w:rsidR="00C565DE">
        <w:rPr>
          <w:sz w:val="28"/>
          <w:szCs w:val="28"/>
        </w:rPr>
        <w:t>3</w:t>
      </w:r>
      <w:r w:rsidRPr="00616138">
        <w:rPr>
          <w:sz w:val="28"/>
          <w:szCs w:val="28"/>
        </w:rPr>
        <w:t xml:space="preserve"> рабочих дн</w:t>
      </w:r>
      <w:r w:rsidR="005D1FE4">
        <w:rPr>
          <w:sz w:val="28"/>
          <w:szCs w:val="28"/>
        </w:rPr>
        <w:t xml:space="preserve">ей после получения уведомления, </w:t>
      </w:r>
      <w:r w:rsidRPr="00616138">
        <w:rPr>
          <w:sz w:val="28"/>
          <w:szCs w:val="28"/>
        </w:rPr>
        <w:t xml:space="preserve">предусмотренного подпунктом 2.1.10 пункта 2.1 настоящего </w:t>
      </w:r>
      <w:r w:rsidR="006C0148">
        <w:rPr>
          <w:sz w:val="28"/>
          <w:szCs w:val="28"/>
        </w:rPr>
        <w:t>раздела</w:t>
      </w:r>
      <w:r w:rsidRPr="00616138">
        <w:rPr>
          <w:sz w:val="28"/>
          <w:szCs w:val="28"/>
        </w:rPr>
        <w:t>, осуществить осмотр объекта на предмет соответствия его размещения условиям настоящего Договора</w:t>
      </w:r>
      <w:proofErr w:type="gramStart"/>
      <w:r w:rsidRPr="00616138">
        <w:rPr>
          <w:sz w:val="28"/>
          <w:szCs w:val="28"/>
        </w:rPr>
        <w:t>.».</w:t>
      </w:r>
      <w:proofErr w:type="gramEnd"/>
    </w:p>
    <w:p w:rsidR="001375B9" w:rsidRDefault="00B806C7" w:rsidP="001375B9">
      <w:pPr>
        <w:pStyle w:val="ae"/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1.2.</w:t>
      </w:r>
      <w:r w:rsidR="001375B9">
        <w:rPr>
          <w:sz w:val="28"/>
          <w:szCs w:val="28"/>
        </w:rPr>
        <w:t>3</w:t>
      </w:r>
      <w:r w:rsidRPr="00616138">
        <w:rPr>
          <w:sz w:val="28"/>
          <w:szCs w:val="28"/>
        </w:rPr>
        <w:t>. В разделе 3 «Плата за размещение объекта»:</w:t>
      </w:r>
    </w:p>
    <w:p w:rsidR="00B806C7" w:rsidRPr="00616138" w:rsidRDefault="001375B9" w:rsidP="001375B9">
      <w:pPr>
        <w:pStyle w:val="ae"/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1.2.3.1. </w:t>
      </w:r>
      <w:r w:rsidR="00B806C7" w:rsidRPr="00616138">
        <w:rPr>
          <w:sz w:val="28"/>
          <w:szCs w:val="28"/>
        </w:rPr>
        <w:t>Пункт 3.1 дополнить абзацем следующего содержания:</w:t>
      </w:r>
    </w:p>
    <w:p w:rsidR="00130D9A" w:rsidRDefault="00B806C7" w:rsidP="00130D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6138">
        <w:rPr>
          <w:sz w:val="28"/>
          <w:szCs w:val="28"/>
        </w:rPr>
        <w:t>«Плата за размещение объекта подлежит индексированию в соответствии с пунктом 2.8 раздела 2 «Организация Конкурса или Аукциона и порядок заключения Договора на размещение» Порядка размещения нестационарных торговых объектов на территории Волгограда, утвержденного решением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</w:t>
      </w:r>
      <w:r w:rsidR="00283E77">
        <w:rPr>
          <w:sz w:val="28"/>
          <w:szCs w:val="28"/>
        </w:rPr>
        <w:t>ого торгового объекта</w:t>
      </w:r>
      <w:r w:rsidRPr="00616138">
        <w:rPr>
          <w:sz w:val="28"/>
          <w:szCs w:val="28"/>
        </w:rPr>
        <w:t xml:space="preserve"> на</w:t>
      </w:r>
      <w:proofErr w:type="gramEnd"/>
      <w:r w:rsidRPr="00616138">
        <w:rPr>
          <w:sz w:val="28"/>
          <w:szCs w:val="28"/>
        </w:rPr>
        <w:t xml:space="preserve"> территории Волгограда»</w:t>
      </w:r>
      <w:proofErr w:type="gramStart"/>
      <w:r w:rsidRPr="00616138">
        <w:rPr>
          <w:sz w:val="28"/>
          <w:szCs w:val="28"/>
        </w:rPr>
        <w:t>.</w:t>
      </w:r>
      <w:r w:rsidR="00283E77">
        <w:rPr>
          <w:sz w:val="28"/>
          <w:szCs w:val="28"/>
        </w:rPr>
        <w:t>»</w:t>
      </w:r>
      <w:proofErr w:type="gramEnd"/>
      <w:r w:rsidR="00283E77">
        <w:rPr>
          <w:sz w:val="28"/>
          <w:szCs w:val="28"/>
        </w:rPr>
        <w:t>.</w:t>
      </w:r>
      <w:r w:rsidRPr="00616138">
        <w:rPr>
          <w:sz w:val="28"/>
          <w:szCs w:val="28"/>
        </w:rPr>
        <w:t xml:space="preserve"> </w:t>
      </w:r>
    </w:p>
    <w:p w:rsidR="00B806C7" w:rsidRPr="00616138" w:rsidRDefault="00130D9A" w:rsidP="00130D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1.2.3.2. </w:t>
      </w:r>
      <w:r w:rsidR="00B806C7" w:rsidRPr="00616138">
        <w:rPr>
          <w:sz w:val="28"/>
          <w:szCs w:val="28"/>
        </w:rPr>
        <w:t>Дополнить пунктом 3.7 следующего содержания:</w:t>
      </w:r>
    </w:p>
    <w:p w:rsidR="00B806C7" w:rsidRPr="00616138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1EFF">
        <w:rPr>
          <w:sz w:val="28"/>
          <w:szCs w:val="28"/>
        </w:rPr>
        <w:t>«</w:t>
      </w:r>
      <w:r>
        <w:rPr>
          <w:sz w:val="28"/>
          <w:szCs w:val="28"/>
        </w:rPr>
        <w:t xml:space="preserve">3.7. За нарушение сроков внесения платы за размещение </w:t>
      </w:r>
      <w:r w:rsidR="00130D9A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по настоящему Договору,</w:t>
      </w:r>
      <w:r w:rsidRPr="008C2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абзацем первым пункта 3.2 настоящего </w:t>
      </w:r>
      <w:r w:rsidR="00130D9A">
        <w:rPr>
          <w:sz w:val="28"/>
          <w:szCs w:val="28"/>
        </w:rPr>
        <w:t>раздела</w:t>
      </w:r>
      <w:r>
        <w:rPr>
          <w:sz w:val="28"/>
          <w:szCs w:val="28"/>
        </w:rPr>
        <w:t>, Хозяйствующий субъект уплачивает Уполномоченному органу пени в размере 0,</w:t>
      </w:r>
      <w:r w:rsidR="005316DC">
        <w:rPr>
          <w:sz w:val="28"/>
          <w:szCs w:val="28"/>
        </w:rPr>
        <w:t>1</w:t>
      </w:r>
      <w:r w:rsidRPr="00021EFF">
        <w:rPr>
          <w:sz w:val="28"/>
          <w:szCs w:val="28"/>
        </w:rPr>
        <w:t>% от</w:t>
      </w:r>
      <w:r>
        <w:rPr>
          <w:sz w:val="28"/>
          <w:szCs w:val="28"/>
        </w:rPr>
        <w:t xml:space="preserve"> платы за размещение объекта, установленной абзацем первым пункта 3.1 настоящего </w:t>
      </w:r>
      <w:r w:rsidR="005316DC">
        <w:rPr>
          <w:sz w:val="28"/>
          <w:szCs w:val="28"/>
        </w:rPr>
        <w:t>раздела</w:t>
      </w:r>
      <w:r w:rsidRPr="00616138">
        <w:rPr>
          <w:sz w:val="28"/>
          <w:szCs w:val="28"/>
        </w:rPr>
        <w:t>, за каждый день просрочки.</w:t>
      </w:r>
    </w:p>
    <w:p w:rsidR="00B806C7" w:rsidRPr="00616138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 xml:space="preserve">За нарушение сроков внесения платы за размещение </w:t>
      </w:r>
      <w:r w:rsidR="00BE09FE">
        <w:rPr>
          <w:sz w:val="28"/>
          <w:szCs w:val="28"/>
        </w:rPr>
        <w:t xml:space="preserve">объекта </w:t>
      </w:r>
      <w:r w:rsidRPr="00616138">
        <w:rPr>
          <w:sz w:val="28"/>
          <w:szCs w:val="28"/>
        </w:rPr>
        <w:t xml:space="preserve">по настоящему Договору, предусмотренных абзацем третьим пункта 3.2 настоящего </w:t>
      </w:r>
      <w:r w:rsidR="00BE09FE">
        <w:rPr>
          <w:sz w:val="28"/>
          <w:szCs w:val="28"/>
        </w:rPr>
        <w:t>раздела</w:t>
      </w:r>
      <w:r w:rsidRPr="00616138">
        <w:rPr>
          <w:sz w:val="28"/>
          <w:szCs w:val="28"/>
        </w:rPr>
        <w:t>, Хозяйствующий субъект уплачивает Уполномоченному органу пени в ра</w:t>
      </w:r>
      <w:r w:rsidR="00BE09FE">
        <w:rPr>
          <w:sz w:val="28"/>
          <w:szCs w:val="28"/>
        </w:rPr>
        <w:t>змере 0,1</w:t>
      </w:r>
      <w:r w:rsidRPr="00616138">
        <w:rPr>
          <w:sz w:val="28"/>
          <w:szCs w:val="28"/>
        </w:rPr>
        <w:t xml:space="preserve">% от платы за размещение объекта, уплачиваемой в месяц, установленной абзацем вторым пункта 3.1 настоящего </w:t>
      </w:r>
      <w:r w:rsidR="00BE09FE">
        <w:rPr>
          <w:sz w:val="28"/>
          <w:szCs w:val="28"/>
        </w:rPr>
        <w:t>раздела</w:t>
      </w:r>
      <w:r w:rsidRPr="00616138">
        <w:rPr>
          <w:sz w:val="28"/>
          <w:szCs w:val="28"/>
        </w:rPr>
        <w:t>, за каждый день просрочки</w:t>
      </w:r>
      <w:proofErr w:type="gramStart"/>
      <w:r w:rsidRPr="0061613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806C7" w:rsidRDefault="00B806C7" w:rsidP="00B806C7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1.2.</w:t>
      </w:r>
      <w:r w:rsidR="004F03B8">
        <w:rPr>
          <w:sz w:val="28"/>
          <w:szCs w:val="28"/>
        </w:rPr>
        <w:t>4</w:t>
      </w:r>
      <w:r w:rsidRPr="00616138">
        <w:rPr>
          <w:sz w:val="28"/>
          <w:szCs w:val="28"/>
        </w:rPr>
        <w:t xml:space="preserve">. Раздел 5 «Прекращение (расторжение) Договора» дополнить </w:t>
      </w:r>
      <w:r>
        <w:rPr>
          <w:sz w:val="28"/>
          <w:szCs w:val="28"/>
        </w:rPr>
        <w:t xml:space="preserve">новым </w:t>
      </w:r>
      <w:r w:rsidRPr="00616138">
        <w:rPr>
          <w:sz w:val="28"/>
          <w:szCs w:val="28"/>
        </w:rPr>
        <w:t>абзацем восемнадцатым следующего</w:t>
      </w:r>
      <w:r>
        <w:rPr>
          <w:sz w:val="28"/>
          <w:szCs w:val="28"/>
        </w:rPr>
        <w:t xml:space="preserve"> содержания:</w:t>
      </w:r>
    </w:p>
    <w:p w:rsidR="00B806C7" w:rsidRPr="00616138" w:rsidRDefault="00B806C7" w:rsidP="00B806C7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«установление более двух случаев реализации групп товаров, не предусмотренных для специализации данного объекта</w:t>
      </w:r>
      <w:proofErr w:type="gramStart"/>
      <w:r w:rsidRPr="00616138">
        <w:rPr>
          <w:sz w:val="28"/>
          <w:szCs w:val="28"/>
        </w:rPr>
        <w:t>;»</w:t>
      </w:r>
      <w:proofErr w:type="gramEnd"/>
      <w:r w:rsidRPr="00616138">
        <w:rPr>
          <w:sz w:val="28"/>
          <w:szCs w:val="28"/>
        </w:rPr>
        <w:t>.</w:t>
      </w:r>
    </w:p>
    <w:p w:rsidR="00B806C7" w:rsidRPr="00D32103" w:rsidRDefault="00B806C7" w:rsidP="00B806C7">
      <w:pPr>
        <w:pStyle w:val="ae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16138">
        <w:rPr>
          <w:sz w:val="28"/>
          <w:szCs w:val="28"/>
        </w:rPr>
        <w:t>2. Администрации Волгограда</w:t>
      </w:r>
      <w:r>
        <w:rPr>
          <w:sz w:val="28"/>
          <w:szCs w:val="28"/>
        </w:rPr>
        <w:t xml:space="preserve"> о</w:t>
      </w:r>
      <w:r w:rsidRPr="00C6630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806C7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C81">
        <w:rPr>
          <w:sz w:val="28"/>
          <w:szCs w:val="28"/>
        </w:rPr>
        <w:t>.</w:t>
      </w:r>
      <w:r w:rsidRPr="00F21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</w:t>
      </w:r>
      <w:r w:rsidRPr="00270C81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D03004" w:rsidRDefault="00D03004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6C7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270C81">
        <w:rPr>
          <w:sz w:val="28"/>
          <w:szCs w:val="28"/>
        </w:rPr>
        <w:t>.</w:t>
      </w:r>
      <w:r w:rsidRPr="00F97A9D">
        <w:rPr>
          <w:sz w:val="28"/>
          <w:szCs w:val="28"/>
        </w:rPr>
        <w:t xml:space="preserve"> </w:t>
      </w:r>
      <w:proofErr w:type="gramStart"/>
      <w:r w:rsidRPr="00F97A9D">
        <w:rPr>
          <w:sz w:val="28"/>
          <w:szCs w:val="28"/>
        </w:rPr>
        <w:t>Контроль за</w:t>
      </w:r>
      <w:proofErr w:type="gramEnd"/>
      <w:r w:rsidRPr="00F97A9D">
        <w:rPr>
          <w:sz w:val="28"/>
          <w:szCs w:val="28"/>
        </w:rPr>
        <w:t xml:space="preserve"> исполнением настоящего решения возложить на первого заместителя</w:t>
      </w:r>
      <w:r>
        <w:rPr>
          <w:sz w:val="28"/>
          <w:szCs w:val="28"/>
        </w:rPr>
        <w:t xml:space="preserve"> председателя Во</w:t>
      </w:r>
      <w:r w:rsidR="00AD4F04">
        <w:rPr>
          <w:sz w:val="28"/>
          <w:szCs w:val="28"/>
        </w:rPr>
        <w:t xml:space="preserve">лгоградской городской Думы </w:t>
      </w:r>
      <w:proofErr w:type="spellStart"/>
      <w:r w:rsidR="00AD4F04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 w:rsidRPr="00F97A9D">
        <w:rPr>
          <w:sz w:val="28"/>
          <w:szCs w:val="28"/>
        </w:rPr>
        <w:t>.</w:t>
      </w:r>
    </w:p>
    <w:p w:rsidR="00B806C7" w:rsidRDefault="00B806C7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AD4F04" w:rsidRDefault="00AD4F04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B806C7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806C7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71D5E">
        <w:rPr>
          <w:sz w:val="28"/>
          <w:szCs w:val="28"/>
        </w:rPr>
        <w:t xml:space="preserve"> </w:t>
      </w:r>
      <w:r w:rsidR="00B806C7">
        <w:rPr>
          <w:sz w:val="28"/>
          <w:szCs w:val="28"/>
        </w:rPr>
        <w:t>Волгог</w:t>
      </w:r>
      <w:r w:rsidR="00AD4F04">
        <w:rPr>
          <w:sz w:val="28"/>
          <w:szCs w:val="28"/>
        </w:rPr>
        <w:t xml:space="preserve">рада                                                     </w:t>
      </w:r>
      <w:r w:rsidR="00371D5E">
        <w:rPr>
          <w:sz w:val="28"/>
          <w:szCs w:val="28"/>
        </w:rPr>
        <w:t xml:space="preserve"> </w:t>
      </w:r>
      <w:r w:rsidR="00AD4F0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И.С.Пешкова</w:t>
      </w:r>
      <w:proofErr w:type="spellEnd"/>
    </w:p>
    <w:p w:rsidR="00B806C7" w:rsidRDefault="00B806C7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</w:p>
    <w:p w:rsidR="00D03004" w:rsidRDefault="00D03004" w:rsidP="00B806C7">
      <w:pPr>
        <w:tabs>
          <w:tab w:val="left" w:pos="2745"/>
        </w:tabs>
        <w:jc w:val="both"/>
        <w:rPr>
          <w:sz w:val="28"/>
          <w:szCs w:val="28"/>
        </w:rPr>
      </w:pPr>
      <w:bookmarkStart w:id="0" w:name="_GoBack"/>
      <w:bookmarkEnd w:id="0"/>
    </w:p>
    <w:sectPr w:rsidR="00D03004" w:rsidSect="006F4598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5C5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126268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566"/>
    <w:multiLevelType w:val="multilevel"/>
    <w:tmpl w:val="7F742C5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DE1EF1"/>
    <w:multiLevelType w:val="hybridMultilevel"/>
    <w:tmpl w:val="FD845AA6"/>
    <w:lvl w:ilvl="0" w:tplc="F9049674">
      <w:start w:val="3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1DD23C8"/>
    <w:multiLevelType w:val="multilevel"/>
    <w:tmpl w:val="2B48A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EF613D0"/>
    <w:multiLevelType w:val="multilevel"/>
    <w:tmpl w:val="6CBE45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89" w:hanging="90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278" w:hanging="90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  <w:color w:val="FF0000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11"/>
  </w:num>
  <w:num w:numId="16">
    <w:abstractNumId w:val="8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0F85"/>
    <w:rsid w:val="00130D9A"/>
    <w:rsid w:val="00135260"/>
    <w:rsid w:val="001375B9"/>
    <w:rsid w:val="00186D25"/>
    <w:rsid w:val="001C53FB"/>
    <w:rsid w:val="001D4DA7"/>
    <w:rsid w:val="001D7F9D"/>
    <w:rsid w:val="00200F1E"/>
    <w:rsid w:val="002259A5"/>
    <w:rsid w:val="002429A1"/>
    <w:rsid w:val="00283E77"/>
    <w:rsid w:val="00286049"/>
    <w:rsid w:val="002A45FA"/>
    <w:rsid w:val="002B5A3D"/>
    <w:rsid w:val="002E7342"/>
    <w:rsid w:val="002E7DDC"/>
    <w:rsid w:val="0031028B"/>
    <w:rsid w:val="003414A8"/>
    <w:rsid w:val="00361F4A"/>
    <w:rsid w:val="00371D5E"/>
    <w:rsid w:val="00382528"/>
    <w:rsid w:val="003C0F8E"/>
    <w:rsid w:val="003C6565"/>
    <w:rsid w:val="003E6A5E"/>
    <w:rsid w:val="0040530C"/>
    <w:rsid w:val="00421B61"/>
    <w:rsid w:val="00424AD9"/>
    <w:rsid w:val="00442D0B"/>
    <w:rsid w:val="00475F2C"/>
    <w:rsid w:val="00482CCD"/>
    <w:rsid w:val="00492C03"/>
    <w:rsid w:val="004B0A36"/>
    <w:rsid w:val="004D75D6"/>
    <w:rsid w:val="004E1268"/>
    <w:rsid w:val="004F03B8"/>
    <w:rsid w:val="00514E4C"/>
    <w:rsid w:val="005316DC"/>
    <w:rsid w:val="00556EF0"/>
    <w:rsid w:val="00563AFA"/>
    <w:rsid w:val="00564B0A"/>
    <w:rsid w:val="005845CE"/>
    <w:rsid w:val="0058677E"/>
    <w:rsid w:val="005B43EB"/>
    <w:rsid w:val="005D1FE4"/>
    <w:rsid w:val="005E5400"/>
    <w:rsid w:val="005F5EAC"/>
    <w:rsid w:val="00634379"/>
    <w:rsid w:val="006476C3"/>
    <w:rsid w:val="006539E0"/>
    <w:rsid w:val="00656F62"/>
    <w:rsid w:val="00672559"/>
    <w:rsid w:val="006741DF"/>
    <w:rsid w:val="006778B0"/>
    <w:rsid w:val="006A3C05"/>
    <w:rsid w:val="006C0148"/>
    <w:rsid w:val="006C48ED"/>
    <w:rsid w:val="006E2AC3"/>
    <w:rsid w:val="006E30AC"/>
    <w:rsid w:val="006E60D2"/>
    <w:rsid w:val="006E72EE"/>
    <w:rsid w:val="006F4598"/>
    <w:rsid w:val="00703359"/>
    <w:rsid w:val="00715E23"/>
    <w:rsid w:val="00746BE7"/>
    <w:rsid w:val="007740B9"/>
    <w:rsid w:val="007C0F52"/>
    <w:rsid w:val="007C5949"/>
    <w:rsid w:val="007D549F"/>
    <w:rsid w:val="007D6D72"/>
    <w:rsid w:val="007F5864"/>
    <w:rsid w:val="00816556"/>
    <w:rsid w:val="00820E1C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01E6"/>
    <w:rsid w:val="00964FF6"/>
    <w:rsid w:val="00971734"/>
    <w:rsid w:val="00983CA1"/>
    <w:rsid w:val="00984CE6"/>
    <w:rsid w:val="009B141C"/>
    <w:rsid w:val="00A07440"/>
    <w:rsid w:val="00A25AC1"/>
    <w:rsid w:val="00A2754D"/>
    <w:rsid w:val="00AD47C9"/>
    <w:rsid w:val="00AD4F04"/>
    <w:rsid w:val="00AE6D24"/>
    <w:rsid w:val="00B537FA"/>
    <w:rsid w:val="00B632B6"/>
    <w:rsid w:val="00B64E9E"/>
    <w:rsid w:val="00B806C7"/>
    <w:rsid w:val="00B86D39"/>
    <w:rsid w:val="00BB75F2"/>
    <w:rsid w:val="00BE09FE"/>
    <w:rsid w:val="00C20AEF"/>
    <w:rsid w:val="00C53FF7"/>
    <w:rsid w:val="00C565DE"/>
    <w:rsid w:val="00C7414B"/>
    <w:rsid w:val="00C85A85"/>
    <w:rsid w:val="00CD3203"/>
    <w:rsid w:val="00D03004"/>
    <w:rsid w:val="00D0358D"/>
    <w:rsid w:val="00D44F9F"/>
    <w:rsid w:val="00D65A16"/>
    <w:rsid w:val="00D952CD"/>
    <w:rsid w:val="00DA6C47"/>
    <w:rsid w:val="00DE6DE0"/>
    <w:rsid w:val="00DF664F"/>
    <w:rsid w:val="00E04576"/>
    <w:rsid w:val="00E117A3"/>
    <w:rsid w:val="00E268E5"/>
    <w:rsid w:val="00E45390"/>
    <w:rsid w:val="00E525C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7DA702638D6498D05FB0B04K7X6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7D275263BD6498D05FB0B04K7X6I" TargetMode="External"/><Relationship Id="rId17" Type="http://schemas.openxmlformats.org/officeDocument/2006/relationships/hyperlink" Target="consultantplus://offline/ref=BB0F182CC20413A1BC9BC8DBFB7547C242B5FBF6A936D17B213FD6498D05FB0B0476A6248E024E094478F806K3XDI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182CC20413A1BC9BC8DBFB7547C242B5FBF6A936D17B213FD6498D05FB0B0476A6248E024E094478F80AK3XF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D6D6ED1918C740BEA4FAAF31D8257B6AD01ED2K5X5I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0F182CC20413A1BC9BC8DBFB7547C242B5FBF6A936D17B213FD6498D05FB0B0476A6248E024E094478FA09K3XDI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BB0F182CC20413A1BC9BD6D6ED1918C740BCA4FDAF3BD8257B6AD01ED2K5X5I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5F2A136D8257B6AD01ED2K5X5I" TargetMode="External"/><Relationship Id="rId14" Type="http://schemas.openxmlformats.org/officeDocument/2006/relationships/hyperlink" Target="consultantplus://offline/ref=BB0F182CC20413A1BC9BC8DBFB7547C242B5FBF6A936D17B213FD6498D05FB0B0476A6248E024E094478FA0CK3X8I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E2A1BC6-75A2-40EF-A0B1-16A361834357}"/>
</file>

<file path=customXml/itemProps2.xml><?xml version="1.0" encoding="utf-8"?>
<ds:datastoreItem xmlns:ds="http://schemas.openxmlformats.org/officeDocument/2006/customXml" ds:itemID="{E3752431-C536-4A42-B59A-79F37A7D9C2D}"/>
</file>

<file path=customXml/itemProps3.xml><?xml version="1.0" encoding="utf-8"?>
<ds:datastoreItem xmlns:ds="http://schemas.openxmlformats.org/officeDocument/2006/customXml" ds:itemID="{1250B504-B955-4A00-90EC-7B4ECFBB7E73}"/>
</file>

<file path=customXml/itemProps4.xml><?xml version="1.0" encoding="utf-8"?>
<ds:datastoreItem xmlns:ds="http://schemas.openxmlformats.org/officeDocument/2006/customXml" ds:itemID="{E8FC9C6D-1787-4542-B182-89E1B2C87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911</Words>
  <Characters>7748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72</cp:revision>
  <cp:lastPrinted>2018-09-17T12:50:00Z</cp:lastPrinted>
  <dcterms:created xsi:type="dcterms:W3CDTF">2018-09-17T12:51:00Z</dcterms:created>
  <dcterms:modified xsi:type="dcterms:W3CDTF">2019-02-25T15:08:00Z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