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7776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7776" w:rsidP="004B1F72">
            <w:pPr>
              <w:pStyle w:val="a9"/>
              <w:jc w:val="center"/>
            </w:pPr>
            <w:r>
              <w:t>46/1376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822AB" w:rsidRDefault="00E822AB" w:rsidP="00DD5780">
      <w:pPr>
        <w:widowControl w:val="0"/>
        <w:autoSpaceDE w:val="0"/>
        <w:autoSpaceDN w:val="0"/>
        <w:adjustRightInd w:val="0"/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</w:t>
      </w:r>
      <w:r w:rsidR="00D52060">
        <w:rPr>
          <w:sz w:val="28"/>
          <w:szCs w:val="28"/>
        </w:rPr>
        <w:t>7</w:t>
      </w:r>
      <w:r>
        <w:rPr>
          <w:sz w:val="28"/>
          <w:szCs w:val="28"/>
        </w:rPr>
        <w:t>.2007 № 48/1163 «О Правилах обращения с отходами производства и потребления на территории Волгограда» (в редакции на 15.10.2014)</w:t>
      </w:r>
    </w:p>
    <w:p w:rsidR="00E822AB" w:rsidRDefault="00E822AB" w:rsidP="00E822AB">
      <w:pPr>
        <w:rPr>
          <w:sz w:val="28"/>
          <w:szCs w:val="28"/>
        </w:rPr>
      </w:pPr>
    </w:p>
    <w:p w:rsidR="00E822AB" w:rsidRDefault="00E822AB" w:rsidP="00E822A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Федерации», от 24 июня 1998 г. № 89-ФЗ «Об отходах производства и потребления», решениями Волгоградской городской Думы                  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 утверждении Положения о комитете дорожного хозяйства, благоустройства и охраны окружающей среды администрации Волгограда», от 24.06.2015                      № 31/973 «О переименовании комитета земельных ресурсов администрации Волгограда в департамент земельных ресурсов администрации Волгограда и об утверждении Положения о департаменте земельных ресурсов администрации Волгограда»,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</w:t>
      </w:r>
      <w:proofErr w:type="gramEnd"/>
      <w:r>
        <w:rPr>
          <w:sz w:val="28"/>
          <w:szCs w:val="28"/>
        </w:rPr>
        <w:t xml:space="preserve"> Волгограда и об утверждении Положения о департаменте по градостроительству и архитектуре администрации Волгограда», во исполнение апелляционного определения Верховного Суда Российской Федерации от 16 марта 2016 г.</w:t>
      </w:r>
      <w:r w:rsidR="001E022A">
        <w:rPr>
          <w:sz w:val="28"/>
          <w:szCs w:val="28"/>
        </w:rPr>
        <w:t xml:space="preserve"> № 16-АПГ</w:t>
      </w:r>
      <w:r>
        <w:rPr>
          <w:sz w:val="28"/>
          <w:szCs w:val="28"/>
        </w:rPr>
        <w:t xml:space="preserve">16-1, руководствуясь статьями 5, 7, 24, 26 Устава города-героя Волгограда, Волгоградская городская Дума </w:t>
      </w:r>
    </w:p>
    <w:p w:rsidR="00E822AB" w:rsidRPr="00D05F64" w:rsidRDefault="00E822AB" w:rsidP="00E822AB">
      <w:pPr>
        <w:jc w:val="both"/>
        <w:rPr>
          <w:b/>
          <w:sz w:val="28"/>
          <w:szCs w:val="28"/>
        </w:rPr>
      </w:pPr>
      <w:r w:rsidRPr="00D05F64">
        <w:rPr>
          <w:b/>
          <w:sz w:val="28"/>
          <w:szCs w:val="28"/>
        </w:rPr>
        <w:t>РЕШИЛА:</w:t>
      </w:r>
    </w:p>
    <w:p w:rsidR="00E822AB" w:rsidRDefault="00E822AB" w:rsidP="00E822AB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Правила обращения с отходами производства и потребления на территории Волгограда, принятые решением Волгоградской городской Думы от 18.0</w:t>
      </w:r>
      <w:r w:rsidR="00585D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.2007 № 48/1163 «О Правилах обращения с отходами производства и потребления на территории Волгограда» (в редакции                           на 15.10.2014), следующие изменения:</w:t>
      </w:r>
    </w:p>
    <w:p w:rsidR="002B37AF" w:rsidRDefault="00E822AB" w:rsidP="00555109">
      <w:pPr>
        <w:pStyle w:val="ConsPlusNormal"/>
        <w:ind w:right="34" w:firstLine="709"/>
        <w:jc w:val="both"/>
      </w:pPr>
      <w:r>
        <w:t xml:space="preserve">1.1. </w:t>
      </w:r>
      <w:r w:rsidR="002B37AF" w:rsidRPr="00AD599D">
        <w:t xml:space="preserve">Абзац </w:t>
      </w:r>
      <w:r w:rsidR="002B37AF">
        <w:t xml:space="preserve">второй вводной части дополнить словами «, на основании </w:t>
      </w:r>
      <w:r w:rsidR="00BF7C26">
        <w:t>СанПиН 42-128-4690-88</w:t>
      </w:r>
      <w:r w:rsidR="002B37AF" w:rsidRPr="00AD599D">
        <w:t xml:space="preserve"> </w:t>
      </w:r>
      <w:r w:rsidR="002B37AF">
        <w:t>«</w:t>
      </w:r>
      <w:r w:rsidR="002B37AF" w:rsidRPr="00AD599D">
        <w:t xml:space="preserve">Санитарные правила содержания территорий </w:t>
      </w:r>
      <w:r w:rsidR="002B37AF" w:rsidRPr="00AD599D">
        <w:lastRenderedPageBreak/>
        <w:t>населенных мест</w:t>
      </w:r>
      <w:r w:rsidR="002B37AF">
        <w:t>»</w:t>
      </w:r>
      <w:r w:rsidR="002B37AF" w:rsidRPr="00AD599D">
        <w:t xml:space="preserve">, </w:t>
      </w:r>
      <w:r w:rsidR="002B37AF" w:rsidRPr="007B55D1">
        <w:rPr>
          <w:spacing w:val="-2"/>
        </w:rPr>
        <w:t>утвержденных</w:t>
      </w:r>
      <w:r w:rsidR="002B37AF" w:rsidRPr="00AD599D">
        <w:t xml:space="preserve"> Главным государственным санитарным врачом СССР </w:t>
      </w:r>
      <w:r w:rsidR="002B37AF">
        <w:t>0</w:t>
      </w:r>
      <w:r w:rsidR="002B37AF" w:rsidRPr="00AD599D">
        <w:t xml:space="preserve">5 августа 1988 </w:t>
      </w:r>
      <w:r w:rsidR="00BF7C26">
        <w:t xml:space="preserve">г. </w:t>
      </w:r>
      <w:r w:rsidR="002B37AF">
        <w:t>№</w:t>
      </w:r>
      <w:r w:rsidR="002B37AF" w:rsidRPr="00AD599D">
        <w:t xml:space="preserve"> 4690-88</w:t>
      </w:r>
      <w:r w:rsidR="002B37AF">
        <w:t>».</w:t>
      </w:r>
    </w:p>
    <w:p w:rsidR="00E822AB" w:rsidRDefault="00D05525" w:rsidP="00E822AB">
      <w:pPr>
        <w:pStyle w:val="ConsPlusNormal"/>
        <w:ind w:firstLine="709"/>
        <w:jc w:val="both"/>
      </w:pPr>
      <w:r>
        <w:t xml:space="preserve">1.2. </w:t>
      </w:r>
      <w:r w:rsidR="00E822AB">
        <w:t>Раздел 1 «Основные термины и определения, используемые в настоящих Правилах» изложить в следующей редакции:</w:t>
      </w:r>
    </w:p>
    <w:p w:rsidR="00BA778C" w:rsidRDefault="00BA778C" w:rsidP="00E822AB">
      <w:pPr>
        <w:pStyle w:val="ConsPlusNormal"/>
        <w:ind w:firstLine="709"/>
        <w:jc w:val="both"/>
      </w:pPr>
    </w:p>
    <w:p w:rsidR="00DD5780" w:rsidRDefault="00E822AB" w:rsidP="00DD5780">
      <w:pPr>
        <w:pStyle w:val="ConsPlusNormal"/>
        <w:jc w:val="center"/>
      </w:pPr>
      <w:r>
        <w:t xml:space="preserve">«1. Основные термины и определения, используемые </w:t>
      </w:r>
    </w:p>
    <w:p w:rsidR="00E822AB" w:rsidRDefault="00E822AB" w:rsidP="00DD5780">
      <w:pPr>
        <w:pStyle w:val="ConsPlusNormal"/>
        <w:jc w:val="center"/>
      </w:pPr>
      <w:r>
        <w:t>в настоящих Правилах</w:t>
      </w:r>
    </w:p>
    <w:p w:rsidR="00E822AB" w:rsidRDefault="00E822AB" w:rsidP="00E822AB">
      <w:pPr>
        <w:pStyle w:val="ConsPlusNormal"/>
        <w:ind w:left="540"/>
        <w:jc w:val="center"/>
      </w:pPr>
    </w:p>
    <w:p w:rsidR="00E822AB" w:rsidRDefault="00E822AB" w:rsidP="00DD5780">
      <w:pPr>
        <w:pStyle w:val="ConsPlusNormal"/>
        <w:ind w:firstLine="709"/>
        <w:jc w:val="both"/>
      </w:pPr>
      <w:r>
        <w:t>Отходы производства и потребления 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от 24 июня 1998 г. № 89-ФЗ «Об отходах производства и потребления»;</w:t>
      </w:r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обращение с отходами – деятельность по сбору, накоплению, транспортированию, обработке, утилизации, обезвреживанию, размещению отходов;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r>
        <w:t>размещение отходов – хранение и захоронение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хранение отходов –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E822AB" w:rsidRDefault="00E822AB" w:rsidP="00DD5780">
      <w:pPr>
        <w:pStyle w:val="ConsPlusNormal"/>
        <w:ind w:firstLine="709"/>
        <w:jc w:val="both"/>
      </w:pPr>
      <w:r>
        <w:t>захоронение отходов –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E822AB" w:rsidRDefault="00E822AB" w:rsidP="00DD5780">
      <w:pPr>
        <w:pStyle w:val="ConsPlusNormal"/>
        <w:ind w:firstLine="709"/>
        <w:jc w:val="both"/>
      </w:pPr>
      <w:r>
        <w:t>утилизация отходов –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>
        <w:t>рециклинг</w:t>
      </w:r>
      <w:proofErr w:type="spellEnd"/>
      <w: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E822AB" w:rsidRDefault="00E822AB" w:rsidP="00DD5780">
      <w:pPr>
        <w:pStyle w:val="ConsPlusNormal"/>
        <w:ind w:firstLine="709"/>
        <w:jc w:val="both"/>
      </w:pPr>
      <w:r>
        <w:t>обезвреживание отходов –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объекты размещения отходов – специально оборудованные сооружения, предназначенные для размещения отходов (полигон, </w:t>
      </w:r>
      <w:proofErr w:type="spellStart"/>
      <w:r>
        <w:t>шламохранилище</w:t>
      </w:r>
      <w:proofErr w:type="spellEnd"/>
      <w:r>
        <w:t xml:space="preserve">, в том </w:t>
      </w:r>
      <w:proofErr w:type="gramStart"/>
      <w:r>
        <w:t>числе</w:t>
      </w:r>
      <w:proofErr w:type="gramEnd"/>
      <w:r>
        <w:t xml:space="preserve"> шламовый амбар, </w:t>
      </w:r>
      <w:proofErr w:type="spellStart"/>
      <w:r>
        <w:t>хвостохранилище</w:t>
      </w:r>
      <w:proofErr w:type="spellEnd"/>
      <w:r>
        <w:t>, отвал горных пород и другое) и включающие в себя объекты хранения отходов и объекты захоронения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лимит на размещение отходов –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E822AB" w:rsidRDefault="00E822AB" w:rsidP="00DD5780">
      <w:pPr>
        <w:pStyle w:val="ConsPlusNormal"/>
        <w:ind w:firstLine="709"/>
        <w:jc w:val="both"/>
      </w:pPr>
      <w:r>
        <w:t>норматив образования отходов – установленное количество отходов конкретного вида при производстве единицы продукции;</w:t>
      </w:r>
    </w:p>
    <w:p w:rsidR="00BA778C" w:rsidRDefault="00BA778C" w:rsidP="00DD5780">
      <w:pPr>
        <w:pStyle w:val="ConsPlusNormal"/>
        <w:ind w:firstLine="709"/>
        <w:jc w:val="both"/>
      </w:pPr>
    </w:p>
    <w:p w:rsidR="00E822AB" w:rsidRDefault="00E822AB" w:rsidP="00DD5780">
      <w:pPr>
        <w:pStyle w:val="ConsPlusNormal"/>
        <w:ind w:firstLine="709"/>
        <w:jc w:val="both"/>
      </w:pPr>
      <w:r>
        <w:lastRenderedPageBreak/>
        <w:t>паспорт отходов – документ, удостоверяющий принадлежность отходов к отходам соответствующего вида и класса опасности, содержащий сведения об их составе;</w:t>
      </w:r>
    </w:p>
    <w:p w:rsidR="00E822AB" w:rsidRDefault="00E822AB" w:rsidP="00DD5780">
      <w:pPr>
        <w:pStyle w:val="ConsPlusNormal"/>
        <w:ind w:firstLine="709"/>
        <w:jc w:val="both"/>
      </w:pPr>
      <w:r>
        <w:t>вид отходов – совокупность отходов, которые имеют общие признаки в соответствии с системой классификации отходов;</w:t>
      </w:r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лом и отходы цветных и (или) черных металлов –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изделий;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r>
        <w:t>сбор отходов –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транспортирование отходов –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накопление отходов – временное складирование отходов (на срок не более чем одиннадцать месяцев) в местах (на площадках), обустроенных в соответствии с требованиями </w:t>
      </w:r>
      <w:hyperlink r:id="rId9" w:history="1">
        <w:r w:rsidRPr="00D05F64">
          <w:rPr>
            <w:rStyle w:val="ad"/>
            <w:color w:val="000000" w:themeColor="text1"/>
            <w:u w:val="none"/>
          </w:rPr>
          <w:t>законодательства</w:t>
        </w:r>
      </w:hyperlink>
      <w:r w:rsidRPr="00D05F64">
        <w:rPr>
          <w:color w:val="000000" w:themeColor="text1"/>
        </w:rPr>
        <w:t xml:space="preserve"> </w:t>
      </w:r>
      <w:r>
        <w:t xml:space="preserve">в области охраны окружающей среды и </w:t>
      </w:r>
      <w:hyperlink r:id="rId10" w:history="1">
        <w:r w:rsidRPr="00D05F64">
          <w:rPr>
            <w:rStyle w:val="ad"/>
            <w:color w:val="000000" w:themeColor="text1"/>
            <w:u w:val="none"/>
          </w:rPr>
          <w:t>законодательства</w:t>
        </w:r>
      </w:hyperlink>
      <w: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E822AB" w:rsidRDefault="00E822AB" w:rsidP="00DD5780">
      <w:pPr>
        <w:pStyle w:val="ConsPlusNormal"/>
        <w:ind w:firstLine="709"/>
        <w:jc w:val="both"/>
      </w:pPr>
      <w:r>
        <w:t>обработка отходов – предварительная подготовка отходов к дальнейшей утилизации, включая их сортировку, разборку, очистку;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твердые коммунальные отходы </w:t>
      </w:r>
      <w:r w:rsidR="006B48AF">
        <w:t xml:space="preserve">(далее – ТКО) </w:t>
      </w:r>
      <w:r>
        <w:t xml:space="preserve">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</w:t>
      </w:r>
      <w:r w:rsidR="006B48AF">
        <w:t>ТКО</w:t>
      </w:r>
      <w:r>
        <w:t xml:space="preserve">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6B48AF">
        <w:t>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норматив накопления ТКО – среднее количество ТКО, </w:t>
      </w:r>
      <w:proofErr w:type="gramStart"/>
      <w:r>
        <w:t>образующихся</w:t>
      </w:r>
      <w:proofErr w:type="gramEnd"/>
      <w:r>
        <w:t xml:space="preserve"> в единицу времени;</w:t>
      </w:r>
    </w:p>
    <w:p w:rsidR="00E822AB" w:rsidRDefault="00E822AB" w:rsidP="00DD5780">
      <w:pPr>
        <w:pStyle w:val="ConsPlusNormal"/>
        <w:ind w:firstLine="709"/>
        <w:jc w:val="both"/>
      </w:pPr>
      <w:r>
        <w:t>объекты захоронения отходов – предоставленные в пользование в установленном порядке участки недр, подземные сооружения для захоронения отходов I – V классов опасности в соответствии с законодательством Российской Федерации о недрах;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объекты хранения отходов –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</w:t>
      </w:r>
      <w:r>
        <w:lastRenderedPageBreak/>
        <w:t>долгосрочного складирования отходов в целях их последующих утилизации, обезвреживания, захоронения;</w:t>
      </w:r>
    </w:p>
    <w:p w:rsidR="00E822AB" w:rsidRDefault="00E822AB" w:rsidP="00DD5780">
      <w:pPr>
        <w:pStyle w:val="ConsPlusNormal"/>
        <w:ind w:firstLine="709"/>
        <w:jc w:val="both"/>
      </w:pPr>
      <w:r>
        <w:t>объекты обезвреживания отходов –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обезвреживания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оператор по обращению с ТКО –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ТКО;</w:t>
      </w:r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региональный оператор по обращению с ТКО (далее – региональный оператор) – оператор по обращению с ТКО – юридическое лицо, которое обязано заключить договор на оказание услуг по обращению с ТКО с собственником ТКО, которые образуются и места сбора которых находятся в зоне деятельности регионального оператора;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r>
        <w:t>группы однородных отходов – отходы, классифицированные по одному или нескольким признакам (происхождению, условиям образования, химическому и (или) компонентному составу, агрегатному состоянию и физической форме);</w:t>
      </w:r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баланс количественных характеристик образования, утилизации, обезвреживания, захоронения ТКО на территории Волгоградской области – соотношение количества образовавшихся ТКО и количественных характеристик их утилизации, обезвреживания, захоронения, передачи в другие субъекты Российской Федерации (поступления из других субъектов Российской Федерации) для последующих утилизации, обезвреживания, захоронения;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отходы от использования товаров – готовые товары (продукция), утратившие полностью или частично свои потребительские свойства и складированные их собственником в месте сбора отходов, либо переданные в соответствии с договором или законодательством Российской Федерации лицу, осуществляющему обработку, утилизацию отходов, либо брошенные или иным образом оставленные собственником с целью отказаться от права собственности на них;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норматив утилизации отходов от использования товаров (далее – норматив утилизации) – установленное как выраженное в процентах отношение количества товаров определенного вида, упаковки таких товаров, реализованных юридическим лицам, физическим лицам, в том числе индивидуальным предпринимателям, и подлежащих утилизации после утраты потребительских свойств, к общему количеству товаров определенного вида, выпущенных в обращение на территории Российской Федерации.».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r>
        <w:t>1.</w:t>
      </w:r>
      <w:r w:rsidR="00D05525">
        <w:t>3</w:t>
      </w:r>
      <w:r>
        <w:t>. Раздел 2 «Полномочия органов местного самоуправления Волгограда в области обращения с отходами» изложить в следующей редакции:</w:t>
      </w:r>
    </w:p>
    <w:p w:rsidR="00E822AB" w:rsidRDefault="00E822AB" w:rsidP="00E822AB">
      <w:pPr>
        <w:pStyle w:val="ConsPlusNormal"/>
        <w:ind w:firstLine="567"/>
        <w:jc w:val="both"/>
      </w:pPr>
    </w:p>
    <w:p w:rsidR="00BA778C" w:rsidRDefault="00BA778C" w:rsidP="00E822AB">
      <w:pPr>
        <w:pStyle w:val="ConsPlusNormal"/>
        <w:ind w:firstLine="567"/>
        <w:jc w:val="both"/>
      </w:pPr>
    </w:p>
    <w:p w:rsidR="00BA778C" w:rsidRDefault="00BA778C" w:rsidP="00E822AB">
      <w:pPr>
        <w:pStyle w:val="ConsPlusNormal"/>
        <w:ind w:firstLine="567"/>
        <w:jc w:val="both"/>
      </w:pPr>
    </w:p>
    <w:p w:rsidR="00DD5780" w:rsidRDefault="00E822AB" w:rsidP="00DD5780">
      <w:pPr>
        <w:pStyle w:val="ConsPlusNormal"/>
        <w:jc w:val="center"/>
      </w:pPr>
      <w:r>
        <w:lastRenderedPageBreak/>
        <w:t xml:space="preserve">«2. Полномочия органов местного самоуправления Волгограда </w:t>
      </w:r>
    </w:p>
    <w:p w:rsidR="00E822AB" w:rsidRDefault="00E822AB" w:rsidP="00DD5780">
      <w:pPr>
        <w:pStyle w:val="ConsPlusNormal"/>
        <w:jc w:val="center"/>
      </w:pPr>
      <w:r>
        <w:t>в области обращения с отходами</w:t>
      </w:r>
    </w:p>
    <w:p w:rsidR="00E822AB" w:rsidRDefault="00E822AB" w:rsidP="00E822AB">
      <w:pPr>
        <w:pStyle w:val="ConsPlusNormal"/>
        <w:ind w:firstLine="709"/>
        <w:jc w:val="center"/>
      </w:pPr>
    </w:p>
    <w:p w:rsidR="00E822AB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80EEF">
        <w:rPr>
          <w:sz w:val="28"/>
          <w:szCs w:val="28"/>
        </w:rPr>
        <w:t xml:space="preserve"> полномочиям органов местного самоуправления </w:t>
      </w:r>
      <w:r>
        <w:rPr>
          <w:sz w:val="28"/>
          <w:szCs w:val="28"/>
        </w:rPr>
        <w:t>Волгограда</w:t>
      </w:r>
      <w:r w:rsidRPr="00480EEF">
        <w:rPr>
          <w:sz w:val="28"/>
          <w:szCs w:val="28"/>
        </w:rPr>
        <w:t xml:space="preserve"> 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</w:t>
      </w:r>
      <w:r>
        <w:rPr>
          <w:sz w:val="28"/>
          <w:szCs w:val="28"/>
        </w:rPr>
        <w:t>ТКО</w:t>
      </w:r>
      <w:r w:rsidRPr="00480EEF">
        <w:rPr>
          <w:sz w:val="28"/>
          <w:szCs w:val="28"/>
        </w:rPr>
        <w:t xml:space="preserve"> на территори</w:t>
      </w:r>
      <w:r>
        <w:rPr>
          <w:sz w:val="28"/>
          <w:szCs w:val="28"/>
        </w:rPr>
        <w:t>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E822AB" w:rsidRPr="00075E5C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552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75E5C">
        <w:rPr>
          <w:sz w:val="28"/>
          <w:szCs w:val="28"/>
        </w:rPr>
        <w:t>В разделе 3 «Система обращения с отходами на территории Волгограда»:</w:t>
      </w:r>
    </w:p>
    <w:p w:rsidR="00E822AB" w:rsidRPr="00075E5C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5525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075E5C">
        <w:rPr>
          <w:sz w:val="28"/>
          <w:szCs w:val="28"/>
        </w:rPr>
        <w:t xml:space="preserve">Подпункт 3.3.2 пункта 3.3 изложить в следующей редакции: </w:t>
      </w:r>
    </w:p>
    <w:p w:rsidR="00E822AB" w:rsidRPr="00FE181D" w:rsidRDefault="00E822AB" w:rsidP="00DD5780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3.3.2. Исполнения юридическими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E181D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 и иных объектов, связанной с обращением с отходами, обязан</w:t>
      </w:r>
      <w:r>
        <w:rPr>
          <w:rFonts w:ascii="Times New Roman" w:hAnsi="Times New Roman" w:cs="Times New Roman"/>
          <w:sz w:val="28"/>
          <w:szCs w:val="28"/>
        </w:rPr>
        <w:t>ностей:</w:t>
      </w:r>
    </w:p>
    <w:p w:rsidR="00E822AB" w:rsidRDefault="00E822AB" w:rsidP="00DD5780">
      <w:pPr>
        <w:pStyle w:val="ConsPlusNormal"/>
        <w:ind w:firstLine="709"/>
        <w:jc w:val="both"/>
        <w:rPr>
          <w:sz w:val="22"/>
          <w:szCs w:val="20"/>
        </w:rPr>
      </w:pPr>
      <w:r>
        <w:t xml:space="preserve">соблюдать </w:t>
      </w:r>
      <w:r w:rsidR="004C40C3">
        <w:t>федеральные</w:t>
      </w:r>
      <w:r>
        <w:t xml:space="preserve"> нормы </w:t>
      </w:r>
      <w:r w:rsidR="004C40C3">
        <w:t xml:space="preserve">и правила и иные требования </w:t>
      </w:r>
      <w:r>
        <w:t>в области обращения с отходами;</w:t>
      </w:r>
    </w:p>
    <w:p w:rsidR="00E822AB" w:rsidRDefault="00E822AB" w:rsidP="00DD5780">
      <w:pPr>
        <w:pStyle w:val="ConsPlusNormal"/>
        <w:ind w:firstLine="709"/>
        <w:jc w:val="both"/>
      </w:pPr>
      <w:r>
        <w:t>разрабатывать проекты нормативов образования отходов и лимитов на размещение отходов в целях уменьшения количества их образования, за исключением субъектов малого и среднего предпринимательства;</w:t>
      </w:r>
    </w:p>
    <w:p w:rsidR="00E822AB" w:rsidRDefault="00E822AB" w:rsidP="00DD5780">
      <w:pPr>
        <w:pStyle w:val="ConsPlusNormal"/>
        <w:ind w:firstLine="709"/>
        <w:jc w:val="both"/>
      </w:pPr>
      <w:r>
        <w:t>вносить плату за негативное воздействие на окружающую среду при размещении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соблюдать требования при обращении с группами однородных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внедрять малоотходные технологии на основе новейших научно-технических достижений, а также внедрять наилучшие доступные технологии;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проводить инвентаризацию объектов размещения отходов в соответствии с </w:t>
      </w:r>
      <w:hyperlink r:id="rId11" w:history="1">
        <w:r w:rsidRPr="00FE181D">
          <w:rPr>
            <w:rStyle w:val="ad"/>
            <w:color w:val="000000" w:themeColor="text1"/>
            <w:u w:val="none"/>
          </w:rPr>
          <w:t>правилами</w:t>
        </w:r>
      </w:hyperlink>
      <w:r>
        <w:t xml:space="preserve"> инвентаризации объектов размещения отходов, определяемыми федеральным органом исполнительной власти в области охраны окружающей среды;</w:t>
      </w:r>
    </w:p>
    <w:p w:rsidR="00E822AB" w:rsidRDefault="00E822AB" w:rsidP="00DD5780">
      <w:pPr>
        <w:pStyle w:val="ConsPlusNormal"/>
        <w:ind w:firstLine="709"/>
        <w:jc w:val="both"/>
      </w:pPr>
      <w:r>
        <w:t>проводить мониторинг состояния и загрязнения окружающей среды на территориях объектов размещения отходов;</w:t>
      </w:r>
    </w:p>
    <w:p w:rsidR="00E822AB" w:rsidRDefault="00E822AB" w:rsidP="00DD5780">
      <w:pPr>
        <w:pStyle w:val="ConsPlusNormal"/>
        <w:ind w:firstLine="709"/>
        <w:jc w:val="both"/>
      </w:pPr>
      <w:r>
        <w:t>предоставлять в установленном порядке необходимую информацию в области обращения с отходами;</w:t>
      </w:r>
    </w:p>
    <w:p w:rsidR="00E822AB" w:rsidRDefault="00E822AB" w:rsidP="00DD5780">
      <w:pPr>
        <w:pStyle w:val="ConsPlusNormal"/>
        <w:ind w:firstLine="709"/>
        <w:jc w:val="both"/>
      </w:pPr>
      <w:r>
        <w:t>соблюдать требования по предупреждению аварий, связанных с обращением с отходами, и принимать неотложные меры по их ликвидации;</w:t>
      </w:r>
    </w:p>
    <w:p w:rsidR="00E822AB" w:rsidRDefault="00E822AB" w:rsidP="00DD5780">
      <w:pPr>
        <w:pStyle w:val="ConsPlusNormal"/>
        <w:ind w:firstLine="709"/>
        <w:jc w:val="both"/>
      </w:pPr>
      <w:r>
        <w:t>разрабатывать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ситуаций;</w:t>
      </w:r>
    </w:p>
    <w:p w:rsidR="00E822AB" w:rsidRDefault="00E822AB" w:rsidP="00DD5780">
      <w:pPr>
        <w:pStyle w:val="ConsPlusNormal"/>
        <w:ind w:firstLine="709"/>
        <w:jc w:val="both"/>
      </w:pPr>
      <w:proofErr w:type="gramStart"/>
      <w:r>
        <w:t>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немедленно информировать об этом соответствующие федеральные органы исполнительной власти в области обращения с отходами, органы исполнительной власти Волгоградской области, органы местного самоуправления Волгограда.».</w:t>
      </w:r>
      <w:proofErr w:type="gramEnd"/>
    </w:p>
    <w:p w:rsidR="00596803" w:rsidRDefault="00596803" w:rsidP="00DD5780">
      <w:pPr>
        <w:pStyle w:val="ConsPlusNormal"/>
        <w:ind w:firstLine="709"/>
        <w:jc w:val="both"/>
      </w:pPr>
    </w:p>
    <w:p w:rsidR="00E822AB" w:rsidRPr="00FE181D" w:rsidRDefault="00E822AB" w:rsidP="00DD5780">
      <w:pPr>
        <w:pStyle w:val="ConsPlusNormal"/>
        <w:ind w:firstLine="709"/>
        <w:jc w:val="both"/>
      </w:pPr>
      <w:r>
        <w:lastRenderedPageBreak/>
        <w:t>1.</w:t>
      </w:r>
      <w:r w:rsidR="00794E4D">
        <w:t>4</w:t>
      </w:r>
      <w:r>
        <w:t xml:space="preserve">.2. В абзаце втором пункта 3.4 слова «, регламентирующие правила сбора, вывоза и оплаты за вывоз и размещение отходов» исключить. </w:t>
      </w:r>
    </w:p>
    <w:p w:rsidR="00E822AB" w:rsidRPr="00333543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4E4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3543">
        <w:rPr>
          <w:sz w:val="28"/>
          <w:szCs w:val="28"/>
        </w:rPr>
        <w:t>В разделе 4 «Общие требования к обращению с отходами на территории Волгограда»: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4E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2F4C66">
        <w:rPr>
          <w:rFonts w:ascii="Times New Roman" w:hAnsi="Times New Roman" w:cs="Times New Roman"/>
          <w:sz w:val="28"/>
          <w:szCs w:val="28"/>
        </w:rPr>
        <w:t xml:space="preserve">В пункте 4.1 </w:t>
      </w:r>
      <w:r>
        <w:rPr>
          <w:rFonts w:ascii="Times New Roman" w:hAnsi="Times New Roman" w:cs="Times New Roman"/>
          <w:sz w:val="28"/>
          <w:szCs w:val="28"/>
        </w:rPr>
        <w:t>слова «ТБО, переработку бытовых и промышленных отходов»</w:t>
      </w:r>
      <w:r w:rsidRPr="002F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4E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Пункт 4.3 изложить в следующей редакции: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«4.3. </w:t>
      </w:r>
      <w:proofErr w:type="gramStart"/>
      <w:r>
        <w:t xml:space="preserve">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федеральному государственному экологическому надзору, разрабатывают проекты нормативов образования отходов и лимитов на их размещение в соответствии с </w:t>
      </w:r>
      <w:hyperlink r:id="rId12" w:history="1">
        <w:r w:rsidRPr="007729E2">
          <w:rPr>
            <w:rStyle w:val="ad"/>
            <w:color w:val="000000" w:themeColor="text1"/>
            <w:u w:val="none"/>
          </w:rPr>
          <w:t>методическими указаниями</w:t>
        </w:r>
      </w:hyperlink>
      <w:r w:rsidRPr="007729E2">
        <w:rPr>
          <w:color w:val="000000" w:themeColor="text1"/>
        </w:rPr>
        <w:t xml:space="preserve"> по их разработке, утверждаемыми уполномоченным Правительством Росси</w:t>
      </w:r>
      <w:r>
        <w:t>йской Федерации федеральным органом исполнительной власти.</w:t>
      </w:r>
      <w:proofErr w:type="gramEnd"/>
    </w:p>
    <w:p w:rsidR="00E822AB" w:rsidRPr="007729E2" w:rsidRDefault="00E822AB" w:rsidP="00DD5780">
      <w:pPr>
        <w:pStyle w:val="ConsPlusNormal"/>
        <w:ind w:firstLine="709"/>
        <w:jc w:val="both"/>
      </w:pPr>
      <w:proofErr w:type="gramStart"/>
      <w:r>
        <w:t>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региональному государственному экологическому надзору, разрабатывают проекты нормативов образования отходов и лимитов на их размещение в соответствии с методическими указаниями по их разработке, утверждаемыми уполномоченным органом исполнительной власти Волгоградской области в области обращения с отходами.».</w:t>
      </w:r>
      <w:proofErr w:type="gramEnd"/>
    </w:p>
    <w:p w:rsidR="00E822AB" w:rsidRDefault="00E822AB" w:rsidP="00DD5780">
      <w:pPr>
        <w:pStyle w:val="ConsPlusNormal"/>
        <w:ind w:firstLine="709"/>
        <w:jc w:val="both"/>
      </w:pPr>
      <w:r>
        <w:t>1.</w:t>
      </w:r>
      <w:r w:rsidR="00794E4D">
        <w:t>5</w:t>
      </w:r>
      <w:r>
        <w:t xml:space="preserve">.3. </w:t>
      </w:r>
      <w:r w:rsidR="00794E4D">
        <w:t>Пункт</w:t>
      </w:r>
      <w:r w:rsidRPr="002F4C66">
        <w:t xml:space="preserve"> 4.6 </w:t>
      </w:r>
      <w:r w:rsidR="00F06851">
        <w:t>признать</w:t>
      </w:r>
      <w:r w:rsidR="00794E4D">
        <w:t xml:space="preserve"> утратившим силу</w:t>
      </w:r>
      <w:r w:rsidRPr="002F4C66">
        <w:t>.</w:t>
      </w:r>
    </w:p>
    <w:p w:rsidR="00E822AB" w:rsidRPr="00480EEF" w:rsidRDefault="00E822AB" w:rsidP="00DD5780">
      <w:pPr>
        <w:pStyle w:val="ConsPlusNormal"/>
        <w:ind w:firstLine="709"/>
        <w:jc w:val="both"/>
      </w:pPr>
      <w:r>
        <w:t>1.</w:t>
      </w:r>
      <w:r w:rsidR="00487878">
        <w:t>5</w:t>
      </w:r>
      <w:r>
        <w:t>.4. Д</w:t>
      </w:r>
      <w:r w:rsidRPr="00480EEF">
        <w:t>о</w:t>
      </w:r>
      <w:r>
        <w:t>полнить</w:t>
      </w:r>
      <w:r w:rsidRPr="00480EEF">
        <w:t xml:space="preserve"> пункт</w:t>
      </w:r>
      <w:r>
        <w:t>ом</w:t>
      </w:r>
      <w:r w:rsidRPr="00480EEF">
        <w:t xml:space="preserve"> 4.8 следующе</w:t>
      </w:r>
      <w:r>
        <w:t>го содержания</w:t>
      </w:r>
      <w:r w:rsidRPr="00480EEF">
        <w:t>:</w:t>
      </w:r>
    </w:p>
    <w:p w:rsidR="00E822AB" w:rsidRDefault="00E822AB" w:rsidP="00DD5780">
      <w:pPr>
        <w:pStyle w:val="ConsPlusNormal"/>
        <w:ind w:firstLine="709"/>
        <w:jc w:val="both"/>
      </w:pPr>
      <w:r>
        <w:t xml:space="preserve">«4.8. </w:t>
      </w:r>
      <w:proofErr w:type="gramStart"/>
      <w:r>
        <w:t xml:space="preserve">Индивидуальный предприниматель или юридическое лицо не вправе осуществлять деятельность по сбору, транспортированию, обработке, утилизации, обезвреживанию, размещению отходов I – IV классов опасности </w:t>
      </w:r>
      <w:r w:rsidR="00BA778C">
        <w:t xml:space="preserve">    </w:t>
      </w:r>
      <w:r>
        <w:t xml:space="preserve">на конкретном объекте по обезвреживанию и (или) размещению отходов </w:t>
      </w:r>
      <w:r w:rsidR="00BA778C">
        <w:t xml:space="preserve">                 </w:t>
      </w:r>
      <w:r>
        <w:t>I – IV классов опасности, если на этом объекте уже осуществляется деятельность по обезвреживанию и (или) размещению отходов I – IV классов опасности другим индивидуальным предпринимателем или другим юридическим лицом, имеющими лицензию</w:t>
      </w:r>
      <w:proofErr w:type="gramEnd"/>
      <w:r>
        <w:t xml:space="preserve"> на указанную деятельность</w:t>
      </w:r>
      <w:proofErr w:type="gramStart"/>
      <w:r w:rsidR="00BE05C4">
        <w:t>.</w:t>
      </w:r>
      <w:r>
        <w:t>».</w:t>
      </w:r>
      <w:proofErr w:type="gramEnd"/>
    </w:p>
    <w:p w:rsidR="00E822AB" w:rsidRPr="00650868" w:rsidRDefault="00E822AB" w:rsidP="00DD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2ED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650868">
        <w:rPr>
          <w:sz w:val="28"/>
          <w:szCs w:val="28"/>
        </w:rPr>
        <w:t>В разделе 5 «Требования по сбору, накоплению, транспортированию и использованию отходов для различных категорий объектов на территории Волгограда»: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В наименовании слова «</w:t>
      </w:r>
      <w:r w:rsidRPr="00401F7C">
        <w:rPr>
          <w:rFonts w:ascii="Times New Roman" w:hAnsi="Times New Roman" w:cs="Times New Roman"/>
          <w:sz w:val="28"/>
          <w:szCs w:val="28"/>
        </w:rPr>
        <w:t>и использованию отходов для различных категорий объектов</w:t>
      </w:r>
      <w:r>
        <w:rPr>
          <w:rFonts w:ascii="Times New Roman" w:hAnsi="Times New Roman" w:cs="Times New Roman"/>
          <w:sz w:val="28"/>
          <w:szCs w:val="28"/>
        </w:rPr>
        <w:t>» заменить словами «, обработке, утилизации, обезвреживанию, захоронению ТКО».</w:t>
      </w:r>
    </w:p>
    <w:p w:rsidR="00E822AB" w:rsidRPr="00DD5780" w:rsidRDefault="00E822AB" w:rsidP="00DD5780">
      <w:pPr>
        <w:ind w:firstLine="709"/>
        <w:jc w:val="both"/>
        <w:rPr>
          <w:sz w:val="28"/>
          <w:szCs w:val="28"/>
        </w:rPr>
      </w:pPr>
      <w:r w:rsidRPr="00DD5780">
        <w:rPr>
          <w:sz w:val="28"/>
          <w:szCs w:val="28"/>
        </w:rPr>
        <w:t>1.</w:t>
      </w:r>
      <w:r w:rsidR="002A6335">
        <w:rPr>
          <w:sz w:val="28"/>
          <w:szCs w:val="28"/>
        </w:rPr>
        <w:t>6</w:t>
      </w:r>
      <w:r w:rsidRPr="00DD5780">
        <w:rPr>
          <w:sz w:val="28"/>
          <w:szCs w:val="28"/>
        </w:rPr>
        <w:t>.2. В пункте 5.1:</w:t>
      </w:r>
    </w:p>
    <w:p w:rsidR="00E822AB" w:rsidRDefault="00E822AB" w:rsidP="00DD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6335">
        <w:rPr>
          <w:sz w:val="28"/>
          <w:szCs w:val="28"/>
        </w:rPr>
        <w:t>6</w:t>
      </w:r>
      <w:r w:rsidRPr="0007059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7059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7059E">
        <w:rPr>
          <w:sz w:val="28"/>
          <w:szCs w:val="28"/>
        </w:rPr>
        <w:t xml:space="preserve"> </w:t>
      </w:r>
      <w:proofErr w:type="gramStart"/>
      <w:r w:rsidRPr="000705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втором </w:t>
      </w:r>
      <w:r w:rsidRPr="0007059E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07059E">
        <w:rPr>
          <w:sz w:val="28"/>
          <w:szCs w:val="28"/>
        </w:rPr>
        <w:t xml:space="preserve"> 5.1.5</w:t>
      </w:r>
      <w:r>
        <w:rPr>
          <w:sz w:val="28"/>
          <w:szCs w:val="28"/>
        </w:rPr>
        <w:t xml:space="preserve"> слова «комитета по градостроительству и архитектуре Волгограда» заменить словами «департамента по градостроительству и архитектуре администрации Волгограда», слова «комитета земельных ресурсов администрации Волгограда» заменить словами «департамента земельных ресурсов администрации </w:t>
      </w:r>
      <w:r>
        <w:rPr>
          <w:sz w:val="28"/>
          <w:szCs w:val="28"/>
        </w:rPr>
        <w:lastRenderedPageBreak/>
        <w:t xml:space="preserve">Волгограда», </w:t>
      </w:r>
      <w:r w:rsidRPr="0007059E">
        <w:rPr>
          <w:sz w:val="28"/>
          <w:szCs w:val="28"/>
        </w:rPr>
        <w:t>слова «департамент</w:t>
      </w:r>
      <w:r>
        <w:rPr>
          <w:sz w:val="28"/>
          <w:szCs w:val="28"/>
        </w:rPr>
        <w:t>а</w:t>
      </w:r>
      <w:r w:rsidRPr="0007059E">
        <w:rPr>
          <w:sz w:val="28"/>
          <w:szCs w:val="28"/>
        </w:rPr>
        <w:t xml:space="preserve"> по охране окружающей среды и природных ресурсов администрации Волгограда» заменить словами «комитет</w:t>
      </w:r>
      <w:r>
        <w:rPr>
          <w:sz w:val="28"/>
          <w:szCs w:val="28"/>
        </w:rPr>
        <w:t>а</w:t>
      </w:r>
      <w:r w:rsidRPr="0007059E">
        <w:rPr>
          <w:sz w:val="28"/>
          <w:szCs w:val="28"/>
        </w:rPr>
        <w:t xml:space="preserve"> дорожного хозяйства, благоустройства и охраны окружающей среды администрации Волгограда»</w:t>
      </w:r>
      <w:r>
        <w:rPr>
          <w:sz w:val="28"/>
          <w:szCs w:val="28"/>
        </w:rPr>
        <w:t>.</w:t>
      </w:r>
      <w:proofErr w:type="gramEnd"/>
    </w:p>
    <w:p w:rsidR="00E822AB" w:rsidRDefault="00E822AB" w:rsidP="00DD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6335">
        <w:rPr>
          <w:sz w:val="28"/>
          <w:szCs w:val="28"/>
        </w:rPr>
        <w:t>6</w:t>
      </w:r>
      <w:r>
        <w:rPr>
          <w:sz w:val="28"/>
          <w:szCs w:val="28"/>
        </w:rPr>
        <w:t>.2.2. Абзац первый подпункта 5.1.6 изложить в следующей редакции:</w:t>
      </w:r>
    </w:p>
    <w:p w:rsidR="00E822AB" w:rsidRDefault="00E822AB" w:rsidP="00DD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«5.1.6. Контейнерные площадки, площадки КГО должны исключать возможность засорения прилегающей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.2.3. В подпункте 5.1.10 слова «Вокруг них (в радиусе не менее 10 м) не должно быть зарослей растительности, свалок бытовых и промышленных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.2.4. В подпунктах 5.1.13, 5.1.16</w:t>
      </w:r>
      <w:r w:rsidRPr="00C47859">
        <w:rPr>
          <w:rFonts w:ascii="Times New Roman" w:hAnsi="Times New Roman" w:cs="Times New Roman"/>
          <w:sz w:val="28"/>
          <w:szCs w:val="28"/>
        </w:rPr>
        <w:t>, 5.1.19, 5.1.21, 5.1.29, 5.1.32, 5.1.33, 5.1.35, 5.1.36, 5.1.38, 5.1.39</w:t>
      </w:r>
      <w:r>
        <w:rPr>
          <w:rFonts w:ascii="Times New Roman" w:hAnsi="Times New Roman" w:cs="Times New Roman"/>
          <w:sz w:val="28"/>
          <w:szCs w:val="28"/>
        </w:rPr>
        <w:t>, абзаце втором подпункта 5.1.42</w:t>
      </w:r>
      <w:r w:rsidRPr="00C47859">
        <w:rPr>
          <w:rFonts w:ascii="Times New Roman" w:hAnsi="Times New Roman" w:cs="Times New Roman"/>
          <w:sz w:val="28"/>
          <w:szCs w:val="28"/>
        </w:rPr>
        <w:t xml:space="preserve"> </w:t>
      </w:r>
      <w:r w:rsidR="00BD02D4">
        <w:rPr>
          <w:rFonts w:ascii="Times New Roman" w:hAnsi="Times New Roman" w:cs="Times New Roman"/>
          <w:sz w:val="28"/>
          <w:szCs w:val="28"/>
        </w:rPr>
        <w:t>слово</w:t>
      </w:r>
      <w:r w:rsidRPr="00C4785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ТБО</w:t>
      </w:r>
      <w:r w:rsidRPr="00C47859">
        <w:rPr>
          <w:rFonts w:ascii="Times New Roman" w:hAnsi="Times New Roman" w:cs="Times New Roman"/>
          <w:sz w:val="28"/>
          <w:szCs w:val="28"/>
        </w:rPr>
        <w:t>»</w:t>
      </w:r>
      <w:r w:rsidR="00BD02D4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 w:rsidRPr="00E067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E0675C">
        <w:rPr>
          <w:rFonts w:ascii="Times New Roman" w:hAnsi="Times New Roman" w:cs="Times New Roman"/>
          <w:sz w:val="28"/>
          <w:szCs w:val="28"/>
        </w:rPr>
        <w:t>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 Подпункт 5.3.3 пункта 5.3 исключить.</w:t>
      </w:r>
    </w:p>
    <w:p w:rsidR="00E822AB" w:rsidRPr="0084141F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В абзаце втором подпункта 5.4.1, подпункте 5.4.2 пункта 5.4 </w:t>
      </w:r>
      <w:r w:rsidR="00BD02D4">
        <w:rPr>
          <w:rFonts w:ascii="Times New Roman" w:hAnsi="Times New Roman" w:cs="Times New Roman"/>
          <w:sz w:val="28"/>
          <w:szCs w:val="28"/>
        </w:rPr>
        <w:t>слово «ТБО» заменить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«ТКО».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.5. В абзаце пятом подпункта 5.6.1 пункта 5.6 слова «департамент по охране окружающей среды и природных ресурсов администрации Волгограда» заменить словами «комитет дорожного хозяйства, благоустройства и охраны окружающей среды администрации Волгограда».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подпункте 6.7.2 пункта 6.7 раздела 6 «Обращение с ртутьсодержащими отходами»</w:t>
      </w:r>
      <w:r w:rsidRPr="00401F7C">
        <w:rPr>
          <w:rFonts w:ascii="Times New Roman" w:hAnsi="Times New Roman" w:cs="Times New Roman"/>
          <w:sz w:val="28"/>
          <w:szCs w:val="28"/>
        </w:rPr>
        <w:t xml:space="preserve"> </w:t>
      </w:r>
      <w:r w:rsidR="00CA32BC">
        <w:rPr>
          <w:rFonts w:ascii="Times New Roman" w:hAnsi="Times New Roman" w:cs="Times New Roman"/>
          <w:sz w:val="28"/>
          <w:szCs w:val="28"/>
        </w:rPr>
        <w:t>слово «ТБО» заменить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«ТКО».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3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абзацах </w:t>
      </w:r>
      <w:r w:rsidR="002A6335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>, четвертом, пятом пункта 8.1 раздела 8 «Транспортировка отходов на территории Волгограда» 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A633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опасности» исключить.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6A58" w:rsidRPr="00C87B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разделе 9 «Размещение отходов»: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6A58" w:rsidRPr="00C87B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 В пункте 9.1 слова «на специализированных полигонах» заменить словами «на объектах размещения отходов».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6A58" w:rsidRPr="00C87B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В пунктах 9.2, 9.4 – 9.10, 9.12, 9.14, 9.16, 9.17, 9.21 </w:t>
      </w:r>
      <w:r w:rsidR="007A285F">
        <w:rPr>
          <w:rFonts w:ascii="Times New Roman" w:hAnsi="Times New Roman" w:cs="Times New Roman"/>
          <w:sz w:val="28"/>
          <w:szCs w:val="28"/>
        </w:rPr>
        <w:t>слово</w:t>
      </w:r>
      <w:r w:rsidRPr="00F9339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ТБО</w:t>
      </w:r>
      <w:r w:rsidR="007A285F">
        <w:rPr>
          <w:rFonts w:ascii="Times New Roman" w:hAnsi="Times New Roman" w:cs="Times New Roman"/>
          <w:sz w:val="28"/>
          <w:szCs w:val="28"/>
        </w:rPr>
        <w:t>» заменить словом</w:t>
      </w:r>
      <w:r w:rsidRPr="00F9339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F93397">
        <w:rPr>
          <w:rFonts w:ascii="Times New Roman" w:hAnsi="Times New Roman" w:cs="Times New Roman"/>
          <w:sz w:val="28"/>
          <w:szCs w:val="28"/>
        </w:rPr>
        <w:t>».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6A58" w:rsidRPr="00C87B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Раздел 10 «Учет и отчетность при обращении с отходами на территории Волгограда» изложить в следующей редакции:</w:t>
      </w:r>
    </w:p>
    <w:p w:rsidR="00E822AB" w:rsidRDefault="00E822AB" w:rsidP="00E822AB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780" w:rsidRDefault="00E822AB" w:rsidP="00DD578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Учет и отчетность в области обращения с отходами </w:t>
      </w:r>
    </w:p>
    <w:p w:rsidR="00E822AB" w:rsidRDefault="00E822AB" w:rsidP="00DD578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Волгограда</w:t>
      </w:r>
    </w:p>
    <w:p w:rsidR="00E822AB" w:rsidRDefault="00E822AB" w:rsidP="00E822AB">
      <w:pPr>
        <w:pStyle w:val="ae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22AB" w:rsidRPr="006B7AC1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AC1">
        <w:rPr>
          <w:sz w:val="28"/>
          <w:szCs w:val="28"/>
        </w:rPr>
        <w:t xml:space="preserve">10.1.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 </w:t>
      </w:r>
      <w:hyperlink r:id="rId13" w:history="1">
        <w:r w:rsidRPr="006B7AC1">
          <w:rPr>
            <w:color w:val="000000" w:themeColor="text1"/>
            <w:sz w:val="28"/>
            <w:szCs w:val="28"/>
          </w:rPr>
          <w:t>Порядок</w:t>
        </w:r>
      </w:hyperlink>
      <w:r w:rsidRPr="006B7AC1">
        <w:rPr>
          <w:color w:val="000000" w:themeColor="text1"/>
          <w:sz w:val="28"/>
          <w:szCs w:val="28"/>
        </w:rPr>
        <w:t xml:space="preserve"> </w:t>
      </w:r>
      <w:r w:rsidRPr="006B7AC1">
        <w:rPr>
          <w:sz w:val="28"/>
          <w:szCs w:val="28"/>
        </w:rPr>
        <w:t xml:space="preserve">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</w:t>
      </w:r>
      <w:r>
        <w:rPr>
          <w:sz w:val="28"/>
          <w:szCs w:val="28"/>
        </w:rPr>
        <w:t>–</w:t>
      </w:r>
      <w:r w:rsidRPr="006B7AC1">
        <w:rPr>
          <w:sz w:val="28"/>
          <w:szCs w:val="28"/>
        </w:rPr>
        <w:t xml:space="preserve"> федеральный орган исполнительной власти в области статистического учета.</w:t>
      </w:r>
    </w:p>
    <w:p w:rsidR="00E822AB" w:rsidRPr="006B7AC1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10.2.</w:t>
      </w:r>
      <w:r w:rsidRPr="006B7AC1">
        <w:rPr>
          <w:sz w:val="28"/>
          <w:szCs w:val="28"/>
        </w:rPr>
        <w:t xml:space="preserve"> Индивидуальные предприниматели и юридические лица, осуществляющие деятельность в области обращения с отходами, обязаны представлять отчетность в </w:t>
      </w:r>
      <w:hyperlink r:id="rId14" w:history="1">
        <w:r w:rsidRPr="006B7AC1">
          <w:rPr>
            <w:color w:val="000000" w:themeColor="text1"/>
            <w:sz w:val="28"/>
            <w:szCs w:val="28"/>
          </w:rPr>
          <w:t>порядке</w:t>
        </w:r>
      </w:hyperlink>
      <w:r w:rsidRPr="006B7AC1">
        <w:rPr>
          <w:color w:val="000000" w:themeColor="text1"/>
          <w:sz w:val="28"/>
          <w:szCs w:val="28"/>
        </w:rPr>
        <w:t xml:space="preserve"> </w:t>
      </w:r>
      <w:r w:rsidRPr="006B7AC1">
        <w:rPr>
          <w:sz w:val="28"/>
          <w:szCs w:val="28"/>
        </w:rPr>
        <w:t>и в сроки, которые определены федеральным органом исполнительной власти в области статистического учета по согласованию с федеральными органами исполнительной власти в области обращения с отходами в соответствии со своей компетенцией.</w:t>
      </w:r>
    </w:p>
    <w:p w:rsidR="00E822AB" w:rsidRDefault="00E822AB" w:rsidP="00DD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Pr="006B7AC1">
        <w:rPr>
          <w:sz w:val="28"/>
          <w:szCs w:val="28"/>
        </w:rPr>
        <w:t xml:space="preserve"> Индивидуальные предприниматели и юридические лица, осуществляющие деятельность в области обращения с отходами, обеспечивают хранение материалов учета в течение </w:t>
      </w:r>
      <w:hyperlink r:id="rId15" w:history="1">
        <w:r w:rsidRPr="006B7AC1">
          <w:rPr>
            <w:color w:val="000000" w:themeColor="text1"/>
            <w:sz w:val="28"/>
            <w:szCs w:val="28"/>
          </w:rPr>
          <w:t>срока</w:t>
        </w:r>
      </w:hyperlink>
      <w:r w:rsidRPr="006B7AC1">
        <w:rPr>
          <w:color w:val="000000" w:themeColor="text1"/>
          <w:sz w:val="28"/>
          <w:szCs w:val="28"/>
        </w:rPr>
        <w:t xml:space="preserve">, </w:t>
      </w:r>
      <w:r w:rsidRPr="006B7AC1">
        <w:rPr>
          <w:sz w:val="28"/>
          <w:szCs w:val="28"/>
        </w:rPr>
        <w:t>определенного федеральными органами исполнительной власти в области обращения с отходами в соответствии со своей компетенцией</w:t>
      </w:r>
      <w:proofErr w:type="gramStart"/>
      <w:r w:rsidRPr="006B7AC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36A58" w:rsidRPr="005551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Раздел 11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обращением с отходами на территории Волгограда» изложить в следующей редакции:</w:t>
      </w:r>
    </w:p>
    <w:p w:rsidR="00E822AB" w:rsidRPr="006528C9" w:rsidRDefault="00E822AB" w:rsidP="006528C9">
      <w:pPr>
        <w:jc w:val="both"/>
        <w:rPr>
          <w:sz w:val="28"/>
          <w:szCs w:val="28"/>
        </w:rPr>
      </w:pPr>
    </w:p>
    <w:p w:rsidR="00E822AB" w:rsidRDefault="00E822AB" w:rsidP="00DD578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обращением с отходами на территории Волгограда</w:t>
      </w:r>
    </w:p>
    <w:p w:rsidR="00CD26F0" w:rsidRPr="006528C9" w:rsidRDefault="00CD26F0" w:rsidP="006528C9">
      <w:pPr>
        <w:rPr>
          <w:sz w:val="28"/>
          <w:szCs w:val="28"/>
        </w:rPr>
      </w:pP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Юридические лица, осуществляющие деятельность в области обращения с отходами, организуют и осуществляют производственный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в области обращения с отходами.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Производственный контроль в области обращения с отходами является составной частью производственного экологического контроля, осуществляемого в соответствии с требованиями законодательства в области охраны окружающей среды.</w:t>
      </w:r>
    </w:p>
    <w:p w:rsidR="00E822AB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Общественный контроль в области обращения с отходами осуществляют граждане или общественные объединения в порядке, предусмотренном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822AB" w:rsidRPr="00261182" w:rsidRDefault="00E822AB" w:rsidP="00DD578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36A58" w:rsidRPr="00C87B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12.3 раздела 12 «Ответственность за нарушение настоящих Правил» исключить.</w:t>
      </w:r>
    </w:p>
    <w:p w:rsidR="00E822AB" w:rsidRDefault="00E822AB" w:rsidP="00DD5780">
      <w:pPr>
        <w:pStyle w:val="ConsPlusNormal"/>
        <w:ind w:firstLine="709"/>
        <w:jc w:val="both"/>
      </w:pPr>
      <w:r>
        <w:t>2</w:t>
      </w:r>
      <w:r w:rsidRPr="00E0675C">
        <w:t>. Администрации Волгограда</w:t>
      </w:r>
      <w:r>
        <w:t>:</w:t>
      </w:r>
    </w:p>
    <w:p w:rsidR="00E822AB" w:rsidRDefault="00E822AB" w:rsidP="00DD5780">
      <w:pPr>
        <w:pStyle w:val="ConsPlusNormal"/>
        <w:ind w:firstLine="709"/>
        <w:jc w:val="both"/>
      </w:pPr>
      <w:r>
        <w:t>2.1. О</w:t>
      </w:r>
      <w:r w:rsidRPr="00E0675C">
        <w:t>публиковать настоящее решение в</w:t>
      </w:r>
      <w:r>
        <w:t xml:space="preserve"> официальных средствах массовой информации в установленном порядке.</w:t>
      </w:r>
      <w:r w:rsidRPr="00414554">
        <w:t xml:space="preserve"> </w:t>
      </w:r>
    </w:p>
    <w:p w:rsidR="00E822AB" w:rsidRDefault="00E822AB" w:rsidP="00DD5780">
      <w:pPr>
        <w:pStyle w:val="ConsPlusNormal"/>
        <w:ind w:firstLine="709"/>
        <w:jc w:val="both"/>
      </w:pPr>
      <w:r>
        <w:t>2.2. Привести муниципальные правовые акты Волгограда в соответствие с настоящим решением.</w:t>
      </w:r>
    </w:p>
    <w:p w:rsidR="00E822AB" w:rsidRDefault="00E822AB" w:rsidP="00DD5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822AB" w:rsidRDefault="00E822AB" w:rsidP="00DD5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E822AB" w:rsidRDefault="00E822AB" w:rsidP="00E822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2AB" w:rsidRDefault="00E822AB" w:rsidP="00E822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2AB" w:rsidRDefault="00E822AB" w:rsidP="00E822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2AB" w:rsidRDefault="00E822AB" w:rsidP="00E822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</w:t>
      </w:r>
      <w:r w:rsidR="00DD57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822AB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64" w:rsidRDefault="001B4464">
      <w:r>
        <w:separator/>
      </w:r>
    </w:p>
  </w:endnote>
  <w:endnote w:type="continuationSeparator" w:id="0">
    <w:p w:rsidR="001B4464" w:rsidRDefault="001B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64" w:rsidRDefault="001B4464">
      <w:r>
        <w:separator/>
      </w:r>
    </w:p>
  </w:footnote>
  <w:footnote w:type="continuationSeparator" w:id="0">
    <w:p w:rsidR="001B4464" w:rsidRDefault="001B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1592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588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1592"/>
    <w:rsid w:val="000D753F"/>
    <w:rsid w:val="0010551E"/>
    <w:rsid w:val="001660B7"/>
    <w:rsid w:val="00186D25"/>
    <w:rsid w:val="001B4464"/>
    <w:rsid w:val="001D7F9D"/>
    <w:rsid w:val="001E022A"/>
    <w:rsid w:val="00200F1E"/>
    <w:rsid w:val="002259A5"/>
    <w:rsid w:val="00240D7B"/>
    <w:rsid w:val="002429A1"/>
    <w:rsid w:val="00286049"/>
    <w:rsid w:val="002A45FA"/>
    <w:rsid w:val="002A6335"/>
    <w:rsid w:val="002B37AF"/>
    <w:rsid w:val="002B5A3D"/>
    <w:rsid w:val="002E7DDC"/>
    <w:rsid w:val="003414A8"/>
    <w:rsid w:val="00361F4A"/>
    <w:rsid w:val="003671F4"/>
    <w:rsid w:val="00382528"/>
    <w:rsid w:val="003C0F8E"/>
    <w:rsid w:val="0040530C"/>
    <w:rsid w:val="00421B61"/>
    <w:rsid w:val="00482CCD"/>
    <w:rsid w:val="00487878"/>
    <w:rsid w:val="00492C03"/>
    <w:rsid w:val="004B0A36"/>
    <w:rsid w:val="004C40C3"/>
    <w:rsid w:val="004C7776"/>
    <w:rsid w:val="004D75D6"/>
    <w:rsid w:val="004E1268"/>
    <w:rsid w:val="00514E4C"/>
    <w:rsid w:val="00555109"/>
    <w:rsid w:val="00556EF0"/>
    <w:rsid w:val="00563AFA"/>
    <w:rsid w:val="00564B0A"/>
    <w:rsid w:val="005845CE"/>
    <w:rsid w:val="005852C2"/>
    <w:rsid w:val="00585D6B"/>
    <w:rsid w:val="00596803"/>
    <w:rsid w:val="005B43EB"/>
    <w:rsid w:val="005E5400"/>
    <w:rsid w:val="005F2302"/>
    <w:rsid w:val="006528C9"/>
    <w:rsid w:val="006539E0"/>
    <w:rsid w:val="00672559"/>
    <w:rsid w:val="006741DF"/>
    <w:rsid w:val="006A3C05"/>
    <w:rsid w:val="006B48AF"/>
    <w:rsid w:val="006C48ED"/>
    <w:rsid w:val="006E2AC3"/>
    <w:rsid w:val="006E60D2"/>
    <w:rsid w:val="00703359"/>
    <w:rsid w:val="00715E23"/>
    <w:rsid w:val="007318DE"/>
    <w:rsid w:val="00736A58"/>
    <w:rsid w:val="00746BE7"/>
    <w:rsid w:val="007740B9"/>
    <w:rsid w:val="00794E4D"/>
    <w:rsid w:val="007A285F"/>
    <w:rsid w:val="007A503A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616D"/>
    <w:rsid w:val="00A07440"/>
    <w:rsid w:val="00A25AC1"/>
    <w:rsid w:val="00AE6D24"/>
    <w:rsid w:val="00B245EC"/>
    <w:rsid w:val="00B537FA"/>
    <w:rsid w:val="00B86D39"/>
    <w:rsid w:val="00BA778C"/>
    <w:rsid w:val="00BD02D4"/>
    <w:rsid w:val="00BE05C4"/>
    <w:rsid w:val="00BF2ED0"/>
    <w:rsid w:val="00BF7C26"/>
    <w:rsid w:val="00C0159F"/>
    <w:rsid w:val="00C53FF7"/>
    <w:rsid w:val="00C7414B"/>
    <w:rsid w:val="00C85A85"/>
    <w:rsid w:val="00C87BE9"/>
    <w:rsid w:val="00CA32BC"/>
    <w:rsid w:val="00CD26F0"/>
    <w:rsid w:val="00D0358D"/>
    <w:rsid w:val="00D05525"/>
    <w:rsid w:val="00D52060"/>
    <w:rsid w:val="00D65A16"/>
    <w:rsid w:val="00D86526"/>
    <w:rsid w:val="00D952CD"/>
    <w:rsid w:val="00DA6C47"/>
    <w:rsid w:val="00DD5780"/>
    <w:rsid w:val="00DD6D6E"/>
    <w:rsid w:val="00DE6DE0"/>
    <w:rsid w:val="00DF664F"/>
    <w:rsid w:val="00E268E5"/>
    <w:rsid w:val="00E611EB"/>
    <w:rsid w:val="00E625C9"/>
    <w:rsid w:val="00E67884"/>
    <w:rsid w:val="00E75B93"/>
    <w:rsid w:val="00E81179"/>
    <w:rsid w:val="00E822AB"/>
    <w:rsid w:val="00E8625D"/>
    <w:rsid w:val="00ED6610"/>
    <w:rsid w:val="00EE3713"/>
    <w:rsid w:val="00EF41A2"/>
    <w:rsid w:val="00F06851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822AB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E822AB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E822A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E822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822AB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E822AB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E822A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E822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CCBB70A04510E6CFC96ABB8EC404F1EFAE5110D84AB6537DD205184CFEB58B5CAEB8C301752C53W222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367D4172342A52396F2F0C2F8325828B214C9EAE02DE39EB6B32E5983EEB9D5C6CBFB5C6601F11lEZE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98315CF1305C1E8F4B15B99F06D8A2D54B556816AA7A97301CF4B632639EDA220A31132C8D8595GC0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CCBB70A04510E6CFC96ABB8EC404F1EFAE5110D84AB6537DD205184CFEB58B5CAEB8C301752D52W224M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B1FFEE4E50F6FB5A2B6DD8B3312CEE51500181BB81EF0A4E4857AD7E7F69907D5EDBBE883BF61DFF5zF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FFEE4E50F6FB5A2B6DD8B3312CEE51500121EBE1DF0A4E4857AD7E7F69907D5EDBBE883BF63DEF5zBL" TargetMode="External"/><Relationship Id="rId14" Type="http://schemas.openxmlformats.org/officeDocument/2006/relationships/hyperlink" Target="consultantplus://offline/ref=9CCCBB70A04510E6CFC96ABB8EC404F1EFA85F10DA40B6537DD205184CFEB58B5CAEB8C301752C56W223M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5A28BC-953A-4EB9-BE09-54BCE4B5FDD6}"/>
</file>

<file path=customXml/itemProps2.xml><?xml version="1.0" encoding="utf-8"?>
<ds:datastoreItem xmlns:ds="http://schemas.openxmlformats.org/officeDocument/2006/customXml" ds:itemID="{8D58C447-6BC2-4C2A-BAD7-C6C8DE85FA27}"/>
</file>

<file path=customXml/itemProps3.xml><?xml version="1.0" encoding="utf-8"?>
<ds:datastoreItem xmlns:ds="http://schemas.openxmlformats.org/officeDocument/2006/customXml" ds:itemID="{91328E6B-DAFB-4C0F-9E86-B35AE2A916FA}"/>
</file>

<file path=customXml/itemProps4.xml><?xml version="1.0" encoding="utf-8"?>
<ds:datastoreItem xmlns:ds="http://schemas.openxmlformats.org/officeDocument/2006/customXml" ds:itemID="{06694AE8-AA0C-47F4-A24E-1A54A975E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58</cp:revision>
  <cp:lastPrinted>2016-07-25T06:47:00Z</cp:lastPrinted>
  <dcterms:created xsi:type="dcterms:W3CDTF">2016-03-28T14:00:00Z</dcterms:created>
  <dcterms:modified xsi:type="dcterms:W3CDTF">2016-07-25T10:34:00Z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