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A1D8D" w:rsidP="004B1F72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A1D8D" w:rsidP="004B1F72">
            <w:pPr>
              <w:pStyle w:val="aa"/>
              <w:jc w:val="center"/>
            </w:pPr>
            <w:r>
              <w:t>88/1221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F59DB" w:rsidRPr="0041305D" w:rsidRDefault="00CF59DB" w:rsidP="00CF59DB">
      <w:pPr>
        <w:ind w:right="4394"/>
        <w:jc w:val="both"/>
        <w:rPr>
          <w:sz w:val="28"/>
          <w:szCs w:val="28"/>
        </w:rPr>
      </w:pPr>
      <w:r w:rsidRPr="0041305D">
        <w:rPr>
          <w:sz w:val="28"/>
          <w:szCs w:val="28"/>
        </w:rPr>
        <w:t>О внесении изменения в решение Волгоградской городской Думы</w:t>
      </w:r>
      <w:r w:rsidRPr="0041305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F59DB" w:rsidRPr="0041305D" w:rsidRDefault="00CF59DB" w:rsidP="00CF59DB">
      <w:pPr>
        <w:ind w:right="4494"/>
        <w:jc w:val="both"/>
        <w:rPr>
          <w:sz w:val="28"/>
          <w:szCs w:val="28"/>
        </w:rPr>
      </w:pPr>
    </w:p>
    <w:p w:rsidR="00CF59DB" w:rsidRPr="0041305D" w:rsidRDefault="00AA2C0B" w:rsidP="00CF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F59DB" w:rsidRPr="0041305D">
        <w:rPr>
          <w:sz w:val="28"/>
          <w:szCs w:val="28"/>
        </w:rPr>
        <w:t xml:space="preserve"> соответствии со статьями 31, 32, 33 Градостроительного кодекса Российской Федерации, с учетом протокола общественных обсуждений </w:t>
      </w:r>
      <w:r>
        <w:rPr>
          <w:sz w:val="28"/>
          <w:szCs w:val="28"/>
        </w:rPr>
        <w:t xml:space="preserve">           </w:t>
      </w:r>
      <w:r w:rsidR="00CF59DB" w:rsidRPr="0041305D">
        <w:rPr>
          <w:sz w:val="28"/>
          <w:szCs w:val="28"/>
        </w:rPr>
        <w:t>от 27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CF59DB">
        <w:rPr>
          <w:sz w:val="28"/>
          <w:szCs w:val="28"/>
        </w:rPr>
        <w:t xml:space="preserve"> </w:t>
      </w:r>
      <w:r w:rsidR="00CF59DB" w:rsidRPr="0041305D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27 июля 2022 г., руководствуясь статьями 24, 26 Устава города-героя Волгограда, Волгоградская городская Дума</w:t>
      </w:r>
    </w:p>
    <w:p w:rsidR="00CF59DB" w:rsidRPr="0041305D" w:rsidRDefault="00CF59DB" w:rsidP="00CF59DB">
      <w:pPr>
        <w:jc w:val="both"/>
        <w:rPr>
          <w:b/>
          <w:sz w:val="28"/>
          <w:szCs w:val="28"/>
        </w:rPr>
      </w:pPr>
      <w:r w:rsidRPr="0041305D">
        <w:rPr>
          <w:b/>
          <w:sz w:val="28"/>
          <w:szCs w:val="28"/>
        </w:rPr>
        <w:t>РЕШИЛА:</w:t>
      </w:r>
    </w:p>
    <w:p w:rsidR="00CF59DB" w:rsidRPr="0041305D" w:rsidRDefault="00CF59DB" w:rsidP="00CF5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</w:t>
      </w:r>
      <w:r w:rsidR="00AA2C0B">
        <w:rPr>
          <w:sz w:val="28"/>
          <w:szCs w:val="28"/>
        </w:rPr>
        <w:t>ых</w:t>
      </w:r>
      <w:r w:rsidRPr="0041305D">
        <w:rPr>
          <w:sz w:val="28"/>
          <w:szCs w:val="28"/>
        </w:rPr>
        <w:t xml:space="preserve"> зон территории, включающей земельные участки с кадастровыми № 34:34:020014:1861, </w:t>
      </w:r>
      <w:r>
        <w:rPr>
          <w:sz w:val="28"/>
          <w:szCs w:val="28"/>
        </w:rPr>
        <w:t xml:space="preserve">             </w:t>
      </w:r>
      <w:r w:rsidRPr="0041305D">
        <w:rPr>
          <w:sz w:val="28"/>
          <w:szCs w:val="28"/>
        </w:rPr>
        <w:t xml:space="preserve">№ 34:34:020014:360, № 34:34:020014:1862, № 34:34:020014:1311 по </w:t>
      </w:r>
      <w:r>
        <w:rPr>
          <w:sz w:val="28"/>
          <w:szCs w:val="28"/>
        </w:rPr>
        <w:t xml:space="preserve">                   </w:t>
      </w:r>
      <w:r w:rsidRPr="0041305D">
        <w:rPr>
          <w:sz w:val="28"/>
          <w:szCs w:val="28"/>
        </w:rPr>
        <w:t>ул. Большой кольцевой в Краснооктябрьском районе Волгограда, с жилой зоны индивидуальных жилых домов (Ж1)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CF59DB" w:rsidRDefault="00CF59D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2C0B" w:rsidRDefault="00AA2C0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2C0B" w:rsidRDefault="00AA2C0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2C0B" w:rsidRDefault="00AA2C0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2C0B" w:rsidRDefault="00AA2C0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2C0B" w:rsidRPr="0041305D" w:rsidRDefault="00AA2C0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9DB" w:rsidRPr="0041305D" w:rsidRDefault="00CF59DB" w:rsidP="00CF59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1305D">
        <w:rPr>
          <w:sz w:val="28"/>
          <w:szCs w:val="28"/>
        </w:rPr>
        <w:lastRenderedPageBreak/>
        <w:t>зону Ж1</w:t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1305D">
        <w:rPr>
          <w:sz w:val="28"/>
          <w:szCs w:val="28"/>
        </w:rPr>
        <w:t>(жилую зону индивидуальных жилых домов)</w:t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59DB" w:rsidRPr="0041305D" w:rsidRDefault="00CF59DB" w:rsidP="00CF59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1305D">
        <w:rPr>
          <w:noProof/>
        </w:rPr>
        <w:drawing>
          <wp:inline distT="0" distB="0" distL="0" distR="0" wp14:anchorId="7224CA4E" wp14:editId="087203C8">
            <wp:extent cx="6120130" cy="269970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59DB" w:rsidRPr="0041305D" w:rsidRDefault="00CF59D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305D">
        <w:rPr>
          <w:sz w:val="28"/>
          <w:szCs w:val="28"/>
        </w:rPr>
        <w:t>на зону Д2-2</w:t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305D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59DB" w:rsidRPr="0041305D" w:rsidRDefault="00CF59DB" w:rsidP="00CF59DB">
      <w:pPr>
        <w:autoSpaceDE w:val="0"/>
        <w:autoSpaceDN w:val="0"/>
        <w:adjustRightInd w:val="0"/>
        <w:jc w:val="center"/>
        <w:rPr>
          <w:noProof/>
        </w:rPr>
      </w:pPr>
      <w:r w:rsidRPr="0041305D">
        <w:rPr>
          <w:noProof/>
        </w:rPr>
        <w:drawing>
          <wp:inline distT="0" distB="0" distL="0" distR="0" wp14:anchorId="1907C36F" wp14:editId="59E14081">
            <wp:extent cx="6120130" cy="26997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DB" w:rsidRPr="0041305D" w:rsidRDefault="00CF59DB" w:rsidP="00CF59D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59DB" w:rsidRPr="0041305D" w:rsidRDefault="00CF59DB" w:rsidP="00CF59DB">
      <w:pPr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t>2. Администрации Волгограда в установленном порядке:</w:t>
      </w:r>
    </w:p>
    <w:p w:rsidR="003B57BA" w:rsidRDefault="00CF59DB" w:rsidP="003B57BA">
      <w:pPr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t xml:space="preserve">2.1. </w:t>
      </w:r>
      <w:r w:rsidR="003B57BA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CF59DB" w:rsidRDefault="00CF59DB" w:rsidP="00CF59DB">
      <w:pPr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F59DB" w:rsidRPr="0041305D" w:rsidRDefault="00CF59DB" w:rsidP="00CF59DB">
      <w:pPr>
        <w:ind w:firstLine="709"/>
        <w:jc w:val="both"/>
        <w:rPr>
          <w:sz w:val="28"/>
          <w:szCs w:val="28"/>
        </w:rPr>
      </w:pPr>
    </w:p>
    <w:p w:rsidR="00CF59DB" w:rsidRPr="0041305D" w:rsidRDefault="00CF59DB" w:rsidP="00CF59DB">
      <w:pPr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F59DB" w:rsidRPr="0041305D" w:rsidRDefault="00CF59DB" w:rsidP="00CF59DB">
      <w:pPr>
        <w:ind w:firstLine="709"/>
        <w:jc w:val="both"/>
        <w:rPr>
          <w:sz w:val="28"/>
          <w:szCs w:val="28"/>
        </w:rPr>
      </w:pPr>
      <w:r w:rsidRPr="0041305D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F59DB" w:rsidRPr="0041305D" w:rsidRDefault="00CF59DB" w:rsidP="00CF59DB">
      <w:pPr>
        <w:jc w:val="both"/>
        <w:rPr>
          <w:sz w:val="28"/>
          <w:szCs w:val="28"/>
        </w:rPr>
      </w:pPr>
    </w:p>
    <w:p w:rsidR="00CF59DB" w:rsidRPr="0041305D" w:rsidRDefault="00CF59DB" w:rsidP="00CF59DB">
      <w:pPr>
        <w:jc w:val="both"/>
        <w:rPr>
          <w:sz w:val="28"/>
          <w:szCs w:val="28"/>
        </w:rPr>
      </w:pPr>
    </w:p>
    <w:p w:rsidR="00CF59DB" w:rsidRPr="0041305D" w:rsidRDefault="00CF59DB" w:rsidP="00CF59D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F59DB" w:rsidRPr="0041305D" w:rsidTr="006E257D">
        <w:tc>
          <w:tcPr>
            <w:tcW w:w="5778" w:type="dxa"/>
            <w:shd w:val="clear" w:color="auto" w:fill="auto"/>
          </w:tcPr>
          <w:p w:rsidR="00CF59DB" w:rsidRPr="0041305D" w:rsidRDefault="00CF59DB" w:rsidP="00CF59D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305D">
              <w:rPr>
                <w:sz w:val="28"/>
                <w:szCs w:val="28"/>
              </w:rPr>
              <w:t>Председатель</w:t>
            </w:r>
          </w:p>
          <w:p w:rsidR="00CF59DB" w:rsidRPr="0041305D" w:rsidRDefault="00CF59DB" w:rsidP="00CF59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305D">
              <w:rPr>
                <w:sz w:val="28"/>
                <w:szCs w:val="28"/>
              </w:rPr>
              <w:t>Волгоградской городской Думы</w:t>
            </w:r>
          </w:p>
          <w:p w:rsidR="00CF59DB" w:rsidRPr="0041305D" w:rsidRDefault="00CF59DB" w:rsidP="006E25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F59DB" w:rsidRPr="0041305D" w:rsidRDefault="00CF59DB" w:rsidP="006E25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305D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1305D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</w:t>
            </w:r>
            <w:r w:rsidRPr="0041305D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CF59DB" w:rsidRPr="0041305D" w:rsidRDefault="00CF59DB" w:rsidP="006E25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305D">
              <w:rPr>
                <w:sz w:val="28"/>
                <w:szCs w:val="28"/>
              </w:rPr>
              <w:t>Глава Волгограда</w:t>
            </w:r>
          </w:p>
          <w:p w:rsidR="00CF59DB" w:rsidRPr="0041305D" w:rsidRDefault="00CF59DB" w:rsidP="006E25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F59DB" w:rsidRPr="0041305D" w:rsidRDefault="00CF59DB" w:rsidP="006E257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F59DB" w:rsidRPr="0041305D" w:rsidRDefault="00CF59DB" w:rsidP="00CF59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1305D">
              <w:rPr>
                <w:sz w:val="28"/>
                <w:szCs w:val="28"/>
              </w:rPr>
              <w:t>В.В.Марченко</w:t>
            </w:r>
          </w:p>
        </w:tc>
      </w:tr>
    </w:tbl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F59DB" w:rsidRPr="0041305D" w:rsidRDefault="00CF59DB" w:rsidP="00CF59D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CF59DB" w:rsidRPr="0041305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C8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4527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299"/>
    <w:rsid w:val="00176C8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57BA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4D42"/>
    <w:rsid w:val="00874FCF"/>
    <w:rsid w:val="008879A2"/>
    <w:rsid w:val="008941E9"/>
    <w:rsid w:val="008A1D8D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2C0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59D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977AD807-CB1E-49C6-90C7-6E4BC69A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3495EE0-EE84-4AA7-8008-DB22A71E6CEE}"/>
</file>

<file path=customXml/itemProps2.xml><?xml version="1.0" encoding="utf-8"?>
<ds:datastoreItem xmlns:ds="http://schemas.openxmlformats.org/officeDocument/2006/customXml" ds:itemID="{B751AC92-2D45-4FCC-801B-91F954CE0ABB}"/>
</file>

<file path=customXml/itemProps3.xml><?xml version="1.0" encoding="utf-8"?>
<ds:datastoreItem xmlns:ds="http://schemas.openxmlformats.org/officeDocument/2006/customXml" ds:itemID="{09B2F9B9-E411-4DC5-923C-ED07FA40436F}"/>
</file>

<file path=customXml/itemProps4.xml><?xml version="1.0" encoding="utf-8"?>
<ds:datastoreItem xmlns:ds="http://schemas.openxmlformats.org/officeDocument/2006/customXml" ds:itemID="{298EBB48-ADB9-450B-B4F8-F70C858A8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2023-05-24T14:00:00Z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