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97086D"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proofErr w:type="spellStart"/>
      <w:r w:rsidR="005E5400">
        <w:rPr>
          <w:sz w:val="16"/>
          <w:szCs w:val="16"/>
          <w:lang w:val="en-US"/>
        </w:rPr>
        <w:t>ru</w:t>
      </w:r>
      <w:proofErr w:type="spellEnd"/>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d"/>
              <w:jc w:val="center"/>
            </w:pPr>
            <w:r>
              <w:t>от</w:t>
            </w:r>
          </w:p>
        </w:tc>
        <w:tc>
          <w:tcPr>
            <w:tcW w:w="1465" w:type="dxa"/>
            <w:tcBorders>
              <w:top w:val="nil"/>
              <w:left w:val="nil"/>
              <w:bottom w:val="single" w:sz="4" w:space="0" w:color="auto"/>
              <w:right w:val="nil"/>
            </w:tcBorders>
            <w:vAlign w:val="bottom"/>
          </w:tcPr>
          <w:p w:rsidR="00715E23" w:rsidRDefault="00715E23" w:rsidP="004B1F72">
            <w:pPr>
              <w:pStyle w:val="ad"/>
              <w:jc w:val="center"/>
            </w:pPr>
          </w:p>
        </w:tc>
        <w:tc>
          <w:tcPr>
            <w:tcW w:w="434" w:type="dxa"/>
            <w:vAlign w:val="bottom"/>
            <w:hideMark/>
          </w:tcPr>
          <w:p w:rsidR="00715E23" w:rsidRDefault="00715E23" w:rsidP="004B1F72">
            <w:pPr>
              <w:pStyle w:val="ad"/>
              <w:jc w:val="center"/>
            </w:pPr>
            <w:r>
              <w:t>№</w:t>
            </w:r>
          </w:p>
        </w:tc>
        <w:tc>
          <w:tcPr>
            <w:tcW w:w="1125" w:type="dxa"/>
            <w:tcBorders>
              <w:top w:val="nil"/>
              <w:left w:val="nil"/>
              <w:bottom w:val="single" w:sz="4" w:space="0" w:color="auto"/>
              <w:right w:val="nil"/>
            </w:tcBorders>
            <w:vAlign w:val="bottom"/>
          </w:tcPr>
          <w:p w:rsidR="00715E23" w:rsidRDefault="00715E23" w:rsidP="004B1F72">
            <w:pPr>
              <w:pStyle w:val="ad"/>
              <w:jc w:val="center"/>
            </w:pPr>
          </w:p>
        </w:tc>
      </w:tr>
    </w:tbl>
    <w:p w:rsidR="004D75D6" w:rsidRDefault="004D75D6" w:rsidP="004D75D6">
      <w:pPr>
        <w:ind w:left="4820"/>
        <w:rPr>
          <w:sz w:val="28"/>
          <w:szCs w:val="28"/>
        </w:rPr>
      </w:pPr>
    </w:p>
    <w:p w:rsidR="00985AC0" w:rsidRPr="00985AC0" w:rsidRDefault="00985AC0" w:rsidP="00985AC0">
      <w:pPr>
        <w:tabs>
          <w:tab w:val="left" w:pos="5387"/>
        </w:tabs>
        <w:ind w:right="3969"/>
        <w:jc w:val="both"/>
        <w:rPr>
          <w:rFonts w:eastAsia="MS Mincho"/>
          <w:sz w:val="28"/>
          <w:szCs w:val="28"/>
          <w:lang w:eastAsia="ja-JP"/>
        </w:rPr>
      </w:pPr>
      <w:r w:rsidRPr="00985AC0">
        <w:rPr>
          <w:rFonts w:eastAsia="MS Mincho"/>
          <w:sz w:val="28"/>
          <w:szCs w:val="28"/>
          <w:lang w:eastAsia="ja-JP"/>
        </w:rPr>
        <w:t>О внесении изменений в решение Волгоградской городской Думы от 29.06.2007 № 47/1112 «Об утверждении Генерального плана Волгограда»</w:t>
      </w:r>
    </w:p>
    <w:p w:rsidR="009C5B67" w:rsidRPr="007644D8" w:rsidRDefault="009C5B67" w:rsidP="009C5B67">
      <w:pPr>
        <w:ind w:right="4494"/>
        <w:jc w:val="both"/>
        <w:rPr>
          <w:sz w:val="28"/>
          <w:szCs w:val="28"/>
        </w:rPr>
      </w:pP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В соответствии с Градостроительным кодексом Российской Федерации,</w:t>
      </w:r>
      <w:r w:rsidRPr="00985AC0">
        <w:rPr>
          <w:rFonts w:eastAsia="MS Mincho"/>
          <w:sz w:val="28"/>
          <w:szCs w:val="28"/>
          <w:lang w:eastAsia="ja-JP"/>
        </w:rPr>
        <w:br/>
        <w:t xml:space="preserve">с учетом протоколов публичных слушаний </w:t>
      </w:r>
      <w:r w:rsidR="00106690" w:rsidRPr="00106690">
        <w:rPr>
          <w:rFonts w:eastAsia="MS Mincho"/>
          <w:sz w:val="28"/>
          <w:szCs w:val="28"/>
          <w:lang w:eastAsia="ja-JP"/>
        </w:rPr>
        <w:t xml:space="preserve">от 15 августа 2023 г., от 16 августа 2023 г., от 17 августа 2023 г., от 18 августа </w:t>
      </w:r>
      <w:r w:rsidR="00B4033B">
        <w:rPr>
          <w:rFonts w:eastAsia="MS Mincho"/>
          <w:sz w:val="28"/>
          <w:szCs w:val="28"/>
          <w:lang w:eastAsia="ja-JP"/>
        </w:rPr>
        <w:t>2023 г., от 22 августа 2023 г.,</w:t>
      </w:r>
      <w:r w:rsidR="00B4033B">
        <w:rPr>
          <w:rFonts w:eastAsia="MS Mincho"/>
          <w:sz w:val="28"/>
          <w:szCs w:val="28"/>
          <w:lang w:eastAsia="ja-JP"/>
        </w:rPr>
        <w:br/>
      </w:r>
      <w:r w:rsidR="00106690" w:rsidRPr="00106690">
        <w:rPr>
          <w:rFonts w:eastAsia="MS Mincho"/>
          <w:sz w:val="28"/>
          <w:szCs w:val="28"/>
          <w:lang w:eastAsia="ja-JP"/>
        </w:rPr>
        <w:t>от 23 августа 2023 г., от 24 августа 2023 г., от</w:t>
      </w:r>
      <w:r w:rsidR="00B4033B">
        <w:rPr>
          <w:rFonts w:eastAsia="MS Mincho"/>
          <w:sz w:val="28"/>
          <w:szCs w:val="28"/>
          <w:lang w:eastAsia="ja-JP"/>
        </w:rPr>
        <w:t xml:space="preserve"> 25 августа 2023 г., заключений</w:t>
      </w:r>
      <w:r w:rsidR="00B4033B">
        <w:rPr>
          <w:rFonts w:eastAsia="MS Mincho"/>
          <w:sz w:val="28"/>
          <w:szCs w:val="28"/>
          <w:lang w:eastAsia="ja-JP"/>
        </w:rPr>
        <w:br/>
      </w:r>
      <w:r w:rsidR="00106690" w:rsidRPr="00106690">
        <w:rPr>
          <w:rFonts w:eastAsia="MS Mincho"/>
          <w:sz w:val="28"/>
          <w:szCs w:val="28"/>
          <w:lang w:eastAsia="ja-JP"/>
        </w:rPr>
        <w:t>о результатах публичных слушаний от 15 августа 2023 г., от 16 августа 2023 г., от 17 августа 2023 г., от 18 августа 2023 г., от 22 августа 2023 г., от 23 августа 2023 г., от 24 августа 2023 г., от 25 августа 2023 г.</w:t>
      </w:r>
      <w:r w:rsidR="00CA6E3F">
        <w:rPr>
          <w:rFonts w:eastAsia="MS Mincho"/>
          <w:sz w:val="28"/>
          <w:szCs w:val="28"/>
          <w:lang w:eastAsia="ja-JP"/>
        </w:rPr>
        <w:t>, руководствуясь статьями</w:t>
      </w:r>
      <w:r w:rsidRPr="00985AC0">
        <w:rPr>
          <w:rFonts w:eastAsia="MS Mincho"/>
          <w:sz w:val="28"/>
          <w:szCs w:val="28"/>
          <w:lang w:eastAsia="ja-JP"/>
        </w:rPr>
        <w:t xml:space="preserve"> 16, 24, 26</w:t>
      </w:r>
      <w:r w:rsidR="00CA6E3F">
        <w:rPr>
          <w:rFonts w:eastAsia="MS Mincho"/>
          <w:sz w:val="28"/>
          <w:szCs w:val="28"/>
          <w:lang w:eastAsia="ja-JP"/>
        </w:rPr>
        <w:t xml:space="preserve"> </w:t>
      </w:r>
      <w:r w:rsidRPr="00985AC0">
        <w:rPr>
          <w:rFonts w:eastAsia="MS Mincho"/>
          <w:sz w:val="28"/>
          <w:szCs w:val="28"/>
          <w:lang w:eastAsia="ja-JP"/>
        </w:rPr>
        <w:t>Устава города-героя Волгограда, Волгоградская городская Дума</w:t>
      </w:r>
    </w:p>
    <w:p w:rsidR="00985AC0" w:rsidRPr="00985AC0" w:rsidRDefault="00985AC0" w:rsidP="00985AC0">
      <w:pPr>
        <w:jc w:val="both"/>
        <w:rPr>
          <w:rFonts w:eastAsia="MS Mincho"/>
          <w:b/>
          <w:sz w:val="28"/>
          <w:szCs w:val="28"/>
          <w:lang w:eastAsia="ja-JP"/>
        </w:rPr>
      </w:pPr>
      <w:r w:rsidRPr="00985AC0">
        <w:rPr>
          <w:rFonts w:eastAsia="MS Mincho"/>
          <w:b/>
          <w:sz w:val="28"/>
          <w:szCs w:val="28"/>
          <w:lang w:eastAsia="ja-JP"/>
        </w:rPr>
        <w:t>РЕШИЛА:</w:t>
      </w:r>
    </w:p>
    <w:p w:rsidR="00985AC0" w:rsidRPr="00985AC0" w:rsidRDefault="00985AC0" w:rsidP="00985AC0">
      <w:pPr>
        <w:autoSpaceDE w:val="0"/>
        <w:autoSpaceDN w:val="0"/>
        <w:adjustRightInd w:val="0"/>
        <w:ind w:firstLine="709"/>
        <w:jc w:val="both"/>
        <w:rPr>
          <w:rFonts w:eastAsia="MS Mincho"/>
          <w:sz w:val="28"/>
          <w:szCs w:val="28"/>
          <w:lang w:eastAsia="ja-JP"/>
        </w:rPr>
      </w:pPr>
      <w:r w:rsidRPr="00985AC0">
        <w:rPr>
          <w:rFonts w:eastAsia="MS Mincho"/>
          <w:sz w:val="28"/>
          <w:szCs w:val="28"/>
          <w:lang w:eastAsia="ja-JP"/>
        </w:rPr>
        <w:t>1.</w:t>
      </w:r>
      <w:r w:rsidR="00C05387">
        <w:rPr>
          <w:rFonts w:eastAsia="MS Mincho"/>
          <w:sz w:val="28"/>
          <w:szCs w:val="28"/>
          <w:lang w:eastAsia="ja-JP"/>
        </w:rPr>
        <w:t> </w:t>
      </w:r>
      <w:r w:rsidRPr="00985AC0">
        <w:rPr>
          <w:rFonts w:eastAsia="MS Mincho"/>
          <w:sz w:val="28"/>
          <w:szCs w:val="28"/>
          <w:lang w:eastAsia="ja-JP"/>
        </w:rPr>
        <w:t>Внести в решение Волгоградской городской Думы от 29.06.2007</w:t>
      </w:r>
      <w:r w:rsidRPr="00985AC0">
        <w:rPr>
          <w:rFonts w:eastAsia="MS Mincho"/>
          <w:sz w:val="28"/>
          <w:szCs w:val="28"/>
          <w:lang w:eastAsia="ja-JP"/>
        </w:rPr>
        <w:br/>
        <w:t>№ 47/1112 «Об утверждении Генерального плана Волгограда»</w:t>
      </w:r>
      <w:r w:rsidRPr="00985AC0">
        <w:rPr>
          <w:rFonts w:eastAsia="MS Mincho"/>
          <w:sz w:val="24"/>
          <w:szCs w:val="24"/>
          <w:lang w:eastAsia="ja-JP"/>
        </w:rPr>
        <w:t xml:space="preserve"> </w:t>
      </w:r>
      <w:r w:rsidRPr="00985AC0">
        <w:rPr>
          <w:rFonts w:eastAsia="MS Mincho"/>
          <w:sz w:val="28"/>
          <w:szCs w:val="28"/>
          <w:lang w:eastAsia="ja-JP"/>
        </w:rPr>
        <w:t>изменения, изложив приложения 1–8 к указанному решению в редакции согласно приложениям 1–8 к настоящему решению.</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2. Администрации Волгограда опубликовать настоящее решение</w:t>
      </w:r>
      <w:r w:rsidRPr="00985AC0">
        <w:rPr>
          <w:rFonts w:eastAsia="MS Mincho"/>
          <w:sz w:val="28"/>
          <w:szCs w:val="28"/>
          <w:lang w:eastAsia="ja-JP"/>
        </w:rPr>
        <w:br/>
        <w:t>в официальных средствах массовой информации и разместить на официальном сайте администрации Волгограда в сети Интернет.</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 xml:space="preserve">3. Настоящее решение вступает в силу со дня его официального опубликования. </w:t>
      </w:r>
    </w:p>
    <w:p w:rsidR="00985AC0" w:rsidRPr="00985AC0" w:rsidRDefault="00985AC0" w:rsidP="00985AC0">
      <w:pPr>
        <w:ind w:firstLine="709"/>
        <w:jc w:val="both"/>
        <w:rPr>
          <w:rFonts w:eastAsia="MS Mincho"/>
          <w:sz w:val="28"/>
          <w:szCs w:val="28"/>
          <w:lang w:eastAsia="ja-JP"/>
        </w:rPr>
      </w:pPr>
      <w:r w:rsidRPr="00985AC0">
        <w:rPr>
          <w:rFonts w:eastAsia="MS Mincho"/>
          <w:sz w:val="28"/>
          <w:szCs w:val="28"/>
          <w:lang w:eastAsia="ja-JP"/>
        </w:rPr>
        <w:t>4.</w:t>
      </w:r>
      <w:r w:rsidR="00C05387">
        <w:rPr>
          <w:rFonts w:eastAsia="MS Mincho"/>
          <w:sz w:val="28"/>
          <w:szCs w:val="28"/>
          <w:lang w:eastAsia="ja-JP"/>
        </w:rPr>
        <w:t> </w:t>
      </w:r>
      <w:r w:rsidRPr="00985AC0">
        <w:rPr>
          <w:rFonts w:eastAsia="MS Mincho"/>
          <w:sz w:val="28"/>
          <w:szCs w:val="28"/>
          <w:lang w:eastAsia="ja-JP"/>
        </w:rPr>
        <w:t xml:space="preserve">Контроль за исполнением настоящего решения возложить </w:t>
      </w:r>
      <w:r w:rsidR="00C05387">
        <w:rPr>
          <w:rFonts w:eastAsia="MS Mincho"/>
          <w:sz w:val="28"/>
          <w:szCs w:val="28"/>
          <w:lang w:eastAsia="ja-JP"/>
        </w:rPr>
        <w:br/>
      </w:r>
      <w:r w:rsidRPr="00985AC0">
        <w:rPr>
          <w:rFonts w:eastAsia="MS Mincho"/>
          <w:sz w:val="28"/>
          <w:szCs w:val="28"/>
          <w:lang w:eastAsia="ja-JP"/>
        </w:rPr>
        <w:t>на заместителя председателя Волгоградской городской Думы Кузнецова Г.Ю.</w:t>
      </w:r>
    </w:p>
    <w:p w:rsidR="00985AC0" w:rsidRDefault="00985AC0" w:rsidP="009C5B67">
      <w:pPr>
        <w:ind w:firstLine="709"/>
        <w:jc w:val="both"/>
        <w:rPr>
          <w:sz w:val="28"/>
          <w:szCs w:val="28"/>
        </w:rPr>
      </w:pPr>
    </w:p>
    <w:p w:rsidR="00475A5E" w:rsidRDefault="00475A5E" w:rsidP="009C5B67">
      <w:pPr>
        <w:jc w:val="both"/>
        <w:rPr>
          <w:sz w:val="28"/>
          <w:szCs w:val="28"/>
        </w:rPr>
      </w:pPr>
    </w:p>
    <w:p w:rsidR="009C5B67" w:rsidRPr="007644D8" w:rsidRDefault="009C5B67" w:rsidP="009C5B67">
      <w:pPr>
        <w:jc w:val="both"/>
        <w:rPr>
          <w:sz w:val="28"/>
          <w:szCs w:val="28"/>
        </w:rPr>
      </w:pPr>
    </w:p>
    <w:tbl>
      <w:tblPr>
        <w:tblW w:w="0" w:type="auto"/>
        <w:tblLook w:val="04A0" w:firstRow="1" w:lastRow="0" w:firstColumn="1" w:lastColumn="0" w:noHBand="0" w:noVBand="1"/>
      </w:tblPr>
      <w:tblGrid>
        <w:gridCol w:w="5778"/>
        <w:gridCol w:w="4077"/>
      </w:tblGrid>
      <w:tr w:rsidR="009C5B67" w:rsidRPr="007644D8" w:rsidTr="00442F9B">
        <w:tc>
          <w:tcPr>
            <w:tcW w:w="5778" w:type="dxa"/>
            <w:shd w:val="clear" w:color="auto" w:fill="auto"/>
          </w:tcPr>
          <w:p w:rsidR="009C5B67" w:rsidRPr="007644D8" w:rsidRDefault="009C5B67" w:rsidP="00442F9B">
            <w:pPr>
              <w:suppressAutoHyphens/>
              <w:autoSpaceDE w:val="0"/>
              <w:autoSpaceDN w:val="0"/>
              <w:adjustRightInd w:val="0"/>
              <w:jc w:val="both"/>
              <w:rPr>
                <w:sz w:val="28"/>
                <w:szCs w:val="28"/>
              </w:rPr>
            </w:pPr>
            <w:r w:rsidRPr="007644D8">
              <w:rPr>
                <w:sz w:val="28"/>
                <w:szCs w:val="28"/>
              </w:rPr>
              <w:t>Председатель</w:t>
            </w:r>
          </w:p>
          <w:p w:rsidR="009C5B67" w:rsidRPr="007644D8" w:rsidRDefault="009C5B67" w:rsidP="00442F9B">
            <w:pPr>
              <w:tabs>
                <w:tab w:val="left" w:pos="851"/>
                <w:tab w:val="left" w:pos="993"/>
              </w:tabs>
              <w:suppressAutoHyphens/>
              <w:autoSpaceDE w:val="0"/>
              <w:autoSpaceDN w:val="0"/>
              <w:adjustRightInd w:val="0"/>
              <w:jc w:val="both"/>
              <w:rPr>
                <w:sz w:val="28"/>
                <w:szCs w:val="28"/>
              </w:rPr>
            </w:pPr>
            <w:r w:rsidRPr="007644D8">
              <w:rPr>
                <w:sz w:val="28"/>
                <w:szCs w:val="28"/>
              </w:rPr>
              <w:t>Волгоградской городской Думы</w:t>
            </w: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BE25B4" w:rsidP="00BE25B4">
            <w:pPr>
              <w:tabs>
                <w:tab w:val="left" w:pos="851"/>
                <w:tab w:val="left" w:pos="993"/>
              </w:tabs>
              <w:suppressAutoHyphens/>
              <w:autoSpaceDE w:val="0"/>
              <w:autoSpaceDN w:val="0"/>
              <w:adjustRightInd w:val="0"/>
              <w:jc w:val="both"/>
              <w:rPr>
                <w:sz w:val="28"/>
                <w:szCs w:val="28"/>
              </w:rPr>
            </w:pPr>
            <w:r w:rsidRPr="007644D8">
              <w:rPr>
                <w:sz w:val="28"/>
                <w:szCs w:val="28"/>
              </w:rPr>
              <w:t xml:space="preserve">                                 В.В.Колесников</w:t>
            </w:r>
          </w:p>
        </w:tc>
        <w:tc>
          <w:tcPr>
            <w:tcW w:w="4077" w:type="dxa"/>
            <w:shd w:val="clear" w:color="auto" w:fill="auto"/>
          </w:tcPr>
          <w:p w:rsidR="009C5B67" w:rsidRPr="007644D8" w:rsidRDefault="009C5B67" w:rsidP="00442F9B">
            <w:pPr>
              <w:tabs>
                <w:tab w:val="left" w:pos="851"/>
                <w:tab w:val="left" w:pos="993"/>
              </w:tabs>
              <w:suppressAutoHyphens/>
              <w:autoSpaceDE w:val="0"/>
              <w:autoSpaceDN w:val="0"/>
              <w:adjustRightInd w:val="0"/>
              <w:jc w:val="both"/>
              <w:rPr>
                <w:sz w:val="28"/>
                <w:szCs w:val="28"/>
              </w:rPr>
            </w:pPr>
            <w:r w:rsidRPr="007644D8">
              <w:rPr>
                <w:sz w:val="28"/>
                <w:szCs w:val="28"/>
              </w:rPr>
              <w:t>Глава Волгограда</w:t>
            </w: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9C5B67" w:rsidP="00442F9B">
            <w:pPr>
              <w:tabs>
                <w:tab w:val="left" w:pos="851"/>
                <w:tab w:val="left" w:pos="993"/>
              </w:tabs>
              <w:suppressAutoHyphens/>
              <w:autoSpaceDE w:val="0"/>
              <w:autoSpaceDN w:val="0"/>
              <w:adjustRightInd w:val="0"/>
              <w:jc w:val="both"/>
              <w:rPr>
                <w:sz w:val="28"/>
                <w:szCs w:val="28"/>
              </w:rPr>
            </w:pPr>
          </w:p>
          <w:p w:rsidR="009C5B67" w:rsidRPr="007644D8" w:rsidRDefault="009C5B67" w:rsidP="009E2578">
            <w:pPr>
              <w:tabs>
                <w:tab w:val="left" w:pos="851"/>
                <w:tab w:val="left" w:pos="993"/>
              </w:tabs>
              <w:suppressAutoHyphens/>
              <w:autoSpaceDE w:val="0"/>
              <w:autoSpaceDN w:val="0"/>
              <w:adjustRightInd w:val="0"/>
              <w:jc w:val="both"/>
              <w:rPr>
                <w:sz w:val="28"/>
                <w:szCs w:val="28"/>
              </w:rPr>
            </w:pPr>
            <w:r w:rsidRPr="007644D8">
              <w:rPr>
                <w:sz w:val="28"/>
                <w:szCs w:val="28"/>
              </w:rPr>
              <w:t xml:space="preserve">                              </w:t>
            </w:r>
            <w:proofErr w:type="spellStart"/>
            <w:r w:rsidRPr="007644D8">
              <w:rPr>
                <w:sz w:val="28"/>
                <w:szCs w:val="28"/>
              </w:rPr>
              <w:t>В.В.</w:t>
            </w:r>
            <w:r w:rsidR="009E2578">
              <w:rPr>
                <w:sz w:val="28"/>
                <w:szCs w:val="28"/>
              </w:rPr>
              <w:t>Марченко</w:t>
            </w:r>
            <w:proofErr w:type="spellEnd"/>
          </w:p>
        </w:tc>
      </w:tr>
    </w:tbl>
    <w:p w:rsidR="009C5B67" w:rsidRPr="007644D8" w:rsidRDefault="009C5B67" w:rsidP="009C5B67">
      <w:pPr>
        <w:ind w:right="-5"/>
        <w:rPr>
          <w:sz w:val="28"/>
          <w:szCs w:val="28"/>
        </w:rPr>
      </w:pPr>
    </w:p>
    <w:p w:rsidR="00DB7123" w:rsidRDefault="00DB7123">
      <w:pPr>
        <w:rPr>
          <w:color w:val="000000" w:themeColor="text1"/>
          <w:sz w:val="28"/>
          <w:szCs w:val="28"/>
        </w:rPr>
      </w:pPr>
      <w:r>
        <w:rPr>
          <w:color w:val="000000" w:themeColor="text1"/>
          <w:sz w:val="28"/>
          <w:szCs w:val="28"/>
        </w:rPr>
        <w:br w:type="page"/>
      </w:r>
    </w:p>
    <w:p w:rsidR="00DB7123" w:rsidRPr="008B6407" w:rsidRDefault="00DB7123" w:rsidP="00DB7123">
      <w:pPr>
        <w:autoSpaceDE w:val="0"/>
        <w:autoSpaceDN w:val="0"/>
        <w:adjustRightInd w:val="0"/>
        <w:ind w:left="5103"/>
        <w:rPr>
          <w:sz w:val="28"/>
          <w:szCs w:val="28"/>
        </w:rPr>
      </w:pPr>
      <w:r w:rsidRPr="008B6407">
        <w:rPr>
          <w:sz w:val="28"/>
          <w:szCs w:val="28"/>
        </w:rPr>
        <w:lastRenderedPageBreak/>
        <w:t>Приложение 1</w:t>
      </w:r>
    </w:p>
    <w:p w:rsidR="00DB7123" w:rsidRPr="008B6407" w:rsidRDefault="00DB7123" w:rsidP="00DB7123">
      <w:pPr>
        <w:autoSpaceDE w:val="0"/>
        <w:autoSpaceDN w:val="0"/>
        <w:adjustRightInd w:val="0"/>
        <w:ind w:left="5103"/>
        <w:rPr>
          <w:sz w:val="28"/>
          <w:szCs w:val="28"/>
        </w:rPr>
      </w:pPr>
      <w:r w:rsidRPr="008B6407">
        <w:rPr>
          <w:sz w:val="28"/>
          <w:szCs w:val="28"/>
        </w:rPr>
        <w:t>к решению</w:t>
      </w:r>
    </w:p>
    <w:p w:rsidR="00DB7123" w:rsidRPr="008B6407" w:rsidRDefault="00DB7123" w:rsidP="00DB7123">
      <w:pPr>
        <w:autoSpaceDE w:val="0"/>
        <w:autoSpaceDN w:val="0"/>
        <w:adjustRightInd w:val="0"/>
        <w:ind w:left="5103"/>
        <w:rPr>
          <w:sz w:val="28"/>
          <w:szCs w:val="28"/>
        </w:rPr>
      </w:pPr>
      <w:r w:rsidRPr="008B6407">
        <w:rPr>
          <w:sz w:val="28"/>
          <w:szCs w:val="28"/>
        </w:rPr>
        <w:t>Волгоградской городской Думы</w:t>
      </w:r>
    </w:p>
    <w:p w:rsidR="00DB7123" w:rsidRPr="008B6407" w:rsidRDefault="00DB7123" w:rsidP="00DB7123">
      <w:pPr>
        <w:autoSpaceDE w:val="0"/>
        <w:autoSpaceDN w:val="0"/>
        <w:adjustRightInd w:val="0"/>
        <w:ind w:left="5103"/>
        <w:rPr>
          <w:sz w:val="28"/>
          <w:szCs w:val="28"/>
        </w:rPr>
      </w:pPr>
      <w:r w:rsidRPr="008B6407">
        <w:rPr>
          <w:sz w:val="28"/>
          <w:szCs w:val="28"/>
        </w:rPr>
        <w:t>от _________ № ________</w:t>
      </w:r>
    </w:p>
    <w:p w:rsidR="00DB7123" w:rsidRPr="008B6407" w:rsidRDefault="00DB7123" w:rsidP="00DB7123">
      <w:pPr>
        <w:autoSpaceDE w:val="0"/>
        <w:autoSpaceDN w:val="0"/>
        <w:adjustRightInd w:val="0"/>
        <w:ind w:left="5103"/>
        <w:rPr>
          <w:sz w:val="28"/>
          <w:szCs w:val="28"/>
        </w:rPr>
      </w:pPr>
    </w:p>
    <w:p w:rsidR="00DB7123" w:rsidRPr="008B6407" w:rsidRDefault="00DB7123" w:rsidP="00DB7123">
      <w:pPr>
        <w:autoSpaceDE w:val="0"/>
        <w:autoSpaceDN w:val="0"/>
        <w:adjustRightInd w:val="0"/>
        <w:ind w:left="5103"/>
        <w:jc w:val="both"/>
        <w:rPr>
          <w:strike/>
          <w:sz w:val="28"/>
          <w:szCs w:val="28"/>
        </w:rPr>
      </w:pPr>
      <w:r w:rsidRPr="008B6407">
        <w:rPr>
          <w:sz w:val="28"/>
          <w:szCs w:val="28"/>
        </w:rPr>
        <w:t>«Приложение 1</w:t>
      </w:r>
    </w:p>
    <w:p w:rsidR="00DB7123" w:rsidRPr="008B6407" w:rsidRDefault="00DB7123" w:rsidP="00DB7123">
      <w:pPr>
        <w:autoSpaceDE w:val="0"/>
        <w:autoSpaceDN w:val="0"/>
        <w:adjustRightInd w:val="0"/>
        <w:ind w:left="5103"/>
        <w:jc w:val="both"/>
        <w:rPr>
          <w:strike/>
          <w:sz w:val="28"/>
          <w:szCs w:val="28"/>
        </w:rPr>
      </w:pPr>
      <w:r w:rsidRPr="008B6407">
        <w:rPr>
          <w:sz w:val="28"/>
          <w:szCs w:val="28"/>
        </w:rPr>
        <w:t>к решению</w:t>
      </w:r>
    </w:p>
    <w:p w:rsidR="00DB7123" w:rsidRPr="008B6407" w:rsidRDefault="00DB7123" w:rsidP="00DB7123">
      <w:pPr>
        <w:autoSpaceDE w:val="0"/>
        <w:autoSpaceDN w:val="0"/>
        <w:adjustRightInd w:val="0"/>
        <w:ind w:left="5103"/>
        <w:jc w:val="both"/>
        <w:rPr>
          <w:sz w:val="28"/>
          <w:szCs w:val="28"/>
        </w:rPr>
      </w:pPr>
      <w:r w:rsidRPr="008B6407">
        <w:rPr>
          <w:sz w:val="28"/>
          <w:szCs w:val="28"/>
        </w:rPr>
        <w:t>Волгоградской городской Думы</w:t>
      </w:r>
    </w:p>
    <w:p w:rsidR="00DB7123" w:rsidRPr="008B6407" w:rsidRDefault="00DB7123" w:rsidP="00DB7123">
      <w:pPr>
        <w:autoSpaceDE w:val="0"/>
        <w:autoSpaceDN w:val="0"/>
        <w:adjustRightInd w:val="0"/>
        <w:ind w:left="5103"/>
        <w:jc w:val="both"/>
        <w:rPr>
          <w:sz w:val="28"/>
          <w:szCs w:val="28"/>
        </w:rPr>
      </w:pPr>
      <w:r w:rsidRPr="008B6407">
        <w:rPr>
          <w:sz w:val="28"/>
          <w:szCs w:val="28"/>
        </w:rPr>
        <w:t xml:space="preserve">от </w:t>
      </w:r>
      <w:r w:rsidRPr="008B6407">
        <w:rPr>
          <w:sz w:val="28"/>
          <w:szCs w:val="28"/>
          <w:u w:val="single"/>
        </w:rPr>
        <w:t>29.06.2007</w:t>
      </w:r>
      <w:r w:rsidRPr="008B6407">
        <w:rPr>
          <w:sz w:val="28"/>
          <w:szCs w:val="28"/>
        </w:rPr>
        <w:t xml:space="preserve"> № </w:t>
      </w:r>
      <w:r w:rsidRPr="008B6407">
        <w:rPr>
          <w:sz w:val="28"/>
          <w:szCs w:val="28"/>
          <w:u w:val="single"/>
        </w:rPr>
        <w:t>47/1112</w:t>
      </w:r>
    </w:p>
    <w:p w:rsidR="00DB7123" w:rsidRPr="008B6407" w:rsidRDefault="00DB7123" w:rsidP="00DB7123">
      <w:pPr>
        <w:ind w:left="-567"/>
        <w:jc w:val="both"/>
        <w:rPr>
          <w:sz w:val="28"/>
          <w:szCs w:val="28"/>
        </w:rPr>
      </w:pPr>
      <w:r w:rsidRPr="008B6407">
        <w:rPr>
          <w:sz w:val="28"/>
          <w:szCs w:val="28"/>
        </w:rPr>
        <w:t> </w:t>
      </w:r>
    </w:p>
    <w:p w:rsidR="00DB7123" w:rsidRPr="008B6407" w:rsidRDefault="00DB7123" w:rsidP="00DB7123">
      <w:pPr>
        <w:jc w:val="center"/>
        <w:rPr>
          <w:bCs/>
          <w:sz w:val="28"/>
          <w:szCs w:val="28"/>
        </w:rPr>
      </w:pPr>
      <w:r>
        <w:rPr>
          <w:bCs/>
          <w:sz w:val="28"/>
          <w:szCs w:val="28"/>
        </w:rPr>
        <w:t>П</w:t>
      </w:r>
      <w:r w:rsidRPr="008B6407">
        <w:rPr>
          <w:bCs/>
          <w:sz w:val="28"/>
          <w:szCs w:val="28"/>
        </w:rPr>
        <w:t>оложение</w:t>
      </w:r>
    </w:p>
    <w:p w:rsidR="00DB7123" w:rsidRPr="008B6407" w:rsidRDefault="00DB7123" w:rsidP="00DB7123">
      <w:pPr>
        <w:jc w:val="center"/>
        <w:rPr>
          <w:bCs/>
          <w:sz w:val="28"/>
          <w:szCs w:val="28"/>
        </w:rPr>
      </w:pPr>
      <w:r w:rsidRPr="008B6407">
        <w:rPr>
          <w:bCs/>
          <w:sz w:val="28"/>
          <w:szCs w:val="28"/>
        </w:rPr>
        <w:t>о территориальном планировании городского округа</w:t>
      </w:r>
      <w:r>
        <w:rPr>
          <w:bCs/>
          <w:sz w:val="28"/>
          <w:szCs w:val="28"/>
        </w:rPr>
        <w:t xml:space="preserve"> </w:t>
      </w:r>
      <w:r w:rsidRPr="008B6407">
        <w:rPr>
          <w:bCs/>
          <w:sz w:val="28"/>
          <w:szCs w:val="28"/>
        </w:rPr>
        <w:t xml:space="preserve">город-герой </w:t>
      </w:r>
      <w:r>
        <w:rPr>
          <w:bCs/>
          <w:sz w:val="28"/>
          <w:szCs w:val="28"/>
        </w:rPr>
        <w:t>В</w:t>
      </w:r>
      <w:r w:rsidRPr="008B6407">
        <w:rPr>
          <w:bCs/>
          <w:sz w:val="28"/>
          <w:szCs w:val="28"/>
        </w:rPr>
        <w:t>олгоград</w:t>
      </w:r>
    </w:p>
    <w:p w:rsidR="00DB7123" w:rsidRPr="008B6407" w:rsidRDefault="00DB7123" w:rsidP="00DB7123">
      <w:pPr>
        <w:ind w:left="-567"/>
        <w:jc w:val="both"/>
        <w:rPr>
          <w:sz w:val="28"/>
          <w:szCs w:val="28"/>
        </w:rPr>
      </w:pPr>
      <w:r w:rsidRPr="008B6407">
        <w:rPr>
          <w:sz w:val="28"/>
          <w:szCs w:val="28"/>
        </w:rPr>
        <w:t> </w:t>
      </w:r>
    </w:p>
    <w:p w:rsidR="00DB7123" w:rsidRPr="008B6407" w:rsidRDefault="00DB7123" w:rsidP="00DB7123">
      <w:pPr>
        <w:jc w:val="center"/>
        <w:rPr>
          <w:sz w:val="28"/>
          <w:szCs w:val="28"/>
        </w:rPr>
      </w:pPr>
      <w:r w:rsidRPr="008B6407">
        <w:rPr>
          <w:bCs/>
          <w:sz w:val="28"/>
          <w:szCs w:val="28"/>
        </w:rPr>
        <w:t xml:space="preserve">Введение </w:t>
      </w:r>
    </w:p>
    <w:p w:rsidR="00DB7123" w:rsidRPr="008B6407" w:rsidRDefault="00DB7123" w:rsidP="00DB7123">
      <w:pPr>
        <w:jc w:val="both"/>
        <w:rPr>
          <w:sz w:val="28"/>
          <w:szCs w:val="28"/>
        </w:rPr>
      </w:pPr>
      <w:r w:rsidRPr="008B6407">
        <w:rPr>
          <w:sz w:val="28"/>
          <w:szCs w:val="28"/>
        </w:rPr>
        <w:t> </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Генеральный план Волгограда - основной документ территориального планирования, определяющий назначение территорий Волгограда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Генеральном плане Волгограда </w:t>
      </w:r>
      <w:proofErr w:type="gramStart"/>
      <w:r w:rsidRPr="008B6407">
        <w:rPr>
          <w:rFonts w:ascii="Times New Roman" w:hAnsi="Times New Roman"/>
          <w:sz w:val="28"/>
          <w:szCs w:val="28"/>
        </w:rPr>
        <w:t>определены</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функциональные зоны с выделением жилой зоны, общественно-деловой зоны, зоны специализированной общественной застройки, производственной и коммунальной зоны, зоны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основные параметры развития Волгограда: перспективная численность населения, объемы строительства и реконструкции жилищного фонда и объектов обслуживания населения;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необходимые для всех видов строительства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предложения по развитию социальной, транспортной и коммунальной инфраструктур, озеленения и благоустройства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Генеральный план Волгограда разработан на следующие проектные периоды: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расчетный срок Генерального плана Волгограда - 2025 год;</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прогноз на 30 лет, перспектива (территории Волгограда, резервируемые для перспективного градостроительного развития).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Решения Генерального плана Волгограда являются основой для разработки документации следующих видов: правил землепользования и застройки, документации по планировке отдельных районов и частей города, муниципальных программ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состав городского округа город-герой Волгоград входит населенный пункт город Волгоград. Границы городского округа город-герой Волгоград </w:t>
      </w:r>
      <w:r w:rsidRPr="008B6407">
        <w:rPr>
          <w:rFonts w:ascii="Times New Roman" w:hAnsi="Times New Roman"/>
          <w:sz w:val="28"/>
          <w:szCs w:val="28"/>
        </w:rPr>
        <w:lastRenderedPageBreak/>
        <w:t xml:space="preserve">установлены в соответствии с Законом Волгоградской области от 21 марта 2005 г. </w:t>
      </w:r>
      <w:r>
        <w:rPr>
          <w:rFonts w:ascii="Times New Roman" w:hAnsi="Times New Roman"/>
          <w:sz w:val="28"/>
          <w:szCs w:val="28"/>
        </w:rPr>
        <w:t>№</w:t>
      </w:r>
      <w:r w:rsidRPr="008B6407">
        <w:rPr>
          <w:rFonts w:ascii="Times New Roman" w:hAnsi="Times New Roman"/>
          <w:sz w:val="28"/>
          <w:szCs w:val="28"/>
        </w:rPr>
        <w:t xml:space="preserve"> 1031-ОД "О наделении города-героя Волгограда статусом городского округа и установлении его границ".</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Из границ населенного пункта город Волгоград в соответствии с федеральным земельным законодательством исключаются земельные участки, входящие в состав земель государственного лесного фонда.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1"/>
        <w:rPr>
          <w:b w:val="0"/>
        </w:rPr>
      </w:pPr>
      <w:r w:rsidRPr="008B6407">
        <w:rPr>
          <w:b w:val="0"/>
        </w:rPr>
        <w:t>Перечень земельных участков государственного лесного фонда,</w:t>
      </w:r>
    </w:p>
    <w:p w:rsidR="00DB7123" w:rsidRPr="008B6407" w:rsidRDefault="00DB7123" w:rsidP="00DB7123">
      <w:pPr>
        <w:pStyle w:val="ConsPlusTitle"/>
        <w:jc w:val="center"/>
        <w:rPr>
          <w:b w:val="0"/>
        </w:rPr>
      </w:pPr>
      <w:proofErr w:type="gramStart"/>
      <w:r w:rsidRPr="008B6407">
        <w:rPr>
          <w:b w:val="0"/>
        </w:rPr>
        <w:t>исключаемых из границ населенного пункта город Волгоград</w:t>
      </w:r>
      <w:proofErr w:type="gramEnd"/>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881"/>
        <w:gridCol w:w="3175"/>
        <w:gridCol w:w="2127"/>
        <w:gridCol w:w="1668"/>
      </w:tblGrid>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 xml:space="preserve">№ </w:t>
            </w:r>
            <w:proofErr w:type="gramStart"/>
            <w:r w:rsidRPr="007A6BEA">
              <w:rPr>
                <w:rFonts w:ascii="Times New Roman" w:hAnsi="Times New Roman"/>
                <w:sz w:val="24"/>
                <w:szCs w:val="24"/>
              </w:rPr>
              <w:t>п</w:t>
            </w:r>
            <w:proofErr w:type="gramEnd"/>
            <w:r w:rsidRPr="007A6BEA">
              <w:rPr>
                <w:rFonts w:ascii="Times New Roman" w:hAnsi="Times New Roman"/>
                <w:sz w:val="24"/>
                <w:szCs w:val="24"/>
              </w:rPr>
              <w:t>/п</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Лесничество</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Участковое лесничество</w:t>
            </w:r>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Категория лесов</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Площадь</w:t>
            </w:r>
          </w:p>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w:t>
            </w:r>
            <w:proofErr w:type="gramStart"/>
            <w:r w:rsidRPr="007A6BEA">
              <w:rPr>
                <w:rFonts w:ascii="Times New Roman" w:hAnsi="Times New Roman"/>
                <w:sz w:val="24"/>
                <w:szCs w:val="24"/>
              </w:rPr>
              <w:t>га</w:t>
            </w:r>
            <w:proofErr w:type="gramEnd"/>
            <w:r w:rsidRPr="007A6BEA">
              <w:rPr>
                <w:rFonts w:ascii="Times New Roman" w:hAnsi="Times New Roman"/>
                <w:sz w:val="24"/>
                <w:szCs w:val="24"/>
              </w:rPr>
              <w:t>)</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1.</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Волгоградское</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Городищенское</w:t>
            </w:r>
            <w:proofErr w:type="spellEnd"/>
          </w:p>
          <w:p w:rsidR="00DB7123" w:rsidRPr="007A6BEA" w:rsidRDefault="00DB7123" w:rsidP="00907D9E">
            <w:pPr>
              <w:pStyle w:val="ConsPlusNormal"/>
              <w:rPr>
                <w:rFonts w:ascii="Times New Roman" w:hAnsi="Times New Roman"/>
                <w:sz w:val="24"/>
                <w:szCs w:val="24"/>
              </w:rPr>
            </w:pPr>
            <w:proofErr w:type="gramStart"/>
            <w:r w:rsidRPr="007A6BEA">
              <w:rPr>
                <w:rFonts w:ascii="Times New Roman" w:hAnsi="Times New Roman"/>
                <w:sz w:val="24"/>
                <w:szCs w:val="24"/>
              </w:rPr>
              <w:t>(</w:t>
            </w:r>
            <w:proofErr w:type="spellStart"/>
            <w:r w:rsidRPr="007A6BEA">
              <w:rPr>
                <w:rFonts w:ascii="Times New Roman" w:hAnsi="Times New Roman"/>
                <w:sz w:val="24"/>
                <w:szCs w:val="24"/>
              </w:rPr>
              <w:t>бывш</w:t>
            </w:r>
            <w:proofErr w:type="spellEnd"/>
            <w:r w:rsidRPr="007A6BEA">
              <w:rPr>
                <w:rFonts w:ascii="Times New Roman" w:hAnsi="Times New Roman"/>
                <w:sz w:val="24"/>
                <w:szCs w:val="24"/>
              </w:rPr>
              <w:t>.</w:t>
            </w:r>
            <w:proofErr w:type="gramEnd"/>
            <w:r w:rsidRPr="007A6BEA">
              <w:rPr>
                <w:rFonts w:ascii="Times New Roman" w:hAnsi="Times New Roman"/>
                <w:sz w:val="24"/>
                <w:szCs w:val="24"/>
              </w:rPr>
              <w:t xml:space="preserve"> </w:t>
            </w:r>
            <w:proofErr w:type="spellStart"/>
            <w:proofErr w:type="gramStart"/>
            <w:r w:rsidRPr="007A6BEA">
              <w:rPr>
                <w:rFonts w:ascii="Times New Roman" w:hAnsi="Times New Roman"/>
                <w:sz w:val="24"/>
                <w:szCs w:val="24"/>
              </w:rPr>
              <w:t>Тракторозаводское</w:t>
            </w:r>
            <w:proofErr w:type="spellEnd"/>
            <w:r w:rsidRPr="007A6BEA">
              <w:rPr>
                <w:rFonts w:ascii="Times New Roman" w:hAnsi="Times New Roman"/>
                <w:sz w:val="24"/>
                <w:szCs w:val="24"/>
              </w:rPr>
              <w:t>)</w:t>
            </w:r>
            <w:proofErr w:type="gram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1,0</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2.</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Волгоградское</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Городищенское</w:t>
            </w:r>
            <w:proofErr w:type="spellEnd"/>
          </w:p>
          <w:p w:rsidR="00DB7123" w:rsidRPr="007A6BEA" w:rsidRDefault="00DB7123" w:rsidP="00907D9E">
            <w:pPr>
              <w:pStyle w:val="ConsPlusNormal"/>
              <w:rPr>
                <w:rFonts w:ascii="Times New Roman" w:hAnsi="Times New Roman"/>
                <w:sz w:val="24"/>
                <w:szCs w:val="24"/>
              </w:rPr>
            </w:pPr>
            <w:proofErr w:type="gramStart"/>
            <w:r w:rsidRPr="007A6BEA">
              <w:rPr>
                <w:rFonts w:ascii="Times New Roman" w:hAnsi="Times New Roman"/>
                <w:sz w:val="24"/>
                <w:szCs w:val="24"/>
              </w:rPr>
              <w:t>(</w:t>
            </w:r>
            <w:proofErr w:type="spellStart"/>
            <w:r w:rsidRPr="007A6BEA">
              <w:rPr>
                <w:rFonts w:ascii="Times New Roman" w:hAnsi="Times New Roman"/>
                <w:sz w:val="24"/>
                <w:szCs w:val="24"/>
              </w:rPr>
              <w:t>бывш</w:t>
            </w:r>
            <w:proofErr w:type="spellEnd"/>
            <w:r w:rsidRPr="007A6BEA">
              <w:rPr>
                <w:rFonts w:ascii="Times New Roman" w:hAnsi="Times New Roman"/>
                <w:sz w:val="24"/>
                <w:szCs w:val="24"/>
              </w:rPr>
              <w:t>.</w:t>
            </w:r>
            <w:proofErr w:type="gramEnd"/>
            <w:r w:rsidRPr="007A6BEA">
              <w:rPr>
                <w:rFonts w:ascii="Times New Roman" w:hAnsi="Times New Roman"/>
                <w:sz w:val="24"/>
                <w:szCs w:val="24"/>
              </w:rPr>
              <w:t xml:space="preserve"> </w:t>
            </w:r>
            <w:proofErr w:type="spellStart"/>
            <w:proofErr w:type="gramStart"/>
            <w:r w:rsidRPr="007A6BEA">
              <w:rPr>
                <w:rFonts w:ascii="Times New Roman" w:hAnsi="Times New Roman"/>
                <w:sz w:val="24"/>
                <w:szCs w:val="24"/>
              </w:rPr>
              <w:t>Карповское</w:t>
            </w:r>
            <w:proofErr w:type="spellEnd"/>
            <w:r w:rsidRPr="007A6BEA">
              <w:rPr>
                <w:rFonts w:ascii="Times New Roman" w:hAnsi="Times New Roman"/>
                <w:sz w:val="24"/>
                <w:szCs w:val="24"/>
              </w:rPr>
              <w:t>)</w:t>
            </w:r>
            <w:proofErr w:type="gram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3.</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Волгоградское</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Городищенское</w:t>
            </w:r>
            <w:proofErr w:type="spellEnd"/>
          </w:p>
          <w:p w:rsidR="00DB7123" w:rsidRPr="007A6BEA" w:rsidRDefault="00DB7123" w:rsidP="00907D9E">
            <w:pPr>
              <w:pStyle w:val="ConsPlusNormal"/>
              <w:rPr>
                <w:rFonts w:ascii="Times New Roman" w:hAnsi="Times New Roman"/>
                <w:sz w:val="24"/>
                <w:szCs w:val="24"/>
              </w:rPr>
            </w:pPr>
            <w:proofErr w:type="gramStart"/>
            <w:r w:rsidRPr="007A6BEA">
              <w:rPr>
                <w:rFonts w:ascii="Times New Roman" w:hAnsi="Times New Roman"/>
                <w:sz w:val="24"/>
                <w:szCs w:val="24"/>
              </w:rPr>
              <w:t>(участок, принятый в 2008 г. в состав земель лесного фонда, без лесоустройства (участок № 16),</w:t>
            </w:r>
            <w:proofErr w:type="gramEnd"/>
          </w:p>
          <w:p w:rsidR="00DB7123" w:rsidRPr="007A6BEA" w:rsidRDefault="00DB7123" w:rsidP="00907D9E">
            <w:pPr>
              <w:pStyle w:val="ConsPlusNormal"/>
              <w:rPr>
                <w:rFonts w:ascii="Times New Roman" w:hAnsi="Times New Roman"/>
                <w:sz w:val="24"/>
                <w:szCs w:val="24"/>
              </w:rPr>
            </w:pPr>
            <w:proofErr w:type="spellStart"/>
            <w:proofErr w:type="gramStart"/>
            <w:r w:rsidRPr="007A6BEA">
              <w:rPr>
                <w:rFonts w:ascii="Times New Roman" w:hAnsi="Times New Roman"/>
                <w:sz w:val="24"/>
                <w:szCs w:val="24"/>
              </w:rPr>
              <w:t>ур</w:t>
            </w:r>
            <w:proofErr w:type="spellEnd"/>
            <w:r w:rsidRPr="007A6BEA">
              <w:rPr>
                <w:rFonts w:ascii="Times New Roman" w:hAnsi="Times New Roman"/>
                <w:sz w:val="24"/>
                <w:szCs w:val="24"/>
              </w:rPr>
              <w:t>. "Гули Королевой")</w:t>
            </w:r>
            <w:proofErr w:type="gram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4.</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Волгоградское</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Городищенское</w:t>
            </w:r>
            <w:proofErr w:type="spellEnd"/>
          </w:p>
          <w:p w:rsidR="00DB7123" w:rsidRPr="007A6BEA" w:rsidRDefault="00DB7123" w:rsidP="00907D9E">
            <w:pPr>
              <w:pStyle w:val="ConsPlusNormal"/>
              <w:rPr>
                <w:rFonts w:ascii="Times New Roman" w:hAnsi="Times New Roman"/>
                <w:sz w:val="24"/>
                <w:szCs w:val="24"/>
              </w:rPr>
            </w:pPr>
            <w:proofErr w:type="gramStart"/>
            <w:r w:rsidRPr="007A6BEA">
              <w:rPr>
                <w:rFonts w:ascii="Times New Roman" w:hAnsi="Times New Roman"/>
                <w:sz w:val="24"/>
                <w:szCs w:val="24"/>
              </w:rPr>
              <w:t>(</w:t>
            </w:r>
            <w:proofErr w:type="spellStart"/>
            <w:r w:rsidRPr="007A6BEA">
              <w:rPr>
                <w:rFonts w:ascii="Times New Roman" w:hAnsi="Times New Roman"/>
                <w:sz w:val="24"/>
                <w:szCs w:val="24"/>
              </w:rPr>
              <w:t>бывш</w:t>
            </w:r>
            <w:proofErr w:type="spellEnd"/>
            <w:r w:rsidRPr="007A6BEA">
              <w:rPr>
                <w:rFonts w:ascii="Times New Roman" w:hAnsi="Times New Roman"/>
                <w:sz w:val="24"/>
                <w:szCs w:val="24"/>
              </w:rPr>
              <w:t>.</w:t>
            </w:r>
            <w:proofErr w:type="gramEnd"/>
            <w:r w:rsidRPr="007A6BEA">
              <w:rPr>
                <w:rFonts w:ascii="Times New Roman" w:hAnsi="Times New Roman"/>
                <w:sz w:val="24"/>
                <w:szCs w:val="24"/>
              </w:rPr>
              <w:t xml:space="preserve"> </w:t>
            </w:r>
            <w:proofErr w:type="gramStart"/>
            <w:r w:rsidRPr="007A6BEA">
              <w:rPr>
                <w:rFonts w:ascii="Times New Roman" w:hAnsi="Times New Roman"/>
                <w:sz w:val="24"/>
                <w:szCs w:val="24"/>
              </w:rPr>
              <w:t>Кировское)</w:t>
            </w:r>
            <w:proofErr w:type="gram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117,04</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5.</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Волгоградское</w:t>
            </w:r>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Городищенское</w:t>
            </w:r>
            <w:proofErr w:type="spell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323,98</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6.</w:t>
            </w:r>
          </w:p>
        </w:tc>
        <w:tc>
          <w:tcPr>
            <w:tcW w:w="188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Светлоярское</w:t>
            </w:r>
            <w:proofErr w:type="spellEnd"/>
          </w:p>
        </w:tc>
        <w:tc>
          <w:tcPr>
            <w:tcW w:w="317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roofErr w:type="spellStart"/>
            <w:r w:rsidRPr="007A6BEA">
              <w:rPr>
                <w:rFonts w:ascii="Times New Roman" w:hAnsi="Times New Roman"/>
                <w:sz w:val="24"/>
                <w:szCs w:val="24"/>
              </w:rPr>
              <w:t>Светлоярское</w:t>
            </w:r>
            <w:proofErr w:type="spellEnd"/>
          </w:p>
        </w:tc>
        <w:tc>
          <w:tcPr>
            <w:tcW w:w="212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государственные защитные леса</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168,9</w:t>
            </w:r>
          </w:p>
        </w:tc>
      </w:tr>
      <w:tr w:rsidR="00DB7123" w:rsidRPr="007A6BEA" w:rsidTr="00907D9E">
        <w:trPr>
          <w:trHeight w:val="113"/>
        </w:trPr>
        <w:tc>
          <w:tcPr>
            <w:tcW w:w="5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p>
        </w:tc>
        <w:tc>
          <w:tcPr>
            <w:tcW w:w="7183" w:type="dxa"/>
            <w:gridSpan w:val="3"/>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rPr>
                <w:rFonts w:ascii="Times New Roman" w:hAnsi="Times New Roman"/>
                <w:sz w:val="24"/>
                <w:szCs w:val="24"/>
              </w:rPr>
            </w:pPr>
            <w:r w:rsidRPr="007A6BEA">
              <w:rPr>
                <w:rFonts w:ascii="Times New Roman" w:hAnsi="Times New Roman"/>
                <w:sz w:val="24"/>
                <w:szCs w:val="24"/>
              </w:rPr>
              <w:t>Итого</w:t>
            </w:r>
          </w:p>
        </w:tc>
        <w:tc>
          <w:tcPr>
            <w:tcW w:w="166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7A6BEA" w:rsidRDefault="00DB7123" w:rsidP="00907D9E">
            <w:pPr>
              <w:pStyle w:val="ConsPlusNormal"/>
              <w:jc w:val="center"/>
              <w:rPr>
                <w:rFonts w:ascii="Times New Roman" w:hAnsi="Times New Roman"/>
                <w:sz w:val="24"/>
                <w:szCs w:val="24"/>
              </w:rPr>
            </w:pPr>
            <w:r w:rsidRPr="007A6BEA">
              <w:rPr>
                <w:rFonts w:ascii="Times New Roman" w:hAnsi="Times New Roman"/>
                <w:sz w:val="24"/>
                <w:szCs w:val="24"/>
              </w:rPr>
              <w:t>610,92</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Общая площадь государственных лесных земельных участков, расположенных в границах городского округа город-герой Волгоград, составляет 1348,21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Общая площадь государственных лесных земельных участков, исключаемых из границ населенного пункта город Волгоград, составляет 610,92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Общая площадь государственных лесных земельных участков, включаемых в границы населенного пункта город Волгоград, составляет 737,29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Из границ населенного пункта город Волгоград в соответствии с федеральным земельным законодательством исключается территория, включающая газораспределительную станцию ГРС-3. Площадь территории, исключаемой из границ населенного пункта город Волгоград, включающей в свои </w:t>
      </w:r>
      <w:proofErr w:type="gramStart"/>
      <w:r w:rsidRPr="008B6407">
        <w:rPr>
          <w:rFonts w:ascii="Times New Roman" w:hAnsi="Times New Roman"/>
          <w:sz w:val="28"/>
          <w:szCs w:val="28"/>
        </w:rPr>
        <w:t>границы</w:t>
      </w:r>
      <w:proofErr w:type="gramEnd"/>
      <w:r w:rsidRPr="008B6407">
        <w:rPr>
          <w:rFonts w:ascii="Times New Roman" w:hAnsi="Times New Roman"/>
          <w:sz w:val="28"/>
          <w:szCs w:val="28"/>
        </w:rPr>
        <w:t xml:space="preserve"> в том числе и газораспределительную станцию ГРС-3, составляет 760,3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границы населенного пункта город Волгоград согласно Градостроительному кодексу Российской Федерации включены земельные участки из земель государственного лесного фонда, все границы которых являются смежными с земельными участками, расположенными в границах </w:t>
      </w:r>
      <w:r w:rsidRPr="008B6407">
        <w:rPr>
          <w:rFonts w:ascii="Times New Roman" w:hAnsi="Times New Roman"/>
          <w:sz w:val="28"/>
          <w:szCs w:val="28"/>
        </w:rPr>
        <w:lastRenderedPageBreak/>
        <w:t>населенного пункта.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целях ликвидации химически опасного объекта от прошлой деятельности на ВОАО "Химпром", рекультивации загрязненных участков из границ населенного пункта город Волгоград в соответствии с федеральным земельным законодательством исключается территория, включающая </w:t>
      </w:r>
      <w:proofErr w:type="spellStart"/>
      <w:r w:rsidRPr="008B6407">
        <w:rPr>
          <w:rFonts w:ascii="Times New Roman" w:hAnsi="Times New Roman"/>
          <w:sz w:val="28"/>
          <w:szCs w:val="28"/>
        </w:rPr>
        <w:t>шламонакопитель</w:t>
      </w:r>
      <w:proofErr w:type="spellEnd"/>
      <w:r w:rsidRPr="008B6407">
        <w:rPr>
          <w:rFonts w:ascii="Times New Roman" w:hAnsi="Times New Roman"/>
          <w:sz w:val="28"/>
          <w:szCs w:val="28"/>
        </w:rPr>
        <w:t xml:space="preserve"> "Белое море". Площадь территории, включающей </w:t>
      </w:r>
      <w:proofErr w:type="spellStart"/>
      <w:r w:rsidRPr="008B6407">
        <w:rPr>
          <w:rFonts w:ascii="Times New Roman" w:hAnsi="Times New Roman"/>
          <w:sz w:val="28"/>
          <w:szCs w:val="28"/>
        </w:rPr>
        <w:t>шламонакопитель</w:t>
      </w:r>
      <w:proofErr w:type="spellEnd"/>
      <w:r w:rsidRPr="008B6407">
        <w:rPr>
          <w:rFonts w:ascii="Times New Roman" w:hAnsi="Times New Roman"/>
          <w:sz w:val="28"/>
          <w:szCs w:val="28"/>
        </w:rPr>
        <w:t xml:space="preserve"> "Белое море", исключаемой из границ населенного пункта город Волгоград, составляет 56,8746 га.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1"/>
        <w:rPr>
          <w:b w:val="0"/>
        </w:rPr>
      </w:pPr>
      <w:r w:rsidRPr="008B6407">
        <w:rPr>
          <w:b w:val="0"/>
        </w:rPr>
        <w:t>1. Основные цели и задачи Генерального плана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Цель Генерального плана Волгограда - разработка долгосрочной градостроительной стратегии на основе принципов устойчивого развития территории, создание условий для формирования благоприятной городской среды, сохранения и приумножения всех ресурсов для будущих поколений.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Устойчивое развитие Волгограда предполагает обеспечение существенного прогресса в развитии основных секторов экономики, повышение инвестиционной привлекательности города, повышение уровня жизни и условий проживания населения, достижение долговременной экологической безопасности города и смежных территорий, рациональное использование всех видов ресурсов, современные методы организации транспортных и инженерных систем, создание благоприятной для жизни городской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Основными задачами Генерального плана Волгограда являются: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и дальнейшее развитие городской среды и городской культуры за счет преемственного развития функциональной и пространственной структур всех типов территорий, их планировки и застройки;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функциональное зонирование городских территорий с выделением жилой, производственной, общественно-деловой, рекреационной и других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удобных транспортных и пешеходных связей между селитебными и производственными территориями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системы зеленых насаждений общего пользования, создание зон отдыха;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озелененных санитарно-защитных зон вокруг промышленных предприятий, коммунально-складских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обеспечение социальных гарантий в части нормативного качества окружающей среды, обеспеченности жилой площадью, объектами обслуживания, местами приложения труда и рекреации, транспортной доступности территорий и уровня их инженерного обеспечения, физического состояния материального фонда города и природных компонентов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и поддержание историко-культурного наследия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стимуляция направленного развития наиболее перспективных районов Волгограда, обладающих неиспользованными градостроительными предпосылками своего положения и функционально-пространственной организации;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повышение обеспеченности, безопасности и надежности функционирования коммунальной инфраструктуры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проведение мероприятий по обеспечению экологической безопасности городской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проведение мероприятий по защите территорий от воздействия чрезвычайных ситуаций природного и техногенного характера и мероприятий по гражданской обороне.</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1"/>
        <w:rPr>
          <w:b w:val="0"/>
        </w:rPr>
      </w:pPr>
      <w:r w:rsidRPr="008B6407">
        <w:rPr>
          <w:b w:val="0"/>
        </w:rPr>
        <w:t>2. Стратегические направления градостроительного развития</w:t>
      </w:r>
    </w:p>
    <w:p w:rsidR="00DB7123" w:rsidRPr="008B6407" w:rsidRDefault="00DB7123" w:rsidP="00DB7123">
      <w:pPr>
        <w:pStyle w:val="ConsPlusTitle"/>
        <w:jc w:val="center"/>
        <w:rPr>
          <w:b w:val="0"/>
        </w:rPr>
      </w:pPr>
      <w:r w:rsidRPr="008B6407">
        <w:rPr>
          <w:b w:val="0"/>
        </w:rPr>
        <w:t>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2.1. Концепция градостроительного развития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Концепция градостроительного развития Волгограда базируется на результатах комплексного градостроительного анализа территории города - экономических, социальных, природно-экологических, градостроительных условий исходя из ресурсного потенциала территории. </w:t>
      </w:r>
      <w:proofErr w:type="gramStart"/>
      <w:r w:rsidRPr="008B6407">
        <w:rPr>
          <w:rFonts w:ascii="Times New Roman" w:hAnsi="Times New Roman"/>
          <w:sz w:val="28"/>
          <w:szCs w:val="28"/>
        </w:rPr>
        <w:t>Решения Генерального плана Волгограда направлены на оптимальную градостроительную организацию и развитие двух подсистем - урбанизированного и природного каркасов.</w:t>
      </w:r>
      <w:proofErr w:type="gramEnd"/>
      <w:r w:rsidRPr="008B6407">
        <w:rPr>
          <w:rFonts w:ascii="Times New Roman" w:hAnsi="Times New Roman"/>
          <w:sz w:val="28"/>
          <w:szCs w:val="28"/>
        </w:rPr>
        <w:t xml:space="preserve"> В пределах расчетного срока градостроительное развитие Волгограда предусматривается в рамках установленных границ городского округа город-герой Волгоград во взаимосвязи с пригородными территориями и населенными пунктами за счет рационального использования городских земель.</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Концепция градостроительного развития Волгограда ориентирована на стратегическую цель городского развития - улучшение качества жизни - и базируется на следующем функциональном профиле и архитектурном образе Волгограда XXI века: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Волгоград - "мировой город": открытый, динамично развивающийся город с многопрофильной экономикой, город, удобный для жизни, красивый и безопасный;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Волгоград - город на Волге, обращенный к водным пространствам обслуживающими комплексами и архитектурными ансамблями, благоустроенными набережными;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Волгоград - современный город с развитой транспортной инфраструктурой, благоустроенными жилыми районами, местами приложения труда и зонами отдыха, отвечающими столичному статусу административного центра Волгоградской области и Нижнего Поволжья;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Волгоград - город с богатым историческим прошлым, сбалансированно сочетающий охрану исторической среды в целом и отдельных объектов культурного наследия с задачами градостроительного развития современного крупного города.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Волгоград представляет собой сложное многофункциональное территориально-планировочное образование. </w:t>
      </w:r>
      <w:proofErr w:type="gramStart"/>
      <w:r w:rsidRPr="008B6407">
        <w:rPr>
          <w:rFonts w:ascii="Times New Roman" w:hAnsi="Times New Roman"/>
          <w:sz w:val="28"/>
          <w:szCs w:val="28"/>
        </w:rPr>
        <w:t xml:space="preserve">Происходит трансформация традиционной линейной структуры Волгограда в более сложную линейно-дисперсную и в отдельных частях - линейно-компактную структуру агломерационного типа, что связано с увеличением площади городских земель, развитием новых транспортных связей, строительством автомобильного обхода Волгограда и завершение строительства моста через р. Волгу, формированием </w:t>
      </w:r>
      <w:r w:rsidRPr="008B6407">
        <w:rPr>
          <w:rFonts w:ascii="Times New Roman" w:hAnsi="Times New Roman"/>
          <w:sz w:val="28"/>
          <w:szCs w:val="28"/>
        </w:rPr>
        <w:lastRenderedPageBreak/>
        <w:t>новых районов Волгограда.</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Главными структурными элементами территории Волгограда являются: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центр города и основные градостроительные узлы (общественные центры) во всех районах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мемориальный комплекс "Памятник-ансамбль "Героям Сталинградской битвы" на Мамаевом кургане";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жилые районы различных типов, коллективные сады;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производственные районы: узлы и локальные производственно-коммунальные и деловые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природно-рекреационные территории: островная система "Голодный - </w:t>
      </w:r>
      <w:proofErr w:type="spellStart"/>
      <w:r w:rsidRPr="008B6407">
        <w:rPr>
          <w:rFonts w:ascii="Times New Roman" w:hAnsi="Times New Roman"/>
          <w:sz w:val="28"/>
          <w:szCs w:val="28"/>
        </w:rPr>
        <w:t>Сарпинский</w:t>
      </w:r>
      <w:proofErr w:type="spellEnd"/>
      <w:r w:rsidRPr="008B6407">
        <w:rPr>
          <w:rFonts w:ascii="Times New Roman" w:hAnsi="Times New Roman"/>
          <w:sz w:val="28"/>
          <w:szCs w:val="28"/>
        </w:rPr>
        <w:t>", система природных озелененных территорий, лесозащитные полосы и участки городских лесов, городские парковые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зоны концентрации общественных функций (городской центр и другие общественно-деловые зоны и комплексы), связанные системой транспортных магистралей, образующие урбанизированный каркас города.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Система городских рекреационных зон - парков, скверов, бульваров, особо охраняемых природных территорий, лесных и лесопарковых массивов, зон отдыха, открытых пространств и водных ландшафтов формирует природный каркас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планировочного каркаса Волгограда предусматривает:</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приоритетное развитие системы продольных и поперечных транспортных магистралей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пространственное развитие общегородского центра;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формирование градостроительных узлов - общественных центров в основных функциональных зонах;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формирование элементов природного каркаса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2.2. Основные мероприятия Генерального плана Волгограда</w:t>
      </w:r>
    </w:p>
    <w:p w:rsidR="00DB7123" w:rsidRPr="008B6407" w:rsidRDefault="00DB7123" w:rsidP="00DB7123">
      <w:pPr>
        <w:pStyle w:val="ConsPlusTitle"/>
        <w:jc w:val="center"/>
        <w:rPr>
          <w:b w:val="0"/>
        </w:rPr>
      </w:pPr>
      <w:r w:rsidRPr="008B6407">
        <w:rPr>
          <w:b w:val="0"/>
        </w:rPr>
        <w:t>по развитию функционально-пространственной среды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2.2.1. Реализация интенсивного варианта градостроительной стратегии, максимально эффективное использование территории Волгограда - реконструкция, модернизация и благоустройство территорий функциональных зон Волгограда - жилых районов, общественных центров, производственных и рекреационных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2.2.2. Выход к р. Волге - активная реорганизация береговой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2.2.3. Реализация целенаправленной градостроительной политики по преобразованию производственных территорий и раскрытию города на главную природно-планировочную ось - р. Волгу:</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замещение ряда производственных территорий на общественно-деловые, жилые и рекреационные зоны (организация общественно-деловой зоны вдоль </w:t>
      </w:r>
      <w:proofErr w:type="spellStart"/>
      <w:r w:rsidRPr="008B6407">
        <w:rPr>
          <w:rFonts w:ascii="Times New Roman" w:hAnsi="Times New Roman"/>
          <w:sz w:val="28"/>
          <w:szCs w:val="28"/>
        </w:rPr>
        <w:t>пр-кта</w:t>
      </w:r>
      <w:proofErr w:type="spellEnd"/>
      <w:r w:rsidRPr="008B6407">
        <w:rPr>
          <w:rFonts w:ascii="Times New Roman" w:hAnsi="Times New Roman"/>
          <w:sz w:val="28"/>
          <w:szCs w:val="28"/>
        </w:rPr>
        <w:t xml:space="preserve"> им. В.И. Ленина на части промышленных территорий: </w:t>
      </w:r>
      <w:r>
        <w:rPr>
          <w:rFonts w:ascii="Times New Roman" w:hAnsi="Times New Roman"/>
          <w:sz w:val="28"/>
          <w:szCs w:val="28"/>
        </w:rPr>
        <w:t>бывшего Волгоградского тракторного завода</w:t>
      </w:r>
      <w:r w:rsidRPr="008B6407">
        <w:rPr>
          <w:rFonts w:ascii="Times New Roman" w:hAnsi="Times New Roman"/>
          <w:sz w:val="28"/>
          <w:szCs w:val="28"/>
        </w:rPr>
        <w:t>, АО "ФНПЦ "</w:t>
      </w:r>
      <w:proofErr w:type="gramStart"/>
      <w:r w:rsidRPr="008B6407">
        <w:rPr>
          <w:rFonts w:ascii="Times New Roman" w:hAnsi="Times New Roman"/>
          <w:sz w:val="28"/>
          <w:szCs w:val="28"/>
        </w:rPr>
        <w:t>Титан-Баррикады</w:t>
      </w:r>
      <w:proofErr w:type="gramEnd"/>
      <w:r w:rsidRPr="008B6407">
        <w:rPr>
          <w:rFonts w:ascii="Times New Roman" w:hAnsi="Times New Roman"/>
          <w:sz w:val="28"/>
          <w:szCs w:val="28"/>
        </w:rPr>
        <w:t>"</w:t>
      </w:r>
      <w:r>
        <w:rPr>
          <w:rFonts w:ascii="Times New Roman" w:hAnsi="Times New Roman"/>
          <w:sz w:val="28"/>
          <w:szCs w:val="28"/>
        </w:rPr>
        <w:t>,</w:t>
      </w:r>
      <w:r w:rsidRPr="008B6407">
        <w:rPr>
          <w:rFonts w:ascii="Times New Roman" w:hAnsi="Times New Roman"/>
          <w:sz w:val="28"/>
          <w:szCs w:val="28"/>
        </w:rPr>
        <w:t xml:space="preserve"> ЗАО "Волгоградский металлургический завод "Красный Октябрь", бывшей </w:t>
      </w:r>
      <w:proofErr w:type="spellStart"/>
      <w:r w:rsidRPr="008B6407">
        <w:rPr>
          <w:rFonts w:ascii="Times New Roman" w:hAnsi="Times New Roman"/>
          <w:sz w:val="28"/>
          <w:szCs w:val="28"/>
        </w:rPr>
        <w:t>Ельшанской</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промзоны</w:t>
      </w:r>
      <w:proofErr w:type="spellEnd"/>
      <w:r w:rsidRPr="008B6407">
        <w:rPr>
          <w:rFonts w:ascii="Times New Roman" w:hAnsi="Times New Roman"/>
          <w:sz w:val="28"/>
          <w:szCs w:val="28"/>
        </w:rPr>
        <w:t xml:space="preserve">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уменьшение вредного воздействия промышленных зон на окружающую </w:t>
      </w:r>
      <w:r w:rsidRPr="008B6407">
        <w:rPr>
          <w:rFonts w:ascii="Times New Roman" w:hAnsi="Times New Roman"/>
          <w:sz w:val="28"/>
          <w:szCs w:val="28"/>
        </w:rPr>
        <w:lastRenderedPageBreak/>
        <w:t>среду, сокращение размеров санитарно-защитных зон, вывод из береговой зоны наиболее вредных цехов и производств;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комплексное благоустройство и озеленение, развитие транспортной и инженерной инфраструктур береговой зоны - продолжение формирования набережной р. Волги с организацией пешеходных и парковых зон, строительство нулевой продольной магистрали, строительство комплекса общественно-деловых и жилых </w:t>
      </w:r>
      <w:r>
        <w:rPr>
          <w:rFonts w:ascii="Times New Roman" w:hAnsi="Times New Roman"/>
          <w:sz w:val="28"/>
          <w:szCs w:val="28"/>
        </w:rPr>
        <w:t>зданий</w:t>
      </w:r>
      <w:r w:rsidRPr="008B6407">
        <w:rPr>
          <w:rFonts w:ascii="Times New Roman" w:hAnsi="Times New Roman"/>
          <w:sz w:val="28"/>
          <w:szCs w:val="28"/>
        </w:rPr>
        <w:t xml:space="preserve"> в районе Мамаева кургана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2.2.4. Активное развитие "поперечных" планировочных элементов многофункциональной </w:t>
      </w:r>
      <w:proofErr w:type="spellStart"/>
      <w:r w:rsidRPr="008B6407">
        <w:rPr>
          <w:rFonts w:ascii="Times New Roman" w:hAnsi="Times New Roman"/>
          <w:sz w:val="28"/>
          <w:szCs w:val="28"/>
        </w:rPr>
        <w:t>коммуникационно</w:t>
      </w:r>
      <w:proofErr w:type="spellEnd"/>
      <w:r w:rsidRPr="008B6407">
        <w:rPr>
          <w:rFonts w:ascii="Times New Roman" w:hAnsi="Times New Roman"/>
          <w:sz w:val="28"/>
          <w:szCs w:val="28"/>
        </w:rPr>
        <w:t>-планировочной оси (железнодорожных и автомобильных дорог, агломерационной оси расселения, зоны развития деловых, обслуживающих, туристско-рекреационных и природоохранных функций). Завершение строительства моста через р. Волгу - новой транспортно-планировочной оси повысит региональное и федеральное значение этой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2.2.5. Развитие системы центров и общественно-деловых зон в районе новой магистрали и на въезде в город с северо-западного (московского) направления.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2.2.6. Развитие западного (на г. Ростов-на-Дону) направления - системы центров по ул. Череповецкой, ул. Гродненской и </w:t>
      </w:r>
      <w:proofErr w:type="gramStart"/>
      <w:r w:rsidRPr="008B6407">
        <w:rPr>
          <w:rFonts w:ascii="Times New Roman" w:hAnsi="Times New Roman"/>
          <w:sz w:val="28"/>
          <w:szCs w:val="28"/>
        </w:rPr>
        <w:t>на</w:t>
      </w:r>
      <w:proofErr w:type="gramEnd"/>
      <w:r w:rsidRPr="008B6407">
        <w:rPr>
          <w:rFonts w:ascii="Times New Roman" w:hAnsi="Times New Roman"/>
          <w:sz w:val="28"/>
          <w:szCs w:val="28"/>
        </w:rPr>
        <w:t xml:space="preserve"> тер. Рабочий поселок Горьковский.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2.2.7. Направленное линейно-секторное развитие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2.2.8. Строительство автомобильного обхода Волгограда - нового важного планировочного элемента, активно влияющего на развитие поперечных транспортно-планировочных осей Волгограда. Исторически сложившуюся линейную структуру города дополняют планировочные районы, разделенные зелеными разрывами (зелеными клиньями), образуют линейно-секторную структуру Волгограда. На пересечениях радиальных (поперечных) направлений и автомобильного обхода Волгограда сформируются зоны экономической активности и многофункциональные центры обслуживания.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2.2.9. Сохранение и развитие ансамблевой композиционной структуры городского центра, системы общественных зон и комплексов - развитие в современной градостроительной практике уникальных архитектурно-планировочных особенностей городской среды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2.2.10. Сбалансированность реконструктивных мероприятий и освоения новых территорий. Центральный сектор Волгограда - Центральный, Дзержинский, Ворошиловский, Советский районы - по сочетанию экологических, транспортных и планировочных факторов наиболее перспективен для активных реконструктивных преобразований и наиболее активного территориального развития.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Новое жилищное строительство и реконструкция жилого фонда предусматриваются во всех районах Волгограда. Реконструкция должна носить характер, индивидуальный для каждой части города, должна быть основана на сочетании охраны природного и культурного наследия, учете исторической и архитектурно-планировочной специфики районов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2.2.11. Формирование сбалансированной природно-урбанизированной структуры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В степной зоне с сухим и контрастным континентальным климатом важно не только сохранение естественных ландшафтов, формирующих микроклимат и своеобразные биоценозы, но необходимо и активное формирование природно-антропогенного каркаса и формирование "</w:t>
      </w:r>
      <w:proofErr w:type="spellStart"/>
      <w:r w:rsidRPr="008B6407">
        <w:rPr>
          <w:rFonts w:ascii="Times New Roman" w:hAnsi="Times New Roman"/>
          <w:sz w:val="28"/>
          <w:szCs w:val="28"/>
        </w:rPr>
        <w:t>селитебно</w:t>
      </w:r>
      <w:proofErr w:type="spellEnd"/>
      <w:r w:rsidRPr="008B6407">
        <w:rPr>
          <w:rFonts w:ascii="Times New Roman" w:hAnsi="Times New Roman"/>
          <w:sz w:val="28"/>
          <w:szCs w:val="28"/>
        </w:rPr>
        <w:t>-рекреационных районов" в "радиально-периферийных" зонах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долин рек, балок и организация рекреационных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зеленых разрывов между планировочными районами;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комплексное благоустройство и развитие обслуживающей инфраструктуры территорий садовых участков и перевод их части в жилые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озеленение трасс транспортных коммуникаций;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и увеличение зеленого фонда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структуре Волгограда два каркаса - природный и урбанизированный - должны органично </w:t>
      </w:r>
      <w:proofErr w:type="gramStart"/>
      <w:r w:rsidRPr="008B6407">
        <w:rPr>
          <w:rFonts w:ascii="Times New Roman" w:hAnsi="Times New Roman"/>
          <w:sz w:val="28"/>
          <w:szCs w:val="28"/>
        </w:rPr>
        <w:t>сочетаться и дополнять</w:t>
      </w:r>
      <w:proofErr w:type="gramEnd"/>
      <w:r w:rsidRPr="008B6407">
        <w:rPr>
          <w:rFonts w:ascii="Times New Roman" w:hAnsi="Times New Roman"/>
          <w:sz w:val="28"/>
          <w:szCs w:val="28"/>
        </w:rPr>
        <w:t xml:space="preserve"> друг друга.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2.3. Проектное функциональное зонирование территории</w:t>
      </w:r>
    </w:p>
    <w:p w:rsidR="00DB7123" w:rsidRPr="008B6407" w:rsidRDefault="00DB7123" w:rsidP="00DB7123">
      <w:pPr>
        <w:pStyle w:val="ConsPlusTitle"/>
        <w:jc w:val="center"/>
        <w:rPr>
          <w:b w:val="0"/>
        </w:rPr>
      </w:pPr>
      <w:r w:rsidRPr="008B6407">
        <w:rPr>
          <w:b w:val="0"/>
        </w:rPr>
        <w:t>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Функциональное зонирование территории Волгограда является одним из основных инструментов регулирования градостроительной деятельности. Функциональное зонирование </w:t>
      </w:r>
      <w:proofErr w:type="gramStart"/>
      <w:r w:rsidRPr="008B6407">
        <w:rPr>
          <w:rFonts w:ascii="Times New Roman" w:hAnsi="Times New Roman"/>
          <w:sz w:val="28"/>
          <w:szCs w:val="28"/>
        </w:rPr>
        <w:t>устанавливает рамочные условия</w:t>
      </w:r>
      <w:proofErr w:type="gramEnd"/>
      <w:r w:rsidRPr="008B6407">
        <w:rPr>
          <w:rFonts w:ascii="Times New Roman" w:hAnsi="Times New Roman"/>
          <w:sz w:val="28"/>
          <w:szCs w:val="28"/>
        </w:rPr>
        <w:t xml:space="preserve"> использования городской территории, обязательные для всех участников градостроительной деятельности, в части функционального назначения, плотности и характера застройки, ландшафтной организации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Для государственных и муниципальных нужд Генеральным планом Волгограда определяется необходимость резервирования территорий </w:t>
      </w:r>
      <w:proofErr w:type="gramStart"/>
      <w:r w:rsidRPr="008B6407">
        <w:rPr>
          <w:rFonts w:ascii="Times New Roman" w:hAnsi="Times New Roman"/>
          <w:sz w:val="28"/>
          <w:szCs w:val="28"/>
        </w:rPr>
        <w:t>для</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развития улично-дорожной сети и размещения крупных объектов транспортной инфраструктуры общегородского значения (автовокзалов, автостанций и пр.);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объектов коммунальной инфраструктуры;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нужд гражданской обороны и предупреждения чрезвычайных ситуаций;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жилищного строительства;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крупных объектов обслуживания населения;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зеленых насаждений общего пользования.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При разработке функционального зонирования учитывались следующие требования по оздоровлению городской среды и оптимизации экологической ситуации: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нового жилищного строительства и объектов социальной инфраструктуры на экологически безопасных территориях, вне санитарно-защитных зон и других планировочных ограничений;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системы городских зеленых насаждений и рекреационных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разработка мероприятий по снижению негативного экологического загрязнения окружающей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 основным функциональным зонам, выделенным в Генеральном плане Волгограда, относятся: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жилая зона - территори</w:t>
      </w:r>
      <w:r>
        <w:rPr>
          <w:rFonts w:ascii="Times New Roman" w:hAnsi="Times New Roman"/>
          <w:sz w:val="28"/>
          <w:szCs w:val="28"/>
        </w:rPr>
        <w:t>и</w:t>
      </w:r>
      <w:r w:rsidRPr="008B6407">
        <w:rPr>
          <w:rFonts w:ascii="Times New Roman" w:hAnsi="Times New Roman"/>
          <w:sz w:val="28"/>
          <w:szCs w:val="28"/>
        </w:rPr>
        <w:t xml:space="preserve"> </w:t>
      </w:r>
      <w:r>
        <w:rPr>
          <w:rFonts w:ascii="Times New Roman" w:hAnsi="Times New Roman"/>
          <w:sz w:val="28"/>
          <w:szCs w:val="28"/>
        </w:rPr>
        <w:t>для размещения</w:t>
      </w:r>
      <w:r w:rsidRPr="008B6407">
        <w:rPr>
          <w:rFonts w:ascii="Times New Roman" w:hAnsi="Times New Roman"/>
          <w:sz w:val="28"/>
          <w:szCs w:val="28"/>
        </w:rPr>
        <w:t xml:space="preserve"> </w:t>
      </w:r>
      <w:r w:rsidRPr="00C1544A">
        <w:rPr>
          <w:rFonts w:ascii="Times New Roman" w:hAnsi="Times New Roman"/>
          <w:sz w:val="28"/>
          <w:szCs w:val="28"/>
        </w:rPr>
        <w:t>жилы</w:t>
      </w:r>
      <w:r>
        <w:rPr>
          <w:rFonts w:ascii="Times New Roman" w:hAnsi="Times New Roman"/>
          <w:sz w:val="28"/>
          <w:szCs w:val="28"/>
        </w:rPr>
        <w:t>х</w:t>
      </w:r>
      <w:r w:rsidRPr="00C1544A">
        <w:rPr>
          <w:rFonts w:ascii="Times New Roman" w:hAnsi="Times New Roman"/>
          <w:sz w:val="28"/>
          <w:szCs w:val="28"/>
        </w:rPr>
        <w:t xml:space="preserve"> дом</w:t>
      </w:r>
      <w:r>
        <w:rPr>
          <w:rFonts w:ascii="Times New Roman" w:hAnsi="Times New Roman"/>
          <w:sz w:val="28"/>
          <w:szCs w:val="28"/>
        </w:rPr>
        <w:t>ов</w:t>
      </w:r>
      <w:r w:rsidRPr="00C1544A">
        <w:rPr>
          <w:rFonts w:ascii="Times New Roman" w:hAnsi="Times New Roman"/>
          <w:sz w:val="28"/>
          <w:szCs w:val="28"/>
        </w:rPr>
        <w:t xml:space="preserve">: индивидуального </w:t>
      </w:r>
      <w:r w:rsidRPr="00C1544A">
        <w:rPr>
          <w:rFonts w:ascii="Times New Roman" w:hAnsi="Times New Roman"/>
          <w:sz w:val="28"/>
          <w:szCs w:val="28"/>
        </w:rPr>
        <w:lastRenderedPageBreak/>
        <w:t xml:space="preserve">жилищного строительства, </w:t>
      </w:r>
      <w:r>
        <w:rPr>
          <w:rFonts w:ascii="Times New Roman" w:hAnsi="Times New Roman"/>
          <w:sz w:val="28"/>
          <w:szCs w:val="28"/>
        </w:rPr>
        <w:t>м</w:t>
      </w:r>
      <w:r w:rsidRPr="00C1544A">
        <w:rPr>
          <w:rFonts w:ascii="Times New Roman" w:hAnsi="Times New Roman"/>
          <w:sz w:val="28"/>
          <w:szCs w:val="28"/>
        </w:rPr>
        <w:t>алоэтажн</w:t>
      </w:r>
      <w:r>
        <w:rPr>
          <w:rFonts w:ascii="Times New Roman" w:hAnsi="Times New Roman"/>
          <w:sz w:val="28"/>
          <w:szCs w:val="28"/>
        </w:rPr>
        <w:t>ой</w:t>
      </w:r>
      <w:r w:rsidRPr="00C1544A">
        <w:rPr>
          <w:rFonts w:ascii="Times New Roman" w:hAnsi="Times New Roman"/>
          <w:sz w:val="28"/>
          <w:szCs w:val="28"/>
        </w:rPr>
        <w:t xml:space="preserve"> многоквартирн</w:t>
      </w:r>
      <w:r>
        <w:rPr>
          <w:rFonts w:ascii="Times New Roman" w:hAnsi="Times New Roman"/>
          <w:sz w:val="28"/>
          <w:szCs w:val="28"/>
        </w:rPr>
        <w:t>ой</w:t>
      </w:r>
      <w:r w:rsidRPr="00C1544A">
        <w:rPr>
          <w:rFonts w:ascii="Times New Roman" w:hAnsi="Times New Roman"/>
          <w:sz w:val="28"/>
          <w:szCs w:val="28"/>
        </w:rPr>
        <w:t xml:space="preserve">, </w:t>
      </w:r>
      <w:r>
        <w:rPr>
          <w:rFonts w:ascii="Times New Roman" w:hAnsi="Times New Roman"/>
          <w:sz w:val="28"/>
          <w:szCs w:val="28"/>
        </w:rPr>
        <w:t>б</w:t>
      </w:r>
      <w:r w:rsidRPr="00C1544A">
        <w:rPr>
          <w:rFonts w:ascii="Times New Roman" w:hAnsi="Times New Roman"/>
          <w:sz w:val="28"/>
          <w:szCs w:val="28"/>
        </w:rPr>
        <w:t>локированн</w:t>
      </w:r>
      <w:r>
        <w:rPr>
          <w:rFonts w:ascii="Times New Roman" w:hAnsi="Times New Roman"/>
          <w:sz w:val="28"/>
          <w:szCs w:val="28"/>
        </w:rPr>
        <w:t>ой</w:t>
      </w:r>
      <w:r w:rsidRPr="00C1544A">
        <w:rPr>
          <w:rFonts w:ascii="Times New Roman" w:hAnsi="Times New Roman"/>
          <w:sz w:val="28"/>
          <w:szCs w:val="28"/>
        </w:rPr>
        <w:t xml:space="preserve">, </w:t>
      </w:r>
      <w:proofErr w:type="spellStart"/>
      <w:r>
        <w:rPr>
          <w:rFonts w:ascii="Times New Roman" w:hAnsi="Times New Roman"/>
          <w:sz w:val="28"/>
          <w:szCs w:val="28"/>
        </w:rPr>
        <w:t>с</w:t>
      </w:r>
      <w:r w:rsidRPr="00C1544A">
        <w:rPr>
          <w:rFonts w:ascii="Times New Roman" w:hAnsi="Times New Roman"/>
          <w:sz w:val="28"/>
          <w:szCs w:val="28"/>
        </w:rPr>
        <w:t>реднеэтажн</w:t>
      </w:r>
      <w:r>
        <w:rPr>
          <w:rFonts w:ascii="Times New Roman" w:hAnsi="Times New Roman"/>
          <w:sz w:val="28"/>
          <w:szCs w:val="28"/>
        </w:rPr>
        <w:t>ой</w:t>
      </w:r>
      <w:proofErr w:type="spellEnd"/>
      <w:r w:rsidRPr="00C1544A">
        <w:rPr>
          <w:rFonts w:ascii="Times New Roman" w:hAnsi="Times New Roman"/>
          <w:sz w:val="28"/>
          <w:szCs w:val="28"/>
        </w:rPr>
        <w:t xml:space="preserve">, </w:t>
      </w:r>
      <w:r>
        <w:rPr>
          <w:rFonts w:ascii="Times New Roman" w:hAnsi="Times New Roman"/>
          <w:sz w:val="28"/>
          <w:szCs w:val="28"/>
        </w:rPr>
        <w:t>м</w:t>
      </w:r>
      <w:r w:rsidRPr="00C1544A">
        <w:rPr>
          <w:rFonts w:ascii="Times New Roman" w:hAnsi="Times New Roman"/>
          <w:sz w:val="28"/>
          <w:szCs w:val="28"/>
        </w:rPr>
        <w:t>ногоэтажн</w:t>
      </w:r>
      <w:r>
        <w:rPr>
          <w:rFonts w:ascii="Times New Roman" w:hAnsi="Times New Roman"/>
          <w:sz w:val="28"/>
          <w:szCs w:val="28"/>
        </w:rPr>
        <w:t>ой</w:t>
      </w:r>
      <w:r w:rsidRPr="00C1544A">
        <w:rPr>
          <w:rFonts w:ascii="Times New Roman" w:hAnsi="Times New Roman"/>
          <w:sz w:val="28"/>
          <w:szCs w:val="28"/>
        </w:rPr>
        <w:t xml:space="preserve"> (высотн</w:t>
      </w:r>
      <w:r>
        <w:rPr>
          <w:rFonts w:ascii="Times New Roman" w:hAnsi="Times New Roman"/>
          <w:sz w:val="28"/>
          <w:szCs w:val="28"/>
        </w:rPr>
        <w:t>ой</w:t>
      </w:r>
      <w:r w:rsidRPr="00C1544A">
        <w:rPr>
          <w:rFonts w:ascii="Times New Roman" w:hAnsi="Times New Roman"/>
          <w:sz w:val="28"/>
          <w:szCs w:val="28"/>
        </w:rPr>
        <w:t xml:space="preserve"> застройк</w:t>
      </w:r>
      <w:r>
        <w:rPr>
          <w:rFonts w:ascii="Times New Roman" w:hAnsi="Times New Roman"/>
          <w:sz w:val="28"/>
          <w:szCs w:val="28"/>
        </w:rPr>
        <w:t>и</w:t>
      </w:r>
      <w:r w:rsidRPr="00C1544A">
        <w:rPr>
          <w:rFonts w:ascii="Times New Roman" w:hAnsi="Times New Roman"/>
          <w:sz w:val="28"/>
          <w:szCs w:val="28"/>
        </w:rPr>
        <w:t>)</w:t>
      </w:r>
      <w:r w:rsidRPr="00050E1F">
        <w:rPr>
          <w:rFonts w:ascii="Times New Roman" w:hAnsi="Times New Roman"/>
          <w:sz w:val="28"/>
          <w:szCs w:val="28"/>
        </w:rPr>
        <w:t xml:space="preserve"> </w:t>
      </w:r>
      <w:r w:rsidRPr="00C1544A">
        <w:rPr>
          <w:rFonts w:ascii="Times New Roman" w:hAnsi="Times New Roman"/>
          <w:sz w:val="28"/>
          <w:szCs w:val="28"/>
        </w:rPr>
        <w:t>жил</w:t>
      </w:r>
      <w:r>
        <w:rPr>
          <w:rFonts w:ascii="Times New Roman" w:hAnsi="Times New Roman"/>
          <w:sz w:val="28"/>
          <w:szCs w:val="28"/>
        </w:rPr>
        <w:t>ой</w:t>
      </w:r>
      <w:r w:rsidRPr="00C1544A">
        <w:rPr>
          <w:rFonts w:ascii="Times New Roman" w:hAnsi="Times New Roman"/>
          <w:sz w:val="28"/>
          <w:szCs w:val="28"/>
        </w:rPr>
        <w:t xml:space="preserve"> застройк</w:t>
      </w:r>
      <w:r>
        <w:rPr>
          <w:rFonts w:ascii="Times New Roman" w:hAnsi="Times New Roman"/>
          <w:sz w:val="28"/>
          <w:szCs w:val="28"/>
        </w:rPr>
        <w:t>и</w:t>
      </w:r>
      <w:r w:rsidRPr="008B6407">
        <w:rPr>
          <w:rFonts w:ascii="Times New Roman" w:hAnsi="Times New Roman"/>
          <w:sz w:val="28"/>
          <w:szCs w:val="28"/>
        </w:rPr>
        <w:t>,</w:t>
      </w:r>
      <w:r>
        <w:rPr>
          <w:rFonts w:ascii="Times New Roman" w:hAnsi="Times New Roman"/>
          <w:sz w:val="28"/>
          <w:szCs w:val="28"/>
        </w:rPr>
        <w:t xml:space="preserve"> а также</w:t>
      </w:r>
      <w:r w:rsidRPr="008B6407">
        <w:rPr>
          <w:rFonts w:ascii="Times New Roman" w:hAnsi="Times New Roman"/>
          <w:sz w:val="28"/>
          <w:szCs w:val="28"/>
        </w:rPr>
        <w:t xml:space="preserve"> объект</w:t>
      </w:r>
      <w:r>
        <w:rPr>
          <w:rFonts w:ascii="Times New Roman" w:hAnsi="Times New Roman"/>
          <w:sz w:val="28"/>
          <w:szCs w:val="28"/>
        </w:rPr>
        <w:t>ов</w:t>
      </w:r>
      <w:r w:rsidRPr="008B6407">
        <w:rPr>
          <w:rFonts w:ascii="Times New Roman" w:hAnsi="Times New Roman"/>
          <w:sz w:val="28"/>
          <w:szCs w:val="28"/>
        </w:rPr>
        <w:t xml:space="preserve"> общественного назначения;</w:t>
      </w:r>
    </w:p>
    <w:p w:rsidR="00DB7123" w:rsidRPr="00467F0A" w:rsidRDefault="00DB7123" w:rsidP="00DB7123">
      <w:pPr>
        <w:pStyle w:val="ConsPlusNormal"/>
        <w:ind w:firstLine="540"/>
        <w:jc w:val="both"/>
        <w:rPr>
          <w:rFonts w:ascii="Times New Roman" w:hAnsi="Times New Roman"/>
          <w:i/>
          <w:iCs/>
          <w:sz w:val="28"/>
          <w:szCs w:val="28"/>
        </w:rPr>
      </w:pPr>
      <w:bookmarkStart w:id="0" w:name="_Hlk149765821"/>
      <w:proofErr w:type="gramStart"/>
      <w:r w:rsidRPr="006437DA">
        <w:rPr>
          <w:rFonts w:ascii="Times New Roman" w:hAnsi="Times New Roman"/>
          <w:sz w:val="28"/>
          <w:szCs w:val="28"/>
        </w:rPr>
        <w:t>общественно-деловая зона - территории для размещения объект</w:t>
      </w:r>
      <w:r>
        <w:rPr>
          <w:rFonts w:ascii="Times New Roman" w:hAnsi="Times New Roman"/>
          <w:sz w:val="28"/>
          <w:szCs w:val="28"/>
        </w:rPr>
        <w:t>ов</w:t>
      </w:r>
      <w:r w:rsidRPr="006437DA">
        <w:rPr>
          <w:rFonts w:ascii="Times New Roman" w:hAnsi="Times New Roman"/>
          <w:sz w:val="28"/>
          <w:szCs w:val="28"/>
        </w:rPr>
        <w:t xml:space="preserve"> здравоохранения, культуры, торговли, общественного питания, социального и коммунально-бытового назначения, предпринимательской деятельности, среднего профессионального и высшего образования, административны</w:t>
      </w:r>
      <w:r>
        <w:rPr>
          <w:rFonts w:ascii="Times New Roman" w:hAnsi="Times New Roman"/>
          <w:sz w:val="28"/>
          <w:szCs w:val="28"/>
        </w:rPr>
        <w:t>х</w:t>
      </w:r>
      <w:r w:rsidRPr="006437DA">
        <w:rPr>
          <w:rFonts w:ascii="Times New Roman" w:hAnsi="Times New Roman"/>
          <w:sz w:val="28"/>
          <w:szCs w:val="28"/>
        </w:rPr>
        <w:t>, научно-исследовательски</w:t>
      </w:r>
      <w:r>
        <w:rPr>
          <w:rFonts w:ascii="Times New Roman" w:hAnsi="Times New Roman"/>
          <w:sz w:val="28"/>
          <w:szCs w:val="28"/>
        </w:rPr>
        <w:t>х учреждений</w:t>
      </w:r>
      <w:r w:rsidRPr="006437DA">
        <w:rPr>
          <w:rFonts w:ascii="Times New Roman" w:hAnsi="Times New Roman"/>
          <w:sz w:val="28"/>
          <w:szCs w:val="28"/>
        </w:rPr>
        <w:t>, культовы</w:t>
      </w:r>
      <w:r>
        <w:rPr>
          <w:rFonts w:ascii="Times New Roman" w:hAnsi="Times New Roman"/>
          <w:sz w:val="28"/>
          <w:szCs w:val="28"/>
        </w:rPr>
        <w:t>х</w:t>
      </w:r>
      <w:r w:rsidRPr="006437DA">
        <w:rPr>
          <w:rFonts w:ascii="Times New Roman" w:hAnsi="Times New Roman"/>
          <w:sz w:val="28"/>
          <w:szCs w:val="28"/>
        </w:rPr>
        <w:t xml:space="preserve"> зданий, стоян</w:t>
      </w:r>
      <w:r>
        <w:rPr>
          <w:rFonts w:ascii="Times New Roman" w:hAnsi="Times New Roman"/>
          <w:sz w:val="28"/>
          <w:szCs w:val="28"/>
        </w:rPr>
        <w:t>ок</w:t>
      </w:r>
      <w:r w:rsidRPr="006437DA">
        <w:rPr>
          <w:rFonts w:ascii="Times New Roman" w:hAnsi="Times New Roman"/>
          <w:sz w:val="28"/>
          <w:szCs w:val="28"/>
        </w:rPr>
        <w:t xml:space="preserve"> автомобильного транспорта, объект</w:t>
      </w:r>
      <w:r>
        <w:rPr>
          <w:rFonts w:ascii="Times New Roman" w:hAnsi="Times New Roman"/>
          <w:sz w:val="28"/>
          <w:szCs w:val="28"/>
        </w:rPr>
        <w:t>ов</w:t>
      </w:r>
      <w:r w:rsidRPr="006437DA">
        <w:rPr>
          <w:rFonts w:ascii="Times New Roman" w:hAnsi="Times New Roman"/>
          <w:sz w:val="28"/>
          <w:szCs w:val="28"/>
        </w:rPr>
        <w:t xml:space="preserve"> делового, финансового назначения, иными объект</w:t>
      </w:r>
      <w:r>
        <w:rPr>
          <w:rFonts w:ascii="Times New Roman" w:hAnsi="Times New Roman"/>
          <w:sz w:val="28"/>
          <w:szCs w:val="28"/>
        </w:rPr>
        <w:t>ов</w:t>
      </w:r>
      <w:r w:rsidRPr="006437DA">
        <w:rPr>
          <w:rFonts w:ascii="Times New Roman" w:hAnsi="Times New Roman"/>
          <w:sz w:val="28"/>
          <w:szCs w:val="28"/>
        </w:rPr>
        <w:t>, связанны</w:t>
      </w:r>
      <w:r>
        <w:rPr>
          <w:rFonts w:ascii="Times New Roman" w:hAnsi="Times New Roman"/>
          <w:sz w:val="28"/>
          <w:szCs w:val="28"/>
        </w:rPr>
        <w:t>х</w:t>
      </w:r>
      <w:r w:rsidRPr="006437DA">
        <w:rPr>
          <w:rFonts w:ascii="Times New Roman" w:hAnsi="Times New Roman"/>
          <w:sz w:val="28"/>
          <w:szCs w:val="28"/>
        </w:rPr>
        <w:t xml:space="preserve"> с обеспечением жизнедеятельности граждан (в общественно-деловой зоне возможно размещение жилых объектов);</w:t>
      </w:r>
      <w:proofErr w:type="gramEnd"/>
    </w:p>
    <w:bookmarkEnd w:id="0"/>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зона специализированной общественной застройки - территори</w:t>
      </w:r>
      <w:r>
        <w:rPr>
          <w:rFonts w:ascii="Times New Roman" w:hAnsi="Times New Roman"/>
          <w:sz w:val="28"/>
          <w:szCs w:val="28"/>
        </w:rPr>
        <w:t>и</w:t>
      </w:r>
      <w:r w:rsidRPr="008B6407">
        <w:rPr>
          <w:rFonts w:ascii="Times New Roman" w:hAnsi="Times New Roman"/>
          <w:sz w:val="28"/>
          <w:szCs w:val="28"/>
        </w:rPr>
        <w:t xml:space="preserve"> </w:t>
      </w:r>
      <w:r>
        <w:rPr>
          <w:rFonts w:ascii="Times New Roman" w:hAnsi="Times New Roman"/>
          <w:sz w:val="28"/>
          <w:szCs w:val="28"/>
        </w:rPr>
        <w:t>для размещения</w:t>
      </w:r>
      <w:r w:rsidRPr="008B6407">
        <w:rPr>
          <w:rFonts w:ascii="Times New Roman" w:hAnsi="Times New Roman"/>
          <w:sz w:val="28"/>
          <w:szCs w:val="28"/>
        </w:rPr>
        <w:t xml:space="preserve"> </w:t>
      </w:r>
      <w:r>
        <w:rPr>
          <w:rFonts w:ascii="Times New Roman" w:hAnsi="Times New Roman"/>
          <w:sz w:val="28"/>
          <w:szCs w:val="28"/>
        </w:rPr>
        <w:t xml:space="preserve">государственных </w:t>
      </w:r>
      <w:r w:rsidRPr="008B6407">
        <w:rPr>
          <w:rFonts w:ascii="Times New Roman" w:hAnsi="Times New Roman"/>
          <w:sz w:val="28"/>
          <w:szCs w:val="28"/>
        </w:rPr>
        <w:t>учреждени</w:t>
      </w:r>
      <w:r>
        <w:rPr>
          <w:rFonts w:ascii="Times New Roman" w:hAnsi="Times New Roman"/>
          <w:sz w:val="28"/>
          <w:szCs w:val="28"/>
        </w:rPr>
        <w:t>й</w:t>
      </w:r>
      <w:r w:rsidRPr="008B6407">
        <w:rPr>
          <w:rFonts w:ascii="Times New Roman" w:hAnsi="Times New Roman"/>
          <w:sz w:val="28"/>
          <w:szCs w:val="28"/>
        </w:rPr>
        <w:t xml:space="preserve"> высшего и среднего профессионального образования;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зона рекреационного назначения - </w:t>
      </w:r>
      <w:r w:rsidRPr="008A00D3">
        <w:rPr>
          <w:rFonts w:ascii="Times New Roman" w:hAnsi="Times New Roman"/>
          <w:sz w:val="28"/>
          <w:szCs w:val="28"/>
        </w:rPr>
        <w:t>территори</w:t>
      </w:r>
      <w:r>
        <w:rPr>
          <w:rFonts w:ascii="Times New Roman" w:hAnsi="Times New Roman"/>
          <w:sz w:val="28"/>
          <w:szCs w:val="28"/>
        </w:rPr>
        <w:t>и</w:t>
      </w:r>
      <w:r w:rsidRPr="008A00D3">
        <w:rPr>
          <w:rFonts w:ascii="Times New Roman" w:hAnsi="Times New Roman"/>
          <w:sz w:val="28"/>
          <w:szCs w:val="28"/>
        </w:rPr>
        <w:t xml:space="preserve"> </w:t>
      </w:r>
      <w:r>
        <w:rPr>
          <w:rFonts w:ascii="Times New Roman" w:hAnsi="Times New Roman"/>
          <w:sz w:val="28"/>
          <w:szCs w:val="28"/>
        </w:rPr>
        <w:t>для размещения</w:t>
      </w:r>
      <w:r w:rsidRPr="008A00D3">
        <w:rPr>
          <w:rFonts w:ascii="Times New Roman" w:hAnsi="Times New Roman"/>
          <w:sz w:val="28"/>
          <w:szCs w:val="28"/>
        </w:rPr>
        <w:t xml:space="preserve"> </w:t>
      </w:r>
      <w:r w:rsidRPr="008B6407">
        <w:rPr>
          <w:rFonts w:ascii="Times New Roman" w:hAnsi="Times New Roman"/>
          <w:sz w:val="28"/>
          <w:szCs w:val="28"/>
        </w:rPr>
        <w:t>городски</w:t>
      </w:r>
      <w:r>
        <w:rPr>
          <w:rFonts w:ascii="Times New Roman" w:hAnsi="Times New Roman"/>
          <w:sz w:val="28"/>
          <w:szCs w:val="28"/>
        </w:rPr>
        <w:t>х</w:t>
      </w:r>
      <w:r w:rsidRPr="008B6407">
        <w:rPr>
          <w:rFonts w:ascii="Times New Roman" w:hAnsi="Times New Roman"/>
          <w:sz w:val="28"/>
          <w:szCs w:val="28"/>
        </w:rPr>
        <w:t xml:space="preserve"> парк</w:t>
      </w:r>
      <w:r>
        <w:rPr>
          <w:rFonts w:ascii="Times New Roman" w:hAnsi="Times New Roman"/>
          <w:sz w:val="28"/>
          <w:szCs w:val="28"/>
        </w:rPr>
        <w:t>ов</w:t>
      </w:r>
      <w:r w:rsidRPr="008B6407">
        <w:rPr>
          <w:rFonts w:ascii="Times New Roman" w:hAnsi="Times New Roman"/>
          <w:sz w:val="28"/>
          <w:szCs w:val="28"/>
        </w:rPr>
        <w:t>, сквер</w:t>
      </w:r>
      <w:r>
        <w:rPr>
          <w:rFonts w:ascii="Times New Roman" w:hAnsi="Times New Roman"/>
          <w:sz w:val="28"/>
          <w:szCs w:val="28"/>
        </w:rPr>
        <w:t>ов</w:t>
      </w:r>
      <w:r w:rsidRPr="008B6407">
        <w:rPr>
          <w:rFonts w:ascii="Times New Roman" w:hAnsi="Times New Roman"/>
          <w:sz w:val="28"/>
          <w:szCs w:val="28"/>
        </w:rPr>
        <w:t>, бульвар</w:t>
      </w:r>
      <w:r>
        <w:rPr>
          <w:rFonts w:ascii="Times New Roman" w:hAnsi="Times New Roman"/>
          <w:sz w:val="28"/>
          <w:szCs w:val="28"/>
        </w:rPr>
        <w:t>ов</w:t>
      </w:r>
      <w:r w:rsidRPr="008B6407">
        <w:rPr>
          <w:rFonts w:ascii="Times New Roman" w:hAnsi="Times New Roman"/>
          <w:sz w:val="28"/>
          <w:szCs w:val="28"/>
        </w:rPr>
        <w:t>, лесопарк</w:t>
      </w:r>
      <w:r>
        <w:rPr>
          <w:rFonts w:ascii="Times New Roman" w:hAnsi="Times New Roman"/>
          <w:sz w:val="28"/>
          <w:szCs w:val="28"/>
        </w:rPr>
        <w:t>ов</w:t>
      </w:r>
      <w:r w:rsidRPr="008B6407">
        <w:rPr>
          <w:rFonts w:ascii="Times New Roman" w:hAnsi="Times New Roman"/>
          <w:sz w:val="28"/>
          <w:szCs w:val="28"/>
        </w:rPr>
        <w:t>, городски</w:t>
      </w:r>
      <w:r>
        <w:rPr>
          <w:rFonts w:ascii="Times New Roman" w:hAnsi="Times New Roman"/>
          <w:sz w:val="28"/>
          <w:szCs w:val="28"/>
        </w:rPr>
        <w:t>х</w:t>
      </w:r>
      <w:r w:rsidRPr="008B6407">
        <w:rPr>
          <w:rFonts w:ascii="Times New Roman" w:hAnsi="Times New Roman"/>
          <w:sz w:val="28"/>
          <w:szCs w:val="28"/>
        </w:rPr>
        <w:t xml:space="preserve"> лес</w:t>
      </w:r>
      <w:r>
        <w:rPr>
          <w:rFonts w:ascii="Times New Roman" w:hAnsi="Times New Roman"/>
          <w:sz w:val="28"/>
          <w:szCs w:val="28"/>
        </w:rPr>
        <w:t>ов</w:t>
      </w:r>
      <w:r w:rsidRPr="008B6407">
        <w:rPr>
          <w:rFonts w:ascii="Times New Roman" w:hAnsi="Times New Roman"/>
          <w:sz w:val="28"/>
          <w:szCs w:val="28"/>
        </w:rPr>
        <w:t>, зон отдыха;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зона озелененных территорий специального назначения - </w:t>
      </w:r>
      <w:r w:rsidRPr="008A00D3">
        <w:rPr>
          <w:rFonts w:ascii="Times New Roman" w:hAnsi="Times New Roman"/>
          <w:sz w:val="28"/>
          <w:szCs w:val="28"/>
        </w:rPr>
        <w:t>территори</w:t>
      </w:r>
      <w:r>
        <w:rPr>
          <w:rFonts w:ascii="Times New Roman" w:hAnsi="Times New Roman"/>
          <w:sz w:val="28"/>
          <w:szCs w:val="28"/>
        </w:rPr>
        <w:t>и</w:t>
      </w:r>
      <w:r w:rsidRPr="008A00D3">
        <w:rPr>
          <w:rFonts w:ascii="Times New Roman" w:hAnsi="Times New Roman"/>
          <w:sz w:val="28"/>
          <w:szCs w:val="28"/>
        </w:rPr>
        <w:t xml:space="preserve"> </w:t>
      </w:r>
      <w:r>
        <w:rPr>
          <w:rFonts w:ascii="Times New Roman" w:hAnsi="Times New Roman"/>
          <w:sz w:val="28"/>
          <w:szCs w:val="28"/>
        </w:rPr>
        <w:t>для размещения</w:t>
      </w:r>
      <w:r w:rsidRPr="008A00D3">
        <w:rPr>
          <w:rFonts w:ascii="Times New Roman" w:hAnsi="Times New Roman"/>
          <w:sz w:val="28"/>
          <w:szCs w:val="28"/>
        </w:rPr>
        <w:t xml:space="preserve"> </w:t>
      </w:r>
      <w:r w:rsidRPr="008B6407">
        <w:rPr>
          <w:rFonts w:ascii="Times New Roman" w:hAnsi="Times New Roman"/>
          <w:sz w:val="28"/>
          <w:szCs w:val="28"/>
        </w:rPr>
        <w:t>озеленени</w:t>
      </w:r>
      <w:r>
        <w:rPr>
          <w:rFonts w:ascii="Times New Roman" w:hAnsi="Times New Roman"/>
          <w:sz w:val="28"/>
          <w:szCs w:val="28"/>
        </w:rPr>
        <w:t>я</w:t>
      </w:r>
      <w:r w:rsidRPr="008B6407">
        <w:rPr>
          <w:rFonts w:ascii="Times New Roman" w:hAnsi="Times New Roman"/>
          <w:sz w:val="28"/>
          <w:szCs w:val="28"/>
        </w:rPr>
        <w:t xml:space="preserve"> санитарно-защитных и </w:t>
      </w:r>
      <w:proofErr w:type="spellStart"/>
      <w:r w:rsidRPr="008B6407">
        <w:rPr>
          <w:rFonts w:ascii="Times New Roman" w:hAnsi="Times New Roman"/>
          <w:sz w:val="28"/>
          <w:szCs w:val="28"/>
        </w:rPr>
        <w:t>водоохранных</w:t>
      </w:r>
      <w:proofErr w:type="spellEnd"/>
      <w:r w:rsidRPr="008B6407">
        <w:rPr>
          <w:rFonts w:ascii="Times New Roman" w:hAnsi="Times New Roman"/>
          <w:sz w:val="28"/>
          <w:szCs w:val="28"/>
        </w:rPr>
        <w:t xml:space="preserve"> зон, защитно-мелиоративны</w:t>
      </w:r>
      <w:r>
        <w:rPr>
          <w:rFonts w:ascii="Times New Roman" w:hAnsi="Times New Roman"/>
          <w:sz w:val="28"/>
          <w:szCs w:val="28"/>
        </w:rPr>
        <w:t>х</w:t>
      </w:r>
      <w:r w:rsidRPr="008B6407">
        <w:rPr>
          <w:rFonts w:ascii="Times New Roman" w:hAnsi="Times New Roman"/>
          <w:sz w:val="28"/>
          <w:szCs w:val="28"/>
        </w:rPr>
        <w:t xml:space="preserve"> зон, питомник</w:t>
      </w:r>
      <w:r>
        <w:rPr>
          <w:rFonts w:ascii="Times New Roman" w:hAnsi="Times New Roman"/>
          <w:sz w:val="28"/>
          <w:szCs w:val="28"/>
        </w:rPr>
        <w:t>ов</w:t>
      </w:r>
      <w:r w:rsidRPr="008B6407">
        <w:rPr>
          <w:rFonts w:ascii="Times New Roman" w:hAnsi="Times New Roman"/>
          <w:sz w:val="28"/>
          <w:szCs w:val="28"/>
        </w:rPr>
        <w:t>, озеленени</w:t>
      </w:r>
      <w:r>
        <w:rPr>
          <w:rFonts w:ascii="Times New Roman" w:hAnsi="Times New Roman"/>
          <w:sz w:val="28"/>
          <w:szCs w:val="28"/>
        </w:rPr>
        <w:t>я</w:t>
      </w:r>
      <w:r w:rsidRPr="008B6407">
        <w:rPr>
          <w:rFonts w:ascii="Times New Roman" w:hAnsi="Times New Roman"/>
          <w:sz w:val="28"/>
          <w:szCs w:val="28"/>
        </w:rPr>
        <w:t xml:space="preserve">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производственная и коммунальная зона - </w:t>
      </w:r>
      <w:r w:rsidRPr="00517F91">
        <w:rPr>
          <w:rFonts w:ascii="Times New Roman" w:hAnsi="Times New Roman"/>
          <w:sz w:val="28"/>
          <w:szCs w:val="28"/>
        </w:rPr>
        <w:t xml:space="preserve">территории </w:t>
      </w:r>
      <w:r>
        <w:rPr>
          <w:rFonts w:ascii="Times New Roman" w:hAnsi="Times New Roman"/>
          <w:sz w:val="28"/>
          <w:szCs w:val="28"/>
        </w:rPr>
        <w:t>для размещения</w:t>
      </w:r>
      <w:r w:rsidRPr="00517F91">
        <w:rPr>
          <w:rFonts w:ascii="Times New Roman" w:hAnsi="Times New Roman"/>
          <w:sz w:val="28"/>
          <w:szCs w:val="28"/>
        </w:rPr>
        <w:t xml:space="preserve"> </w:t>
      </w:r>
      <w:r w:rsidRPr="008B6407">
        <w:rPr>
          <w:rFonts w:ascii="Times New Roman" w:hAnsi="Times New Roman"/>
          <w:sz w:val="28"/>
          <w:szCs w:val="28"/>
        </w:rPr>
        <w:t>производственны</w:t>
      </w:r>
      <w:r>
        <w:rPr>
          <w:rFonts w:ascii="Times New Roman" w:hAnsi="Times New Roman"/>
          <w:sz w:val="28"/>
          <w:szCs w:val="28"/>
        </w:rPr>
        <w:t>х</w:t>
      </w:r>
      <w:r w:rsidRPr="008B6407">
        <w:rPr>
          <w:rFonts w:ascii="Times New Roman" w:hAnsi="Times New Roman"/>
          <w:sz w:val="28"/>
          <w:szCs w:val="28"/>
        </w:rPr>
        <w:t xml:space="preserve"> и коммунально-складски</w:t>
      </w:r>
      <w:r>
        <w:rPr>
          <w:rFonts w:ascii="Times New Roman" w:hAnsi="Times New Roman"/>
          <w:sz w:val="28"/>
          <w:szCs w:val="28"/>
        </w:rPr>
        <w:t xml:space="preserve">х </w:t>
      </w:r>
      <w:r w:rsidRPr="008B6407">
        <w:rPr>
          <w:rFonts w:ascii="Times New Roman" w:hAnsi="Times New Roman"/>
          <w:sz w:val="28"/>
          <w:szCs w:val="28"/>
        </w:rPr>
        <w:t>объект</w:t>
      </w:r>
      <w:r>
        <w:rPr>
          <w:rFonts w:ascii="Times New Roman" w:hAnsi="Times New Roman"/>
          <w:sz w:val="28"/>
          <w:szCs w:val="28"/>
        </w:rPr>
        <w:t>ов</w:t>
      </w:r>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зона инженерной и транспортной инфраструктур - </w:t>
      </w:r>
      <w:r w:rsidRPr="00517F91">
        <w:rPr>
          <w:rFonts w:ascii="Times New Roman" w:hAnsi="Times New Roman"/>
          <w:sz w:val="28"/>
          <w:szCs w:val="28"/>
        </w:rPr>
        <w:t xml:space="preserve">территории </w:t>
      </w:r>
      <w:r>
        <w:rPr>
          <w:rFonts w:ascii="Times New Roman" w:hAnsi="Times New Roman"/>
          <w:sz w:val="28"/>
          <w:szCs w:val="28"/>
        </w:rPr>
        <w:t>для размещения</w:t>
      </w:r>
      <w:r w:rsidRPr="00517F91">
        <w:rPr>
          <w:rFonts w:ascii="Times New Roman" w:hAnsi="Times New Roman"/>
          <w:sz w:val="28"/>
          <w:szCs w:val="28"/>
        </w:rPr>
        <w:t xml:space="preserve"> </w:t>
      </w:r>
      <w:r w:rsidRPr="008B6407">
        <w:rPr>
          <w:rFonts w:ascii="Times New Roman" w:hAnsi="Times New Roman"/>
          <w:sz w:val="28"/>
          <w:szCs w:val="28"/>
        </w:rPr>
        <w:t>инженерны</w:t>
      </w:r>
      <w:r>
        <w:rPr>
          <w:rFonts w:ascii="Times New Roman" w:hAnsi="Times New Roman"/>
          <w:sz w:val="28"/>
          <w:szCs w:val="28"/>
        </w:rPr>
        <w:t>х</w:t>
      </w:r>
      <w:r w:rsidRPr="008B6407">
        <w:rPr>
          <w:rFonts w:ascii="Times New Roman" w:hAnsi="Times New Roman"/>
          <w:sz w:val="28"/>
          <w:szCs w:val="28"/>
        </w:rPr>
        <w:t xml:space="preserve"> и транспортны</w:t>
      </w:r>
      <w:r>
        <w:rPr>
          <w:rFonts w:ascii="Times New Roman" w:hAnsi="Times New Roman"/>
          <w:sz w:val="28"/>
          <w:szCs w:val="28"/>
        </w:rPr>
        <w:t>х</w:t>
      </w:r>
      <w:r w:rsidRPr="008B6407">
        <w:rPr>
          <w:rFonts w:ascii="Times New Roman" w:hAnsi="Times New Roman"/>
          <w:sz w:val="28"/>
          <w:szCs w:val="28"/>
        </w:rPr>
        <w:t xml:space="preserve"> объект</w:t>
      </w:r>
      <w:r>
        <w:rPr>
          <w:rFonts w:ascii="Times New Roman" w:hAnsi="Times New Roman"/>
          <w:sz w:val="28"/>
          <w:szCs w:val="28"/>
        </w:rPr>
        <w:t>ов</w:t>
      </w:r>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зона садоводческих или огороднических некоммерческих товариществ</w:t>
      </w:r>
      <w:r>
        <w:rPr>
          <w:rFonts w:ascii="Times New Roman" w:hAnsi="Times New Roman"/>
          <w:sz w:val="28"/>
          <w:szCs w:val="28"/>
        </w:rPr>
        <w:t xml:space="preserve"> </w:t>
      </w:r>
      <w:proofErr w:type="gramStart"/>
      <w:r>
        <w:rPr>
          <w:rFonts w:ascii="Times New Roman" w:hAnsi="Times New Roman"/>
          <w:sz w:val="28"/>
          <w:szCs w:val="28"/>
        </w:rPr>
        <w:t>-</w:t>
      </w:r>
      <w:r w:rsidRPr="00517F91">
        <w:rPr>
          <w:rFonts w:ascii="Times New Roman" w:hAnsi="Times New Roman"/>
          <w:sz w:val="28"/>
          <w:szCs w:val="28"/>
        </w:rPr>
        <w:t>т</w:t>
      </w:r>
      <w:proofErr w:type="gramEnd"/>
      <w:r w:rsidRPr="00517F91">
        <w:rPr>
          <w:rFonts w:ascii="Times New Roman" w:hAnsi="Times New Roman"/>
          <w:sz w:val="28"/>
          <w:szCs w:val="28"/>
        </w:rPr>
        <w:t xml:space="preserve">ерритории </w:t>
      </w:r>
      <w:r>
        <w:rPr>
          <w:rFonts w:ascii="Times New Roman" w:hAnsi="Times New Roman"/>
          <w:sz w:val="28"/>
          <w:szCs w:val="28"/>
        </w:rPr>
        <w:t xml:space="preserve">для размещения </w:t>
      </w:r>
      <w:r w:rsidRPr="008B6407">
        <w:rPr>
          <w:rFonts w:ascii="Times New Roman" w:hAnsi="Times New Roman"/>
          <w:sz w:val="28"/>
          <w:szCs w:val="28"/>
        </w:rPr>
        <w:t>садоводческих или огороднических некоммерческих товариществ;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зона специального назначения - </w:t>
      </w:r>
      <w:r w:rsidRPr="00517F91">
        <w:rPr>
          <w:rFonts w:ascii="Times New Roman" w:hAnsi="Times New Roman"/>
          <w:sz w:val="28"/>
          <w:szCs w:val="28"/>
        </w:rPr>
        <w:t xml:space="preserve">территории </w:t>
      </w:r>
      <w:r>
        <w:rPr>
          <w:rFonts w:ascii="Times New Roman" w:hAnsi="Times New Roman"/>
          <w:sz w:val="28"/>
          <w:szCs w:val="28"/>
        </w:rPr>
        <w:t xml:space="preserve">для размещения </w:t>
      </w:r>
      <w:r w:rsidRPr="008B6407">
        <w:rPr>
          <w:rFonts w:ascii="Times New Roman" w:hAnsi="Times New Roman"/>
          <w:sz w:val="28"/>
          <w:szCs w:val="28"/>
        </w:rPr>
        <w:t>кладбищ</w:t>
      </w:r>
      <w:r>
        <w:rPr>
          <w:rFonts w:ascii="Times New Roman" w:hAnsi="Times New Roman"/>
          <w:sz w:val="28"/>
          <w:szCs w:val="28"/>
        </w:rPr>
        <w:t>,</w:t>
      </w:r>
      <w:r w:rsidRPr="008B6407">
        <w:rPr>
          <w:rFonts w:ascii="Times New Roman" w:hAnsi="Times New Roman"/>
          <w:sz w:val="28"/>
          <w:szCs w:val="28"/>
        </w:rPr>
        <w:t xml:space="preserve"> объект</w:t>
      </w:r>
      <w:r>
        <w:rPr>
          <w:rFonts w:ascii="Times New Roman" w:hAnsi="Times New Roman"/>
          <w:sz w:val="28"/>
          <w:szCs w:val="28"/>
        </w:rPr>
        <w:t>ов</w:t>
      </w:r>
      <w:r w:rsidRPr="008B6407">
        <w:rPr>
          <w:rFonts w:ascii="Times New Roman" w:hAnsi="Times New Roman"/>
          <w:sz w:val="28"/>
          <w:szCs w:val="28"/>
        </w:rPr>
        <w:t xml:space="preserve"> по обработке, утилизации, обезвреживанию, размещению твердых коммунальных и иных отходов, военны</w:t>
      </w:r>
      <w:r>
        <w:rPr>
          <w:rFonts w:ascii="Times New Roman" w:hAnsi="Times New Roman"/>
          <w:sz w:val="28"/>
          <w:szCs w:val="28"/>
        </w:rPr>
        <w:t>х</w:t>
      </w:r>
      <w:r w:rsidRPr="008B6407">
        <w:rPr>
          <w:rFonts w:ascii="Times New Roman" w:hAnsi="Times New Roman"/>
          <w:sz w:val="28"/>
          <w:szCs w:val="28"/>
        </w:rPr>
        <w:t xml:space="preserve"> и ины</w:t>
      </w:r>
      <w:r>
        <w:rPr>
          <w:rFonts w:ascii="Times New Roman" w:hAnsi="Times New Roman"/>
          <w:sz w:val="28"/>
          <w:szCs w:val="28"/>
        </w:rPr>
        <w:t>х</w:t>
      </w:r>
      <w:r w:rsidRPr="008B6407">
        <w:rPr>
          <w:rFonts w:ascii="Times New Roman" w:hAnsi="Times New Roman"/>
          <w:sz w:val="28"/>
          <w:szCs w:val="28"/>
        </w:rPr>
        <w:t xml:space="preserve"> режимны</w:t>
      </w:r>
      <w:r>
        <w:rPr>
          <w:rFonts w:ascii="Times New Roman" w:hAnsi="Times New Roman"/>
          <w:sz w:val="28"/>
          <w:szCs w:val="28"/>
        </w:rPr>
        <w:t>х</w:t>
      </w:r>
      <w:r w:rsidRPr="008B6407">
        <w:rPr>
          <w:rFonts w:ascii="Times New Roman" w:hAnsi="Times New Roman"/>
          <w:sz w:val="28"/>
          <w:szCs w:val="28"/>
        </w:rPr>
        <w:t xml:space="preserve"> объект</w:t>
      </w:r>
      <w:r>
        <w:rPr>
          <w:rFonts w:ascii="Times New Roman" w:hAnsi="Times New Roman"/>
          <w:sz w:val="28"/>
          <w:szCs w:val="28"/>
        </w:rPr>
        <w:t>ов</w:t>
      </w:r>
      <w:r w:rsidRPr="008B6407">
        <w:rPr>
          <w:rFonts w:ascii="Times New Roman" w:hAnsi="Times New Roman"/>
          <w:sz w:val="28"/>
          <w:szCs w:val="28"/>
        </w:rPr>
        <w:t>.</w:t>
      </w:r>
    </w:p>
    <w:p w:rsidR="00DB7123" w:rsidRPr="008B6407" w:rsidRDefault="00DB7123" w:rsidP="00DB7123">
      <w:pPr>
        <w:pStyle w:val="ConsPlusTitle"/>
        <w:jc w:val="center"/>
        <w:outlineLvl w:val="2"/>
        <w:rPr>
          <w:b w:val="0"/>
        </w:rPr>
      </w:pPr>
    </w:p>
    <w:p w:rsidR="00DB7123" w:rsidRPr="008B6407" w:rsidRDefault="00DB7123" w:rsidP="00DB7123">
      <w:pPr>
        <w:pStyle w:val="ConsPlusTitle"/>
        <w:jc w:val="center"/>
        <w:outlineLvl w:val="2"/>
        <w:rPr>
          <w:b w:val="0"/>
        </w:rPr>
      </w:pPr>
      <w:r w:rsidRPr="008B6407">
        <w:rPr>
          <w:b w:val="0"/>
        </w:rPr>
        <w:t>2.4. Зоны с особыми условиями использования территорий</w:t>
      </w:r>
    </w:p>
    <w:p w:rsidR="00DB7123" w:rsidRPr="008B6407" w:rsidRDefault="00DB7123" w:rsidP="00DB7123">
      <w:pPr>
        <w:pStyle w:val="ConsPlusTitle"/>
        <w:jc w:val="center"/>
        <w:rPr>
          <w:b w:val="0"/>
        </w:rPr>
      </w:pPr>
      <w:r w:rsidRPr="008B6407">
        <w:rPr>
          <w:b w:val="0"/>
        </w:rPr>
        <w:t>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Генеральном плане Волгограда отображены устанавливаемые в соответствии с законодательством границы зон с особыми условиями использования территорий, а также границы территорий, подверженных риску возникновения чрезвычайных ситуаций природного и техногенного характера.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 xml:space="preserve">2.5. </w:t>
      </w:r>
      <w:proofErr w:type="gramStart"/>
      <w:r w:rsidRPr="008B6407">
        <w:rPr>
          <w:b w:val="0"/>
        </w:rPr>
        <w:t>Проектные мероприятия по оптимизации функционального</w:t>
      </w:r>
      <w:proofErr w:type="gramEnd"/>
    </w:p>
    <w:p w:rsidR="00DB7123" w:rsidRPr="008B6407" w:rsidRDefault="00DB7123" w:rsidP="00DB7123">
      <w:pPr>
        <w:pStyle w:val="ConsPlusTitle"/>
        <w:jc w:val="center"/>
        <w:rPr>
          <w:b w:val="0"/>
        </w:rPr>
      </w:pPr>
      <w:r w:rsidRPr="008B6407">
        <w:rPr>
          <w:b w:val="0"/>
        </w:rPr>
        <w:t>зонирования территории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Основными принципами функционального зонирования территории Волгограда являются: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размещение нового жилищного строительства и объектов социальной инфраструктуры на экологически безопасных территориях (или после мероприятий по уменьшению или ликвидации санитарно-защитных зон </w:t>
      </w:r>
      <w:r w:rsidRPr="008B6407">
        <w:rPr>
          <w:rFonts w:ascii="Times New Roman" w:hAnsi="Times New Roman"/>
          <w:sz w:val="28"/>
          <w:szCs w:val="28"/>
        </w:rPr>
        <w:lastRenderedPageBreak/>
        <w:t>источников опасности) с предварительным комплексом работ по инженерной и инфраструктурной подготовке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разработка предложений по развитию территорий природного комплекса;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разработка мероприятий по снижению негативного воздействия транспорта и других источников воздействия и сокращение площади функциональных зон, требующих установления санитарно-защитных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Функциональное зонирование территории Волгограда предусматривает:</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преемственность в функциональном назначении сложившихся зон, если это не противоречит нормативным требованиям экологической безопасности, эффективному и рациональному использованию городских территорий;</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реконструкцию и модернизацию городских территорий, в том числе активное развитие общественных, жилых и рекреационных зон на прибрежных территориях р. Волги - организацию рекреационно-обслуживающих комплексов вдоль набережной р. Волги, формирование комплекса общественно-деловых и жилых зданий в районе Мамаева кургана, строительство общественно-делового центра в районе мостового перехода через р. Волгу, комплексную застройку территории бывшей </w:t>
      </w:r>
      <w:proofErr w:type="spellStart"/>
      <w:r w:rsidRPr="008B6407">
        <w:rPr>
          <w:rFonts w:ascii="Times New Roman" w:hAnsi="Times New Roman"/>
          <w:sz w:val="28"/>
          <w:szCs w:val="28"/>
        </w:rPr>
        <w:t>Ельшанской</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промзоны</w:t>
      </w:r>
      <w:proofErr w:type="spellEnd"/>
      <w:r w:rsidRPr="008B6407">
        <w:rPr>
          <w:rFonts w:ascii="Times New Roman" w:hAnsi="Times New Roman"/>
          <w:sz w:val="28"/>
          <w:szCs w:val="28"/>
        </w:rPr>
        <w:t>, развитие общественного центра в береговой зоне Ворошиловского</w:t>
      </w:r>
      <w:proofErr w:type="gramEnd"/>
      <w:r w:rsidRPr="008B6407">
        <w:rPr>
          <w:rFonts w:ascii="Times New Roman" w:hAnsi="Times New Roman"/>
          <w:sz w:val="28"/>
          <w:szCs w:val="28"/>
        </w:rPr>
        <w:t xml:space="preserve"> района Волгограда, строительство нового жилого района "</w:t>
      </w:r>
      <w:proofErr w:type="spellStart"/>
      <w:r w:rsidRPr="008B6407">
        <w:rPr>
          <w:rFonts w:ascii="Times New Roman" w:hAnsi="Times New Roman"/>
          <w:sz w:val="28"/>
          <w:szCs w:val="28"/>
        </w:rPr>
        <w:t>Татьянка</w:t>
      </w:r>
      <w:proofErr w:type="spellEnd"/>
      <w:r w:rsidRPr="008B6407">
        <w:rPr>
          <w:rFonts w:ascii="Times New Roman" w:hAnsi="Times New Roman"/>
          <w:sz w:val="28"/>
          <w:szCs w:val="28"/>
        </w:rPr>
        <w:t>"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установление следующего перечня основных функциональных зон: общественно-деловая зона, </w:t>
      </w:r>
      <w:r>
        <w:rPr>
          <w:rFonts w:ascii="Times New Roman" w:hAnsi="Times New Roman"/>
          <w:sz w:val="28"/>
          <w:szCs w:val="28"/>
        </w:rPr>
        <w:t xml:space="preserve">зона специализированной общественной застройки, </w:t>
      </w:r>
      <w:r w:rsidRPr="008B6407">
        <w:rPr>
          <w:rFonts w:ascii="Times New Roman" w:hAnsi="Times New Roman"/>
          <w:sz w:val="28"/>
          <w:szCs w:val="28"/>
        </w:rPr>
        <w:t>жилая зона, зона рекреационного назначения, зона озелененных территорий специального назначения, производственная и коммунальная зона, зона инженерной и транспортной инфраструктур, зона садоводческих или огороднических некоммерческих товариществ, зона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увеличение площади рекреационных зон и территорий природного комплекса в структуре городских территорий - формирование парковых и спортивных зон вдоль берега р. Волги, благоустройство и реабилитация природных балочных комплексов и долин рек </w:t>
      </w:r>
      <w:proofErr w:type="spellStart"/>
      <w:r w:rsidRPr="008B6407">
        <w:rPr>
          <w:rFonts w:ascii="Times New Roman" w:hAnsi="Times New Roman"/>
          <w:sz w:val="28"/>
          <w:szCs w:val="28"/>
        </w:rPr>
        <w:t>Мечетки</w:t>
      </w:r>
      <w:proofErr w:type="spellEnd"/>
      <w:r w:rsidRPr="008B6407">
        <w:rPr>
          <w:rFonts w:ascii="Times New Roman" w:hAnsi="Times New Roman"/>
          <w:sz w:val="28"/>
          <w:szCs w:val="28"/>
        </w:rPr>
        <w:t xml:space="preserve">, Царицы, </w:t>
      </w:r>
      <w:proofErr w:type="spellStart"/>
      <w:r w:rsidRPr="008B6407">
        <w:rPr>
          <w:rFonts w:ascii="Times New Roman" w:hAnsi="Times New Roman"/>
          <w:sz w:val="28"/>
          <w:szCs w:val="28"/>
        </w:rPr>
        <w:t>Ельшанки</w:t>
      </w:r>
      <w:proofErr w:type="spellEnd"/>
      <w:r w:rsidRPr="008B6407">
        <w:rPr>
          <w:rFonts w:ascii="Times New Roman" w:hAnsi="Times New Roman"/>
          <w:sz w:val="28"/>
          <w:szCs w:val="28"/>
        </w:rPr>
        <w:t xml:space="preserve">, Отрады с организацией парковых зон, создание природного парка и соответствующей инфраструктуры для развития отдыха и туризма на о. </w:t>
      </w:r>
      <w:proofErr w:type="spellStart"/>
      <w:r w:rsidRPr="008B6407">
        <w:rPr>
          <w:rFonts w:ascii="Times New Roman" w:hAnsi="Times New Roman"/>
          <w:sz w:val="28"/>
          <w:szCs w:val="28"/>
        </w:rPr>
        <w:t>Сарпинском</w:t>
      </w:r>
      <w:proofErr w:type="spellEnd"/>
      <w:r w:rsidRPr="008B6407">
        <w:rPr>
          <w:rFonts w:ascii="Times New Roman" w:hAnsi="Times New Roman"/>
          <w:sz w:val="28"/>
          <w:szCs w:val="28"/>
        </w:rPr>
        <w:t>, строительство парков, скверов, бульваров в новых жилых районах;</w:t>
      </w:r>
      <w:proofErr w:type="gramEnd"/>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изменение функционального назначения ряда производственно-коммунальных объектов в центральной части города, в прибрежной зоне и в составе жилых районов, развитие на этих участках общественно-деловых и жилых функций (производственная зона ст. Волгоград-II, зона </w:t>
      </w:r>
      <w:proofErr w:type="spellStart"/>
      <w:r w:rsidRPr="008B6407">
        <w:rPr>
          <w:rFonts w:ascii="Times New Roman" w:hAnsi="Times New Roman"/>
          <w:sz w:val="28"/>
          <w:szCs w:val="28"/>
        </w:rPr>
        <w:t>речпорта</w:t>
      </w:r>
      <w:proofErr w:type="spellEnd"/>
      <w:r w:rsidRPr="008B6407">
        <w:rPr>
          <w:rFonts w:ascii="Times New Roman" w:hAnsi="Times New Roman"/>
          <w:sz w:val="28"/>
          <w:szCs w:val="28"/>
        </w:rPr>
        <w:t xml:space="preserve">, бывшая </w:t>
      </w:r>
      <w:proofErr w:type="spellStart"/>
      <w:r w:rsidRPr="008B6407">
        <w:rPr>
          <w:rFonts w:ascii="Times New Roman" w:hAnsi="Times New Roman"/>
          <w:sz w:val="28"/>
          <w:szCs w:val="28"/>
        </w:rPr>
        <w:t>Ельшанская</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промзона</w:t>
      </w:r>
      <w:proofErr w:type="spellEnd"/>
      <w:r w:rsidRPr="008B6407">
        <w:rPr>
          <w:rFonts w:ascii="Times New Roman" w:hAnsi="Times New Roman"/>
          <w:sz w:val="28"/>
          <w:szCs w:val="28"/>
        </w:rPr>
        <w:t xml:space="preserve">, часть территорий </w:t>
      </w:r>
      <w:proofErr w:type="spellStart"/>
      <w:r w:rsidRPr="008B6407">
        <w:rPr>
          <w:rFonts w:ascii="Times New Roman" w:hAnsi="Times New Roman"/>
          <w:sz w:val="28"/>
          <w:szCs w:val="28"/>
        </w:rPr>
        <w:t>промузлов</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Тракторозаводского</w:t>
      </w:r>
      <w:proofErr w:type="spellEnd"/>
      <w:r w:rsidRPr="008B6407">
        <w:rPr>
          <w:rFonts w:ascii="Times New Roman" w:hAnsi="Times New Roman"/>
          <w:sz w:val="28"/>
          <w:szCs w:val="28"/>
        </w:rPr>
        <w:t xml:space="preserve"> и Краснооктябрьского районов, производственно-коммунальная зона в районе Мамаева кургана, </w:t>
      </w:r>
      <w:proofErr w:type="spellStart"/>
      <w:r w:rsidRPr="008B6407">
        <w:rPr>
          <w:rFonts w:ascii="Times New Roman" w:hAnsi="Times New Roman"/>
          <w:sz w:val="28"/>
          <w:szCs w:val="28"/>
        </w:rPr>
        <w:t>примагистральные</w:t>
      </w:r>
      <w:proofErr w:type="spellEnd"/>
      <w:r w:rsidRPr="008B6407">
        <w:rPr>
          <w:rFonts w:ascii="Times New Roman" w:hAnsi="Times New Roman"/>
          <w:sz w:val="28"/>
          <w:szCs w:val="28"/>
        </w:rPr>
        <w:t xml:space="preserve"> территории </w:t>
      </w:r>
      <w:proofErr w:type="spellStart"/>
      <w:r w:rsidRPr="008B6407">
        <w:rPr>
          <w:rFonts w:ascii="Times New Roman" w:hAnsi="Times New Roman"/>
          <w:sz w:val="28"/>
          <w:szCs w:val="28"/>
        </w:rPr>
        <w:t>Разгуляевского</w:t>
      </w:r>
      <w:proofErr w:type="spellEnd"/>
      <w:r w:rsidRPr="008B6407">
        <w:rPr>
          <w:rFonts w:ascii="Times New Roman" w:hAnsi="Times New Roman"/>
          <w:sz w:val="28"/>
          <w:szCs w:val="28"/>
        </w:rPr>
        <w:t xml:space="preserve"> промрайона и др.);</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локализацию производственных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увеличение в проектном балансе территории Волгограда доли жилых и общественно-деловых зон при сокращении площадей, занятых в настоящее время производственными объектами.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lastRenderedPageBreak/>
        <w:t>2.6. Основные мероприятия по охране исторических территорий</w:t>
      </w:r>
    </w:p>
    <w:p w:rsidR="00DB7123" w:rsidRPr="008B6407" w:rsidRDefault="00DB7123" w:rsidP="00DB7123">
      <w:pPr>
        <w:pStyle w:val="ConsPlusTitle"/>
        <w:jc w:val="center"/>
        <w:rPr>
          <w:b w:val="0"/>
        </w:rPr>
      </w:pPr>
      <w:r w:rsidRPr="008B6407">
        <w:rPr>
          <w:b w:val="0"/>
        </w:rPr>
        <w:t>и объектов культурного наследия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Генеральном плане Волгограда </w:t>
      </w:r>
      <w:proofErr w:type="gramStart"/>
      <w:r w:rsidRPr="008B6407">
        <w:rPr>
          <w:rFonts w:ascii="Times New Roman" w:hAnsi="Times New Roman"/>
          <w:sz w:val="28"/>
          <w:szCs w:val="28"/>
        </w:rPr>
        <w:t>учтены мероприятия по охране объектов культурного наследия и отображены</w:t>
      </w:r>
      <w:proofErr w:type="gramEnd"/>
      <w:r w:rsidRPr="008B6407">
        <w:rPr>
          <w:rFonts w:ascii="Times New Roman" w:hAnsi="Times New Roman"/>
          <w:sz w:val="28"/>
          <w:szCs w:val="28"/>
        </w:rPr>
        <w:t xml:space="preserve"> установленные границы и охранные зоны объектов культурного наследия.</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Волгоград расположен в своеобразных условиях природного ландшафта, его планировочное развитие на всех исторических этапах во многом определялось специфической структурой природного каркаса, складывающегося из трех параллельных полос: посередине - акватория р. Волги, по правому берегу р. Волги - террасированная возвышенность с проходящей по периметру застроенных территорий государственной защитной лесополосой, по левому берегу р. Волги - низменная пойма с островами и протоками в верховье Волжской</w:t>
      </w:r>
      <w:proofErr w:type="gramEnd"/>
      <w:r w:rsidRPr="008B6407">
        <w:rPr>
          <w:rFonts w:ascii="Times New Roman" w:hAnsi="Times New Roman"/>
          <w:sz w:val="28"/>
          <w:szCs w:val="28"/>
        </w:rPr>
        <w:t xml:space="preserve"> дельты.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Это специфическое строение определило и индивидуальные черты исторического облика города, которые требуют более конкретной фиксации и мер по сохранению. Содержанием этих </w:t>
      </w:r>
      <w:proofErr w:type="gramStart"/>
      <w:r w:rsidRPr="008B6407">
        <w:rPr>
          <w:rFonts w:ascii="Times New Roman" w:hAnsi="Times New Roman"/>
          <w:sz w:val="28"/>
          <w:szCs w:val="28"/>
        </w:rPr>
        <w:t>мер</w:t>
      </w:r>
      <w:proofErr w:type="gramEnd"/>
      <w:r w:rsidRPr="008B6407">
        <w:rPr>
          <w:rFonts w:ascii="Times New Roman" w:hAnsi="Times New Roman"/>
          <w:sz w:val="28"/>
          <w:szCs w:val="28"/>
        </w:rPr>
        <w:t xml:space="preserve"> должно быть установление режимов, исключающих появление диссонансов в панорамах, открывающихся на город с характерных видовых точек и основных путей движения, в том числе с пляжей массового посещения на заволжских островах и с туристских теплоходов, следующих по р. Волге.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Генеральном плане Волгограда определены приоритеты использования протяженных форм рельефа - долин малых рек, оврагов и балок правого берега - для рекреационных целей и для археологических исследований.</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1"/>
        <w:rPr>
          <w:b w:val="0"/>
        </w:rPr>
      </w:pPr>
      <w:bookmarkStart w:id="1" w:name="Par274"/>
      <w:bookmarkEnd w:id="1"/>
      <w:r w:rsidRPr="008B6407">
        <w:rPr>
          <w:b w:val="0"/>
        </w:rPr>
        <w:t>3. Мероприятия по территориальному планированию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3.1. Развитие жилых зон. Новое жилищное строительство</w:t>
      </w:r>
    </w:p>
    <w:p w:rsidR="00DB7123" w:rsidRPr="008B6407" w:rsidRDefault="00DB7123" w:rsidP="00DB7123">
      <w:pPr>
        <w:pStyle w:val="ConsPlusTitle"/>
        <w:jc w:val="center"/>
        <w:rPr>
          <w:b w:val="0"/>
        </w:rPr>
      </w:pPr>
      <w:r w:rsidRPr="008B6407">
        <w:rPr>
          <w:b w:val="0"/>
        </w:rPr>
        <w:t>и реконструкция существующего жилищного фонда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3.1.1. Новое жилищное строительство</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нового жилищного строительства базируется на следующих основных принципах: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существующей капитальной и индивидуальной застройки с заменой ветхого и аварийного жилищного фонда;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улучшение экологической ситуации при сохранении природной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транспортной и коммунальной инфраструктур;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увеличение территории жилой застройки за счет освоения свободных территорий в пределах границ городского округа.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Строительство нового жилья будет осуществляться в основном на свободных территориях, а также на участках ветхого и аварийного жилищного фонда с его заменой и за счет замены малоценной нежилой застройки на жилую застройку. Предусматривается освоение территорий, присоединенных к Волгограду Законом Волгоградской области от 21 марта 2005 г. </w:t>
      </w:r>
      <w:r>
        <w:rPr>
          <w:rFonts w:ascii="Times New Roman" w:hAnsi="Times New Roman"/>
          <w:sz w:val="28"/>
          <w:szCs w:val="28"/>
        </w:rPr>
        <w:t>№</w:t>
      </w:r>
      <w:r w:rsidRPr="008B6407">
        <w:rPr>
          <w:rFonts w:ascii="Times New Roman" w:hAnsi="Times New Roman"/>
          <w:sz w:val="28"/>
          <w:szCs w:val="28"/>
        </w:rPr>
        <w:t xml:space="preserve"> 1031-ОД "О наделении города-героя Волгограда статусом городского округа и </w:t>
      </w:r>
      <w:r w:rsidRPr="008B6407">
        <w:rPr>
          <w:rFonts w:ascii="Times New Roman" w:hAnsi="Times New Roman"/>
          <w:sz w:val="28"/>
          <w:szCs w:val="28"/>
        </w:rPr>
        <w:lastRenderedPageBreak/>
        <w:t>установлении его границ". Здесь предполагается разместить микрорайоны и кварталы многоэтажной и малоэтажной застройки с сетью учреждений культурно-бытового обслуживания, благоустройства и озеленения.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Существующий жилищный фонд Волгограда составляет около 21 млн. кв. м общей площади, в среднем 20 кв. м на одного жителя.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Большая часть жилищного фонда представлена многоэтажными домами (5 - 9-этажности) с </w:t>
      </w:r>
      <w:r>
        <w:rPr>
          <w:rFonts w:ascii="Times New Roman" w:hAnsi="Times New Roman"/>
          <w:sz w:val="28"/>
          <w:szCs w:val="28"/>
        </w:rPr>
        <w:t>большим процентом</w:t>
      </w:r>
      <w:r w:rsidRPr="008B6407">
        <w:rPr>
          <w:rFonts w:ascii="Times New Roman" w:hAnsi="Times New Roman"/>
          <w:sz w:val="28"/>
          <w:szCs w:val="28"/>
        </w:rPr>
        <w:t xml:space="preserve"> высотной жилой застройки (12 и выше этажей). Доля индивидуальных жилых домов составляет около 15%.</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Площадь ветхих и аварийных зданий - 0,4 млн. кв. м, или 1,8% от существующего жилищного фонда. Кроме того, часть домов находится в оползневых и приовражных районах, а также в санитарно-защитных зонах.</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При обеспеченности в 27 кв. м на человека жилищный фонд к концу расчетного срока составит около 30 млн. кв. м общей площади, а объем нового жилищного строительства с учетом убыли части существующего фонда в связи с реконструктивными мероприятиями - около 9 млн. кв. м. Среднегодовой объем нового жилищного строительства при этом составит 480 тыс. кв. м общей площади.</w:t>
      </w:r>
      <w:proofErr w:type="gramEnd"/>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4"/>
        <w:rPr>
          <w:b w:val="0"/>
        </w:rPr>
      </w:pPr>
      <w:r w:rsidRPr="008B6407">
        <w:rPr>
          <w:b w:val="0"/>
        </w:rPr>
        <w:t>Объемы жилищного строительства по районам Волгограда</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4542"/>
      </w:tblGrid>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Район Волгограда</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Всего (тыс. кв. м)</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proofErr w:type="spellStart"/>
            <w:r w:rsidRPr="008B6407">
              <w:rPr>
                <w:rFonts w:ascii="Times New Roman" w:hAnsi="Times New Roman"/>
                <w:sz w:val="28"/>
                <w:szCs w:val="28"/>
              </w:rPr>
              <w:t>Тракторозаводский</w:t>
            </w:r>
            <w:proofErr w:type="spellEnd"/>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507</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Краснооктябрьский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929</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Центральный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857</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Ворошиловский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768</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Советский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2259</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Кировский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757</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Красноармейский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593</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Дзержинский</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2059</w:t>
            </w:r>
          </w:p>
        </w:tc>
      </w:tr>
      <w:tr w:rsidR="00DB7123" w:rsidRPr="008B6407" w:rsidTr="00907D9E">
        <w:tc>
          <w:tcPr>
            <w:tcW w:w="487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rPr>
                <w:rFonts w:ascii="Times New Roman" w:hAnsi="Times New Roman"/>
                <w:sz w:val="28"/>
                <w:szCs w:val="28"/>
              </w:rPr>
            </w:pPr>
            <w:r w:rsidRPr="008B6407">
              <w:rPr>
                <w:rFonts w:ascii="Times New Roman" w:hAnsi="Times New Roman"/>
                <w:sz w:val="28"/>
                <w:szCs w:val="28"/>
              </w:rPr>
              <w:t>Итого</w:t>
            </w:r>
          </w:p>
        </w:tc>
        <w:tc>
          <w:tcPr>
            <w:tcW w:w="454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B6407" w:rsidRDefault="00DB7123" w:rsidP="00907D9E">
            <w:pPr>
              <w:pStyle w:val="ConsPlusNormal"/>
              <w:jc w:val="center"/>
              <w:rPr>
                <w:rFonts w:ascii="Times New Roman" w:hAnsi="Times New Roman"/>
                <w:sz w:val="28"/>
                <w:szCs w:val="28"/>
              </w:rPr>
            </w:pPr>
            <w:r w:rsidRPr="008B6407">
              <w:rPr>
                <w:rFonts w:ascii="Times New Roman" w:hAnsi="Times New Roman"/>
                <w:sz w:val="28"/>
                <w:szCs w:val="28"/>
              </w:rPr>
              <w:t>8729</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Наиболее крупные районы нового массового жилищного строительства в Волгограде: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на свободных территориях: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Краснооктябрьский район - жилой район "Солнечный";</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Советский район - жилые районы "Радиоцентр-1", "Радиоцентр-2", "Родниковая долина", "Комарово", "Горная Поляна", по ул. </w:t>
      </w:r>
      <w:proofErr w:type="spellStart"/>
      <w:r w:rsidRPr="008B6407">
        <w:rPr>
          <w:rFonts w:ascii="Times New Roman" w:hAnsi="Times New Roman"/>
          <w:sz w:val="28"/>
          <w:szCs w:val="28"/>
        </w:rPr>
        <w:t>Горнополянской</w:t>
      </w:r>
      <w:proofErr w:type="spellEnd"/>
      <w:r w:rsidRPr="008B6407">
        <w:rPr>
          <w:rFonts w:ascii="Times New Roman" w:hAnsi="Times New Roman"/>
          <w:sz w:val="28"/>
          <w:szCs w:val="28"/>
        </w:rPr>
        <w:t>, "Песчанка", "Гули Королевой", "Горный", "Водный", "Майский";</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Кировский район - жилые районы "</w:t>
      </w:r>
      <w:proofErr w:type="spellStart"/>
      <w:r w:rsidRPr="008B6407">
        <w:rPr>
          <w:rFonts w:ascii="Times New Roman" w:hAnsi="Times New Roman"/>
          <w:sz w:val="28"/>
          <w:szCs w:val="28"/>
        </w:rPr>
        <w:t>Ергенинский</w:t>
      </w:r>
      <w:proofErr w:type="spellEnd"/>
      <w:r w:rsidRPr="008B6407">
        <w:rPr>
          <w:rFonts w:ascii="Times New Roman" w:hAnsi="Times New Roman"/>
          <w:sz w:val="28"/>
          <w:szCs w:val="28"/>
        </w:rPr>
        <w:t>", "Санаторный";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Красноармейский район - жилые районы "3-й шлюз", "Заря", по ул. им. Джека Лондона;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условиях реконструкции: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Краснооктябрьский район - жилой район "40 Домиков";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Ворошиловский район - по ул. </w:t>
      </w:r>
      <w:proofErr w:type="gramStart"/>
      <w:r w:rsidRPr="008B6407">
        <w:rPr>
          <w:rFonts w:ascii="Times New Roman" w:hAnsi="Times New Roman"/>
          <w:sz w:val="28"/>
          <w:szCs w:val="28"/>
        </w:rPr>
        <w:t>Кузнецкой</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Кировский район - п. Развилка, п. </w:t>
      </w:r>
      <w:proofErr w:type="spellStart"/>
      <w:r w:rsidRPr="008B6407">
        <w:rPr>
          <w:rFonts w:ascii="Times New Roman" w:hAnsi="Times New Roman"/>
          <w:sz w:val="28"/>
          <w:szCs w:val="28"/>
        </w:rPr>
        <w:t>Бекетовка</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Красноармейский район - </w:t>
      </w:r>
      <w:proofErr w:type="spellStart"/>
      <w:r w:rsidRPr="008B6407">
        <w:rPr>
          <w:rFonts w:ascii="Times New Roman" w:hAnsi="Times New Roman"/>
          <w:sz w:val="28"/>
          <w:szCs w:val="28"/>
        </w:rPr>
        <w:t>Заканальная</w:t>
      </w:r>
      <w:proofErr w:type="spellEnd"/>
      <w:r w:rsidRPr="008B6407">
        <w:rPr>
          <w:rFonts w:ascii="Times New Roman" w:hAnsi="Times New Roman"/>
          <w:sz w:val="28"/>
          <w:szCs w:val="28"/>
        </w:rPr>
        <w:t xml:space="preserve"> часть;</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Дзержинский район - п. Ангарский.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Суммарные ресурсы для реконструкции и нового строительства Волгограда складываются из следующих составляющих: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свободные от застройки территории вне зон планировочных ограничений;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существующие селитебные зоны, имеющие возможности для выборочного строительства в существующих микрорайонах и кварталах;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площадки, связанные с реорганизацией производственных территорий и уменьшением размера санитарно-защитных зон в прибрежных зонах;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участки ветхого фонда, требующего сноса и подготовки территории для нового строительства;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увеличение площади при реконструкции зданий - устройство мансард, увеличение этажности и пр.</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3.1.2. Стратегические принципы градостроительной организации</w:t>
      </w:r>
    </w:p>
    <w:p w:rsidR="00DB7123" w:rsidRPr="008B6407" w:rsidRDefault="00DB7123" w:rsidP="00DB7123">
      <w:pPr>
        <w:pStyle w:val="ConsPlusTitle"/>
        <w:jc w:val="center"/>
        <w:rPr>
          <w:b w:val="0"/>
        </w:rPr>
      </w:pPr>
      <w:r w:rsidRPr="008B6407">
        <w:rPr>
          <w:b w:val="0"/>
        </w:rPr>
        <w:t>жилых зон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Стратегическими принципами градостроительной организации жилых зон Волгограда являются: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необходимых в течение расчетного срока объемов жилищного строительства в границах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нового жилищного фонда во всех районах Волгограда на экологически безопасных территориях с учетом совокупности нормируемых ограничений;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ликвидация ветхого фонда, вывод жилищного фонда из санитарно-защитных зон и оползневых участков, строительство на освободившихся площадках новых жилых зданий и обслуживающих объектов;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комплексное освоение территорий в целях жилищного строительства с полным инженерным оборудованием территории и строительством объектов социальной сферы, устройством спортивных и парковых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эффективное использование территорий города - выборочное строительство в существующих микрорайонах и кварталах в соответствии с нормативами плотности, надстройка зданий и устройство мансардных этажей, размещение обслуживающих объектов в комплексе с существующими и новыми жилыми зданиями;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комплексная реконструкция и благоустройство сложившихся жилых зон - ремонт и модернизация жилищного фонда, модернизация инженерных сетей и сооружений, реконструкция и развитие улично-дорожной сети, благоустройство и озеленение жилых зон, создание новых озелененных пространств, спортивных и детских площадок, повышение качества городской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дифференцированный подход к реконструкции и застройке районов Волгограда, проектирование и строительство жилых комплексов, групп домов, кварталов на основе выразительных </w:t>
      </w:r>
      <w:proofErr w:type="gramStart"/>
      <w:r w:rsidRPr="008B6407">
        <w:rPr>
          <w:rFonts w:ascii="Times New Roman" w:hAnsi="Times New Roman"/>
          <w:sz w:val="28"/>
          <w:szCs w:val="28"/>
        </w:rPr>
        <w:t>архитектурных решений</w:t>
      </w:r>
      <w:proofErr w:type="gramEnd"/>
      <w:r w:rsidRPr="008B6407">
        <w:rPr>
          <w:rFonts w:ascii="Times New Roman" w:hAnsi="Times New Roman"/>
          <w:sz w:val="28"/>
          <w:szCs w:val="28"/>
        </w:rPr>
        <w:t>, дополнение микрорайонной планировки традиционными типами городских пространств: квартал, площадь, пешеходная улица, двор, бульвар, сквер.</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lastRenderedPageBreak/>
        <w:t>3.2. Развитие городского центра, системы общественных зон</w:t>
      </w:r>
    </w:p>
    <w:p w:rsidR="00DB7123" w:rsidRPr="008B6407" w:rsidRDefault="00DB7123" w:rsidP="00DB7123">
      <w:pPr>
        <w:pStyle w:val="ConsPlusTitle"/>
        <w:jc w:val="center"/>
        <w:rPr>
          <w:b w:val="0"/>
        </w:rPr>
      </w:pPr>
      <w:r w:rsidRPr="008B6407">
        <w:rPr>
          <w:b w:val="0"/>
        </w:rPr>
        <w:t>и комплексов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Общегородской центр Волгограда - Центральный район и часть Ворошиловского района - является уникальным социально-архитектурным комплексом, зафиксировавшим в своей материальной среде лучшие ансамблевые традиции советского градостроительства.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Генеральный план Волгограда основывается на анализе планировочных особенностей Волгограда, преемственности идей предыдущих, но не полностью реализованных градостроительных проектов, концепции сохранения и развития всех ценных исторических элементов планировки и застройки Царицына - Сталинграда - Волгограда, развития выразительной композиции городского пространства и силуэта застройки.</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Основная функциональная задача городского центра - реализация представительских, деловых, коммерческих, культурных, управленческих, туристических, жилых, информационных и других функций.</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Генеральный план Волгограда предусматривает поддержание и развитие ансамблевых традиций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формирование четкой планировочной структуры общественных центров;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постепенное освобождение берега р. Волги от производственных объектов и замещение их на общественно-деловые, рекреационные и жилые </w:t>
      </w:r>
      <w:r>
        <w:rPr>
          <w:rFonts w:ascii="Times New Roman" w:hAnsi="Times New Roman"/>
          <w:sz w:val="28"/>
          <w:szCs w:val="28"/>
        </w:rPr>
        <w:t>функции</w:t>
      </w:r>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раскрытие ансамблей, общественных </w:t>
      </w:r>
      <w:r>
        <w:rPr>
          <w:rFonts w:ascii="Times New Roman" w:hAnsi="Times New Roman"/>
          <w:sz w:val="28"/>
          <w:szCs w:val="28"/>
        </w:rPr>
        <w:t>пространств</w:t>
      </w:r>
      <w:r w:rsidRPr="008B6407">
        <w:rPr>
          <w:rFonts w:ascii="Times New Roman" w:hAnsi="Times New Roman"/>
          <w:sz w:val="28"/>
          <w:szCs w:val="28"/>
        </w:rPr>
        <w:t xml:space="preserve"> и комплексов на акваторию р. Волги;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и использование в современной градостроительной практике специфических градостроительных традиций Царицына - Сталинграда - Волгограда (бульваров, площадей, общественных пространств);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продолжение формирования набережной р. Волги;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и использование для парковых и рекреационных зон и комплексов поймы р. Царицы и других балочных комплексов и долин малых рек.</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предусматривается следующее планировочное развитие общегородского центра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юго-западном направлении в </w:t>
      </w:r>
      <w:proofErr w:type="spellStart"/>
      <w:r w:rsidRPr="008B6407">
        <w:rPr>
          <w:rFonts w:ascii="Times New Roman" w:hAnsi="Times New Roman"/>
          <w:sz w:val="28"/>
          <w:szCs w:val="28"/>
        </w:rPr>
        <w:t>Зацарицынской</w:t>
      </w:r>
      <w:proofErr w:type="spellEnd"/>
      <w:r w:rsidRPr="008B6407">
        <w:rPr>
          <w:rFonts w:ascii="Times New Roman" w:hAnsi="Times New Roman"/>
          <w:sz w:val="28"/>
          <w:szCs w:val="28"/>
        </w:rPr>
        <w:t xml:space="preserve"> части города Ворошиловского района - реконструкция береговой зоны, вывод производственно-коммунальных объектов; развитие общественно-деловых функций на территории производственно-коммунальной зоны в районе ст. Волгоград-</w:t>
      </w:r>
      <w:proofErr w:type="gramStart"/>
      <w:r w:rsidRPr="008B6407">
        <w:rPr>
          <w:rFonts w:ascii="Times New Roman" w:hAnsi="Times New Roman"/>
          <w:sz w:val="28"/>
          <w:szCs w:val="28"/>
        </w:rPr>
        <w:t>II</w:t>
      </w:r>
      <w:proofErr w:type="gramEnd"/>
      <w:r w:rsidRPr="008B6407">
        <w:rPr>
          <w:rFonts w:ascii="Times New Roman" w:hAnsi="Times New Roman"/>
          <w:sz w:val="28"/>
          <w:szCs w:val="28"/>
        </w:rPr>
        <w:t>; развитие жилых и общественно-деловых зон на поперечных связях, соединяющих берег р. Волги и 2-ю Продольную магистраль (ул. Череповецкая);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северо-восточном направлении - поэтапное замещение производственно-коммунальных зон на общественно-деловую зону на участках между </w:t>
      </w:r>
      <w:proofErr w:type="spellStart"/>
      <w:r w:rsidRPr="008B6407">
        <w:rPr>
          <w:rFonts w:ascii="Times New Roman" w:hAnsi="Times New Roman"/>
          <w:sz w:val="28"/>
          <w:szCs w:val="28"/>
        </w:rPr>
        <w:t>пр-ктом</w:t>
      </w:r>
      <w:proofErr w:type="spellEnd"/>
      <w:r w:rsidRPr="008B6407">
        <w:rPr>
          <w:rFonts w:ascii="Times New Roman" w:hAnsi="Times New Roman"/>
          <w:sz w:val="28"/>
          <w:szCs w:val="28"/>
        </w:rPr>
        <w:t xml:space="preserve"> им. В.И. Ленина и железнодорожной магистралью; формирование градостроительного узла в зоне нового мостового перехода через р. Волгу; развитие общественно-деловой зоны - эспланады - между берегом р. Волги и Мамаевым курганом (Центральный район);</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в северо-западном направлении - развитие функций общегородского </w:t>
      </w:r>
      <w:r w:rsidRPr="008B6407">
        <w:rPr>
          <w:rFonts w:ascii="Times New Roman" w:hAnsi="Times New Roman"/>
          <w:sz w:val="28"/>
          <w:szCs w:val="28"/>
        </w:rPr>
        <w:lastRenderedPageBreak/>
        <w:t xml:space="preserve">центра в </w:t>
      </w:r>
      <w:proofErr w:type="spellStart"/>
      <w:r w:rsidRPr="008B6407">
        <w:rPr>
          <w:rFonts w:ascii="Times New Roman" w:hAnsi="Times New Roman"/>
          <w:sz w:val="28"/>
          <w:szCs w:val="28"/>
        </w:rPr>
        <w:t>Заполотновской</w:t>
      </w:r>
      <w:proofErr w:type="spellEnd"/>
      <w:r w:rsidRPr="008B6407">
        <w:rPr>
          <w:rFonts w:ascii="Times New Roman" w:hAnsi="Times New Roman"/>
          <w:sz w:val="28"/>
          <w:szCs w:val="28"/>
        </w:rPr>
        <w:t xml:space="preserve"> части Центрального района, а также вдоль важнейшей планировочной оси - ул. Невской - </w:t>
      </w:r>
      <w:proofErr w:type="spellStart"/>
      <w:r w:rsidRPr="008B6407">
        <w:rPr>
          <w:rFonts w:ascii="Times New Roman" w:hAnsi="Times New Roman"/>
          <w:sz w:val="28"/>
          <w:szCs w:val="28"/>
        </w:rPr>
        <w:t>пр-кта</w:t>
      </w:r>
      <w:proofErr w:type="spellEnd"/>
      <w:r w:rsidRPr="008B6407">
        <w:rPr>
          <w:rFonts w:ascii="Times New Roman" w:hAnsi="Times New Roman"/>
          <w:sz w:val="28"/>
          <w:szCs w:val="28"/>
        </w:rPr>
        <w:t xml:space="preserve"> им. Маршала Советского Союза Г.К. Жукова (Дзержинский район); использование ряда ведомственных территорий для организации общественно-деловых комплексов; развитие общественных зон для размещения крупных деловых и коммерческих объектов при условии комплексного решения транспортных вопросов - транспортных развязок;</w:t>
      </w:r>
      <w:proofErr w:type="gramEnd"/>
      <w:r w:rsidRPr="008B6407">
        <w:rPr>
          <w:rFonts w:ascii="Times New Roman" w:hAnsi="Times New Roman"/>
          <w:sz w:val="28"/>
          <w:szCs w:val="28"/>
        </w:rPr>
        <w:t xml:space="preserve"> устройство автостоянок в комплексе со зданиями, манежных и подземных; улучшение работы городского транспорта.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Функционирование современного центра города и других общественных зон невозможно без решения транспортных задач - вывода транзитного и грузового движения за границы города, строительства дублеров основных транспортных магистралей, строительства развязок и путепроводов, что предусмотрено Генеральным планом Волгограда. Очень важным условием развития общественных зон и комплексов Волгограда является строительство нулевой продольной магистрали в береговой зоне.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Важными составляющими частями планировочной структуры Волгограда являются </w:t>
      </w:r>
      <w:r>
        <w:rPr>
          <w:rFonts w:ascii="Times New Roman" w:hAnsi="Times New Roman"/>
          <w:sz w:val="28"/>
          <w:szCs w:val="28"/>
        </w:rPr>
        <w:t xml:space="preserve">общественные </w:t>
      </w:r>
      <w:r w:rsidRPr="008B6407">
        <w:rPr>
          <w:rFonts w:ascii="Times New Roman" w:hAnsi="Times New Roman"/>
          <w:sz w:val="28"/>
          <w:szCs w:val="28"/>
        </w:rPr>
        <w:t>центры районов Волгограда. В общественных центр</w:t>
      </w:r>
      <w:r>
        <w:rPr>
          <w:rFonts w:ascii="Times New Roman" w:hAnsi="Times New Roman"/>
          <w:sz w:val="28"/>
          <w:szCs w:val="28"/>
        </w:rPr>
        <w:t>ах</w:t>
      </w:r>
      <w:r w:rsidRPr="008B6407">
        <w:rPr>
          <w:rFonts w:ascii="Times New Roman" w:hAnsi="Times New Roman"/>
          <w:sz w:val="28"/>
          <w:szCs w:val="28"/>
        </w:rPr>
        <w:t xml:space="preserve"> районов Волгограда Генеральным планом Волгограда предусматривается формирование новых пешеходных зон, бульваров, скверов и обслуживающих комплексов, соединяющих общественные </w:t>
      </w:r>
      <w:r>
        <w:rPr>
          <w:rFonts w:ascii="Times New Roman" w:hAnsi="Times New Roman"/>
          <w:sz w:val="28"/>
          <w:szCs w:val="28"/>
        </w:rPr>
        <w:t>пространства</w:t>
      </w:r>
      <w:r w:rsidRPr="008B6407">
        <w:rPr>
          <w:rFonts w:ascii="Times New Roman" w:hAnsi="Times New Roman"/>
          <w:sz w:val="28"/>
          <w:szCs w:val="28"/>
        </w:rPr>
        <w:t xml:space="preserve"> и жилые районы с берегом р. Волги и между собой.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Учитывая линейный характер планировочной структуры Волгограда, центры районов Волгограда должны включать широкий состав объектов общегородского значения, быть самодостаточными элементами обслуживания и </w:t>
      </w:r>
      <w:r>
        <w:rPr>
          <w:rFonts w:ascii="Times New Roman" w:hAnsi="Times New Roman"/>
          <w:sz w:val="28"/>
          <w:szCs w:val="28"/>
        </w:rPr>
        <w:t>сосредоточения</w:t>
      </w:r>
      <w:r w:rsidRPr="008B6407">
        <w:rPr>
          <w:rFonts w:ascii="Times New Roman" w:hAnsi="Times New Roman"/>
          <w:sz w:val="28"/>
          <w:szCs w:val="28"/>
        </w:rPr>
        <w:t xml:space="preserve"> социальной жизни удаленных от городского центра районов.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Генеральном плане Волгограда предусмотрены следующие основные мероприятия по развитию системы общественных центров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площадей, архитектурных ансамблей, торгово-обслуживающих центров, пешеходных зон, строительство объектов здравоохранения, образования, культуры и искусства, спорта и других объектов в каждом районе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формирование общественных центров в крупных транспортных узлах - районах пересадочных узлов; железнодорожных и автобусных вокзалах и станциях; речных пристанях; формирование общественно-деловой зоны в районе аэровокзального комплекса Международного аэропорта "Волгоград", тер. Рабочий поселок </w:t>
      </w:r>
      <w:proofErr w:type="spellStart"/>
      <w:r w:rsidRPr="008B6407">
        <w:rPr>
          <w:rFonts w:ascii="Times New Roman" w:hAnsi="Times New Roman"/>
          <w:sz w:val="28"/>
          <w:szCs w:val="28"/>
        </w:rPr>
        <w:t>Гумрак</w:t>
      </w:r>
      <w:proofErr w:type="spellEnd"/>
      <w:r w:rsidRPr="008B6407">
        <w:rPr>
          <w:rFonts w:ascii="Times New Roman" w:hAnsi="Times New Roman"/>
          <w:sz w:val="28"/>
          <w:szCs w:val="28"/>
        </w:rPr>
        <w:t xml:space="preserve"> и вдоль ш. </w:t>
      </w:r>
      <w:proofErr w:type="gramStart"/>
      <w:r w:rsidRPr="008B6407">
        <w:rPr>
          <w:rFonts w:ascii="Times New Roman" w:hAnsi="Times New Roman"/>
          <w:sz w:val="28"/>
          <w:szCs w:val="28"/>
        </w:rPr>
        <w:t>Авиаторов;</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формирование территорий для создания деловых </w:t>
      </w:r>
      <w:r>
        <w:rPr>
          <w:rFonts w:ascii="Times New Roman" w:hAnsi="Times New Roman"/>
          <w:sz w:val="28"/>
          <w:szCs w:val="28"/>
        </w:rPr>
        <w:t>пространств</w:t>
      </w:r>
      <w:r w:rsidRPr="008B6407">
        <w:rPr>
          <w:rFonts w:ascii="Times New Roman" w:hAnsi="Times New Roman"/>
          <w:sz w:val="28"/>
          <w:szCs w:val="28"/>
        </w:rPr>
        <w:t>, новых экологически безопасных мест приложения труда, зон для малого и среднего бизнеса, территорий транспортных и логистических комплексов в зонах, приближенных к 3-й Продольной магистрали, трассе автомобильного обхода Волгограда, и в узлах пересечения продольных и поперечных элементов планировочной структуры;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формирование на территории, прилегающей к </w:t>
      </w:r>
      <w:proofErr w:type="spellStart"/>
      <w:r w:rsidRPr="008B6407">
        <w:rPr>
          <w:rFonts w:ascii="Times New Roman" w:hAnsi="Times New Roman"/>
          <w:sz w:val="28"/>
          <w:szCs w:val="28"/>
        </w:rPr>
        <w:t>Бекетовскому</w:t>
      </w:r>
      <w:proofErr w:type="spellEnd"/>
      <w:r w:rsidRPr="008B6407">
        <w:rPr>
          <w:rFonts w:ascii="Times New Roman" w:hAnsi="Times New Roman"/>
          <w:sz w:val="28"/>
          <w:szCs w:val="28"/>
        </w:rPr>
        <w:t xml:space="preserve"> аэродрому, регионального </w:t>
      </w:r>
      <w:proofErr w:type="spellStart"/>
      <w:r w:rsidRPr="008B6407">
        <w:rPr>
          <w:rFonts w:ascii="Times New Roman" w:hAnsi="Times New Roman"/>
          <w:sz w:val="28"/>
          <w:szCs w:val="28"/>
        </w:rPr>
        <w:t>авиаспортивного</w:t>
      </w:r>
      <w:proofErr w:type="spellEnd"/>
      <w:r w:rsidRPr="008B6407">
        <w:rPr>
          <w:rFonts w:ascii="Times New Roman" w:hAnsi="Times New Roman"/>
          <w:sz w:val="28"/>
          <w:szCs w:val="28"/>
        </w:rPr>
        <w:t xml:space="preserve"> и общественно-делового центра, жилого комплекса;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специализированных медицинских, научно-учебных и спортивно-</w:t>
      </w:r>
      <w:r w:rsidRPr="008B6407">
        <w:rPr>
          <w:rFonts w:ascii="Times New Roman" w:hAnsi="Times New Roman"/>
          <w:sz w:val="28"/>
          <w:szCs w:val="28"/>
        </w:rPr>
        <w:lastRenderedPageBreak/>
        <w:t>рекреационных центров во всех районах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организация спортивных и природно-рекреационных </w:t>
      </w:r>
      <w:r>
        <w:rPr>
          <w:rFonts w:ascii="Times New Roman" w:hAnsi="Times New Roman"/>
          <w:sz w:val="28"/>
          <w:szCs w:val="28"/>
        </w:rPr>
        <w:t xml:space="preserve">объектов и территорий </w:t>
      </w:r>
      <w:r w:rsidRPr="008B6407">
        <w:rPr>
          <w:rFonts w:ascii="Times New Roman" w:hAnsi="Times New Roman"/>
          <w:sz w:val="28"/>
          <w:szCs w:val="28"/>
        </w:rPr>
        <w:t>вблизи и в составе жилых районов;</w:t>
      </w:r>
    </w:p>
    <w:p w:rsidR="00DB7123" w:rsidRPr="00DB7123"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сети велосипедных дорожек для связи общественных центров с жилыми районами.</w:t>
      </w:r>
    </w:p>
    <w:p w:rsidR="00DB7123" w:rsidRPr="00DB7123" w:rsidRDefault="00DB7123" w:rsidP="00DB7123">
      <w:pPr>
        <w:pStyle w:val="ConsPlusNormal"/>
        <w:ind w:firstLine="540"/>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3.3. Развитие объектов социальной инфраструктуры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Волгоград является хозяйственно-экономическим и организационным центром Волгоградской области, поэтому состав предусмотренных Генеральным планом Волгограда к строительству объектов шире стандартного набора учреждений культурно-бытового обслуживания и включает в себя уникальные или специализированные объекты и комплексы, что может рассматриваться как принципиальная программа на достаточно длительный период. Многие объекты, предусмотренные Генеральным планом Волгограда, предназначаются для обслуживания не только собственно городского населения, но также и жителей Волгоградской области. Потребность в новых видах учреждений обслуживания обусловлена увеличением мобильности населения и необходимостью развития представительских и деловых функций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Необходимо зарезервировать требуемые территории для перспективного развития объектов обслуживания, а их конкретная номенклатура может меняться в зависимости от возникающей потребности.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предусматриваются следующие принципы развития отдельных видов обслуживания:</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здравоохранение: структурная перестройка системы здравоохранения: реорганизация стационарного звена (с развитием сети </w:t>
      </w:r>
      <w:proofErr w:type="spellStart"/>
      <w:r w:rsidRPr="008B6407">
        <w:rPr>
          <w:rFonts w:ascii="Times New Roman" w:hAnsi="Times New Roman"/>
          <w:sz w:val="28"/>
          <w:szCs w:val="28"/>
        </w:rPr>
        <w:t>стационарзамещающих</w:t>
      </w:r>
      <w:proofErr w:type="spellEnd"/>
      <w:r w:rsidRPr="008B6407">
        <w:rPr>
          <w:rFonts w:ascii="Times New Roman" w:hAnsi="Times New Roman"/>
          <w:sz w:val="28"/>
          <w:szCs w:val="28"/>
        </w:rPr>
        <w:t xml:space="preserve"> видов помощи - стационаров на дому, дневных стационаров и т.д.); возрастание значения поликлинических учреждений - трансформация поликлиник в </w:t>
      </w:r>
      <w:proofErr w:type="spellStart"/>
      <w:r w:rsidRPr="008B6407">
        <w:rPr>
          <w:rFonts w:ascii="Times New Roman" w:hAnsi="Times New Roman"/>
          <w:sz w:val="28"/>
          <w:szCs w:val="28"/>
        </w:rPr>
        <w:t>диагностико</w:t>
      </w:r>
      <w:proofErr w:type="spellEnd"/>
      <w:r w:rsidRPr="008B6407">
        <w:rPr>
          <w:rFonts w:ascii="Times New Roman" w:hAnsi="Times New Roman"/>
          <w:sz w:val="28"/>
          <w:szCs w:val="28"/>
        </w:rPr>
        <w:t>-консультативно-обслуживающие центры с созданием при них дневных стационаров, отделов восстановительного лечения и т.д.; строительство новых, перепрофилирование и реконструкция ряда существующих стационаров и амбулаторно-поликлинических учреждений;</w:t>
      </w:r>
      <w:proofErr w:type="gramEnd"/>
      <w:r w:rsidRPr="008B6407">
        <w:rPr>
          <w:rFonts w:ascii="Times New Roman" w:hAnsi="Times New Roman"/>
          <w:sz w:val="28"/>
          <w:szCs w:val="28"/>
        </w:rPr>
        <w:t xml:space="preserve"> более эффективное использование занимаемых медицинскими объектами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культура и искусство: новое строительство и реконструкция существующих объектов культуры и искусства. </w:t>
      </w:r>
      <w:proofErr w:type="gramStart"/>
      <w:r w:rsidRPr="008B6407">
        <w:rPr>
          <w:rFonts w:ascii="Times New Roman" w:hAnsi="Times New Roman"/>
          <w:sz w:val="28"/>
          <w:szCs w:val="28"/>
        </w:rPr>
        <w:t>Учитывая существующие социальные проблемы (подростковая преступность, наркомания и т.д.) намечено существенное развитие сети учреждений дополнительного образования детей - музыкальных, художественных, детско-юношеских спортивных школ и пр.;</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религиозные конфессии: реставрация существующих и воссоздание утраченных храмов, строительство часовен и памятных знаков на месте утраченных храмов, строительство новых объектов религиозных конфессий в жилых районах и на городских кладбищах;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физическая культура и спорт: реконструкция существующих объектов и </w:t>
      </w:r>
      <w:r w:rsidRPr="008B6407">
        <w:rPr>
          <w:rFonts w:ascii="Times New Roman" w:hAnsi="Times New Roman"/>
          <w:sz w:val="28"/>
          <w:szCs w:val="28"/>
        </w:rPr>
        <w:lastRenderedPageBreak/>
        <w:t>строительство новых. Помимо традиционных спортивных учреждений - бассейнов и спортивных залов - предлагается размещение уникальных спортивных объектов, учитывающих потребности областного центра: центра водного спорта, комплекса зимних видов спорта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социальное обеспечение: создание специальной сети учреждений социального назначения, включающей в себя дома-интернаты и платные пансионаты для престарелых и инвалидов, социально-реабилитационные центры для несовершеннолетних, приюты для бездомных детей, беременных женщин и матерей с детьми, центры реабилитации для лиц, вышедших из мест лишения свободы,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торговля и общественное питание: строительство разнообразных объектов торговли как розничной, так и оптовой: современных торговых и развлекательных центров, крупных специализированных магазинов, выставочных центров, оптовых баз и рынков, размещение новых предприятий общественного питания - ресторанов, кафе, баров и т.д.</w:t>
      </w:r>
    </w:p>
    <w:p w:rsidR="00DB7123" w:rsidRPr="008B6407" w:rsidRDefault="00DB7123" w:rsidP="00DB7123">
      <w:pPr>
        <w:pStyle w:val="ConsPlusTitle"/>
        <w:outlineLvl w:val="3"/>
        <w:rPr>
          <w:b w:val="0"/>
        </w:rPr>
      </w:pPr>
    </w:p>
    <w:p w:rsidR="00DB7123" w:rsidRPr="008B6407" w:rsidRDefault="00DB7123" w:rsidP="00DB7123">
      <w:pPr>
        <w:pStyle w:val="ConsPlusTitle"/>
        <w:jc w:val="center"/>
        <w:outlineLvl w:val="3"/>
        <w:rPr>
          <w:b w:val="0"/>
        </w:rPr>
      </w:pPr>
      <w:r w:rsidRPr="008B6407">
        <w:rPr>
          <w:b w:val="0"/>
        </w:rPr>
        <w:t>Сведения о планируемых для размещения объектах федерального</w:t>
      </w:r>
    </w:p>
    <w:p w:rsidR="00DB7123" w:rsidRPr="008B6407" w:rsidRDefault="00DB7123" w:rsidP="00DB7123">
      <w:pPr>
        <w:pStyle w:val="ConsPlusTitle"/>
        <w:jc w:val="center"/>
        <w:rPr>
          <w:b w:val="0"/>
        </w:rPr>
      </w:pPr>
      <w:r w:rsidRPr="008B6407">
        <w:rPr>
          <w:b w:val="0"/>
        </w:rPr>
        <w:t xml:space="preserve">значения, </w:t>
      </w:r>
      <w:proofErr w:type="gramStart"/>
      <w:r w:rsidRPr="008B6407">
        <w:rPr>
          <w:b w:val="0"/>
        </w:rPr>
        <w:t>объектах</w:t>
      </w:r>
      <w:proofErr w:type="gramEnd"/>
      <w:r w:rsidRPr="008B6407">
        <w:rPr>
          <w:b w:val="0"/>
        </w:rPr>
        <w:t xml:space="preserve"> регионального значения, объектах местного</w:t>
      </w:r>
      <w:r>
        <w:rPr>
          <w:b w:val="0"/>
        </w:rPr>
        <w:t xml:space="preserve"> </w:t>
      </w:r>
      <w:r w:rsidRPr="008B6407">
        <w:rPr>
          <w:b w:val="0"/>
        </w:rPr>
        <w:t>значения</w:t>
      </w:r>
    </w:p>
    <w:p w:rsidR="00DB7123" w:rsidRDefault="00DB7123" w:rsidP="00DB7123">
      <w:pPr>
        <w:pStyle w:val="ConsPlusTitle"/>
        <w:jc w:val="center"/>
        <w:outlineLvl w:val="4"/>
        <w:rPr>
          <w:b w:val="0"/>
        </w:rPr>
      </w:pPr>
    </w:p>
    <w:p w:rsidR="00DB7123" w:rsidRDefault="00DB7123" w:rsidP="00DB7123">
      <w:pPr>
        <w:pStyle w:val="ConsPlusTitle"/>
        <w:jc w:val="center"/>
        <w:outlineLvl w:val="4"/>
        <w:rPr>
          <w:b w:val="0"/>
        </w:rPr>
      </w:pPr>
    </w:p>
    <w:p w:rsidR="00DB7123" w:rsidRPr="008B6407" w:rsidRDefault="00DB7123" w:rsidP="00DB7123">
      <w:pPr>
        <w:jc w:val="center"/>
        <w:rPr>
          <w:sz w:val="28"/>
          <w:szCs w:val="28"/>
        </w:rPr>
      </w:pPr>
      <w:r w:rsidRPr="008B6407">
        <w:rPr>
          <w:sz w:val="28"/>
          <w:szCs w:val="28"/>
        </w:rPr>
        <w:t>Сведения об объектах капитального строительства федерального</w:t>
      </w:r>
    </w:p>
    <w:p w:rsidR="00DB7123" w:rsidRDefault="00DB7123" w:rsidP="00DB7123">
      <w:pPr>
        <w:jc w:val="center"/>
        <w:rPr>
          <w:sz w:val="28"/>
          <w:szCs w:val="28"/>
        </w:rPr>
      </w:pPr>
      <w:r w:rsidRPr="008B6407">
        <w:rPr>
          <w:sz w:val="28"/>
          <w:szCs w:val="28"/>
        </w:rPr>
        <w:t xml:space="preserve">значения, </w:t>
      </w:r>
      <w:proofErr w:type="gramStart"/>
      <w:r w:rsidRPr="008B6407">
        <w:rPr>
          <w:sz w:val="28"/>
          <w:szCs w:val="28"/>
        </w:rPr>
        <w:t>планируемых</w:t>
      </w:r>
      <w:proofErr w:type="gramEnd"/>
      <w:r w:rsidRPr="008B6407">
        <w:rPr>
          <w:sz w:val="28"/>
          <w:szCs w:val="28"/>
        </w:rPr>
        <w:t xml:space="preserve"> для размещения на территории</w:t>
      </w:r>
      <w:r>
        <w:rPr>
          <w:sz w:val="28"/>
          <w:szCs w:val="28"/>
        </w:rPr>
        <w:t xml:space="preserve"> </w:t>
      </w:r>
      <w:r w:rsidRPr="008B6407">
        <w:rPr>
          <w:sz w:val="28"/>
          <w:szCs w:val="28"/>
        </w:rPr>
        <w:t xml:space="preserve">Волгограда </w:t>
      </w:r>
    </w:p>
    <w:p w:rsidR="00DB7123" w:rsidRPr="008B6407" w:rsidRDefault="00DB7123" w:rsidP="00DB7123">
      <w:pPr>
        <w:jc w:val="center"/>
        <w:rPr>
          <w:sz w:val="28"/>
          <w:szCs w:val="28"/>
        </w:rPr>
      </w:pPr>
      <w:r>
        <w:rPr>
          <w:sz w:val="28"/>
          <w:szCs w:val="28"/>
        </w:rPr>
        <w:t xml:space="preserve">и </w:t>
      </w:r>
      <w:proofErr w:type="gramStart"/>
      <w:r w:rsidRPr="008B6407">
        <w:rPr>
          <w:sz w:val="28"/>
          <w:szCs w:val="28"/>
        </w:rPr>
        <w:t>предусмотренных</w:t>
      </w:r>
      <w:proofErr w:type="gramEnd"/>
      <w:r w:rsidRPr="008B6407">
        <w:rPr>
          <w:sz w:val="28"/>
          <w:szCs w:val="28"/>
        </w:rPr>
        <w:t xml:space="preserve"> Схем</w:t>
      </w:r>
      <w:r>
        <w:rPr>
          <w:sz w:val="28"/>
          <w:szCs w:val="28"/>
        </w:rPr>
        <w:t>ами</w:t>
      </w:r>
      <w:r w:rsidRPr="008B6407">
        <w:rPr>
          <w:sz w:val="28"/>
          <w:szCs w:val="28"/>
        </w:rPr>
        <w:t xml:space="preserve"> территориального планирования Российской Федерации</w:t>
      </w:r>
    </w:p>
    <w:tbl>
      <w:tblPr>
        <w:tblpPr w:leftFromText="181" w:rightFromText="181" w:vertAnchor="text" w:horzAnchor="margin" w:tblpX="-220" w:tblpY="1214"/>
        <w:tblOverlap w:val="never"/>
        <w:tblW w:w="9900" w:type="dxa"/>
        <w:tblLayout w:type="fixed"/>
        <w:tblCellMar>
          <w:top w:w="102" w:type="dxa"/>
          <w:left w:w="62" w:type="dxa"/>
          <w:bottom w:w="102" w:type="dxa"/>
          <w:right w:w="62" w:type="dxa"/>
        </w:tblCellMar>
        <w:tblLook w:val="0000" w:firstRow="0" w:lastRow="0" w:firstColumn="0" w:lastColumn="0" w:noHBand="0" w:noVBand="0"/>
      </w:tblPr>
      <w:tblGrid>
        <w:gridCol w:w="913"/>
        <w:gridCol w:w="205"/>
        <w:gridCol w:w="1707"/>
        <w:gridCol w:w="2504"/>
        <w:gridCol w:w="1945"/>
        <w:gridCol w:w="2626"/>
      </w:tblGrid>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sz w:val="24"/>
                <w:szCs w:val="24"/>
              </w:rPr>
              <w:br w:type="page"/>
            </w:r>
            <w:r>
              <w:rPr>
                <w:rFonts w:ascii="Times New Roman" w:hAnsi="Times New Roman"/>
                <w:sz w:val="24"/>
                <w:szCs w:val="24"/>
              </w:rPr>
              <w:t>№</w:t>
            </w:r>
            <w:r w:rsidRPr="004A2709">
              <w:rPr>
                <w:rFonts w:ascii="Times New Roman" w:hAnsi="Times New Roman"/>
                <w:sz w:val="24"/>
                <w:szCs w:val="24"/>
              </w:rPr>
              <w:t xml:space="preserve"> на карте</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Вид объекта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Наименование объекта</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Местоположение объекта</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Pr>
                <w:rFonts w:ascii="Times New Roman" w:hAnsi="Times New Roman"/>
                <w:sz w:val="24"/>
                <w:szCs w:val="24"/>
              </w:rPr>
              <w:t>Характеристики зон с особыми условиями использования территории (далее - ЗОУИТ)</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1</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2</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3</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4</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5</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0A2620">
              <w:rPr>
                <w:rFonts w:ascii="Times New Roman" w:hAnsi="Times New Roman"/>
                <w:sz w:val="24"/>
                <w:szCs w:val="24"/>
              </w:rPr>
              <w:t>Ф3-1</w:t>
            </w:r>
            <w:r>
              <w:rPr>
                <w:rFonts w:ascii="Times New Roman" w:hAnsi="Times New Roman"/>
                <w:sz w:val="24"/>
                <w:szCs w:val="24"/>
              </w:rPr>
              <w:t xml:space="preserve"> Объекты магистральных нефтепродуктопроводов</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Ф3-1.1</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Транспортировка нефтепродукта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 "Юг". 3 этап. Строительство магистрального нефтепродуктопровода "Самара - Волгоград"</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Ф3-1.2</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Транспортировка нефтепродукта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Магистральный нефтепровод "Жирновск - Волгоград". Реконструкция с расширением про</w:t>
            </w:r>
            <w:r>
              <w:rPr>
                <w:rFonts w:ascii="Times New Roman" w:hAnsi="Times New Roman"/>
                <w:sz w:val="24"/>
                <w:szCs w:val="24"/>
              </w:rPr>
              <w:t>пускной способности с 14,8 млн.</w:t>
            </w:r>
            <w:r w:rsidRPr="004A2709">
              <w:rPr>
                <w:rFonts w:ascii="Times New Roman" w:hAnsi="Times New Roman"/>
                <w:sz w:val="24"/>
                <w:szCs w:val="24"/>
              </w:rPr>
              <w:t xml:space="preserve"> тонн в год д</w:t>
            </w:r>
            <w:r>
              <w:rPr>
                <w:rFonts w:ascii="Times New Roman" w:hAnsi="Times New Roman"/>
                <w:sz w:val="24"/>
                <w:szCs w:val="24"/>
              </w:rPr>
              <w:t xml:space="preserve">о 15,5 </w:t>
            </w:r>
            <w:r>
              <w:rPr>
                <w:rFonts w:ascii="Times New Roman" w:hAnsi="Times New Roman"/>
                <w:sz w:val="24"/>
                <w:szCs w:val="24"/>
              </w:rPr>
              <w:lastRenderedPageBreak/>
              <w:t>млн.</w:t>
            </w:r>
            <w:r w:rsidRPr="004A2709">
              <w:rPr>
                <w:rFonts w:ascii="Times New Roman" w:hAnsi="Times New Roman"/>
                <w:sz w:val="24"/>
                <w:szCs w:val="24"/>
              </w:rPr>
              <w:t xml:space="preserve"> тонн в год</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Ф3-1.3</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Транспортировка нефтепродукта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Магистральный нефтепровод "Кузьмичи - Волгоградский нефтеперерабатывающий завод". Реконструкция на участке 74 км. Замена камеры приема средств очистки и диагностики полевого изготовления на заводское исполнение</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Ф3-1.4</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Транспортировка нефтепродукта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Магистральный нефтепровод "Жирновск - Волгоград" на 312 км. Замена камеры приема средств очистки и диагностики полевого изготовления на заводское исполнение</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261"/>
        </w:trPr>
        <w:tc>
          <w:tcPr>
            <w:tcW w:w="91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Ф3-1.5</w:t>
            </w:r>
          </w:p>
        </w:tc>
        <w:tc>
          <w:tcPr>
            <w:tcW w:w="1912"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Волоконно-оптическая связь</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Волоконно-оптическая линия связи "Самара - Тихорецк - Новороссийск" 2-й пусковой комплекс, участок узел связи "Кузьмичи" - узел связи "Новороссийский"</w:t>
            </w:r>
            <w:proofErr w:type="gramEnd"/>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B86B3E">
              <w:rPr>
                <w:rFonts w:ascii="Times New Roman" w:hAnsi="Times New Roman"/>
                <w:sz w:val="24"/>
                <w:szCs w:val="24"/>
              </w:rPr>
              <w:t>Ф3-2</w:t>
            </w:r>
            <w:r>
              <w:rPr>
                <w:rFonts w:ascii="Times New Roman" w:hAnsi="Times New Roman"/>
                <w:sz w:val="24"/>
                <w:szCs w:val="24"/>
              </w:rPr>
              <w:t xml:space="preserve"> Объекты энергетики</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Ф3-2.1</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Электроснабжение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строительство второй </w:t>
            </w: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Волжская ГЭС - Алюминиевая </w:t>
            </w:r>
            <w:r>
              <w:rPr>
                <w:rFonts w:ascii="Times New Roman" w:hAnsi="Times New Roman"/>
                <w:sz w:val="24"/>
                <w:szCs w:val="24"/>
              </w:rPr>
              <w:t>№</w:t>
            </w:r>
            <w:r w:rsidRPr="004A2709">
              <w:rPr>
                <w:rFonts w:ascii="Times New Roman" w:hAnsi="Times New Roman"/>
                <w:sz w:val="24"/>
                <w:szCs w:val="24"/>
              </w:rPr>
              <w:t xml:space="preserve"> 1, 2, 3,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Волга с отпайкой на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Северная)</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B86B3E">
              <w:rPr>
                <w:rFonts w:ascii="Times New Roman" w:hAnsi="Times New Roman"/>
                <w:sz w:val="24"/>
                <w:szCs w:val="24"/>
              </w:rPr>
              <w:t>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Ф3-2.2</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Электроснабжение потребителей </w:t>
            </w:r>
            <w:r w:rsidRPr="004A2709">
              <w:rPr>
                <w:rFonts w:ascii="Times New Roman" w:hAnsi="Times New Roman"/>
                <w:sz w:val="24"/>
                <w:szCs w:val="24"/>
              </w:rPr>
              <w:lastRenderedPageBreak/>
              <w:t>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(комплексное техническое </w:t>
            </w:r>
            <w:r w:rsidRPr="004A2709">
              <w:rPr>
                <w:rFonts w:ascii="Times New Roman" w:hAnsi="Times New Roman"/>
                <w:sz w:val="24"/>
                <w:szCs w:val="24"/>
              </w:rPr>
              <w:lastRenderedPageBreak/>
              <w:t xml:space="preserve">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строительство второй </w:t>
            </w: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Волжская ГЭС - Алюминиевая </w:t>
            </w:r>
            <w:r>
              <w:rPr>
                <w:rFonts w:ascii="Times New Roman" w:hAnsi="Times New Roman"/>
                <w:sz w:val="24"/>
                <w:szCs w:val="24"/>
              </w:rPr>
              <w:t>№</w:t>
            </w:r>
            <w:r w:rsidRPr="004A2709">
              <w:rPr>
                <w:rFonts w:ascii="Times New Roman" w:hAnsi="Times New Roman"/>
                <w:sz w:val="24"/>
                <w:szCs w:val="24"/>
              </w:rPr>
              <w:t xml:space="preserve"> 1, 2, 3,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Волга с отпайкой на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Северная)</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Волгоградская область, городской округ </w:t>
            </w:r>
            <w:r w:rsidRPr="004A2709">
              <w:rPr>
                <w:rFonts w:ascii="Times New Roman" w:hAnsi="Times New Roman"/>
                <w:sz w:val="24"/>
                <w:szCs w:val="24"/>
              </w:rPr>
              <w:lastRenderedPageBreak/>
              <w:t>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 соответствии с постановлением Правительства </w:t>
            </w:r>
            <w:r w:rsidRPr="004A2709">
              <w:rPr>
                <w:rFonts w:ascii="Times New Roman" w:hAnsi="Times New Roman"/>
                <w:sz w:val="24"/>
                <w:szCs w:val="24"/>
              </w:rPr>
              <w:lastRenderedPageBreak/>
              <w:t xml:space="preserve">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Ф3-2.3</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Повышение надежности электроснабжения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 xml:space="preserve"> (реконструкция) (комплексная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 xml:space="preserve"> с реконструкцией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B86B3E">
              <w:rPr>
                <w:rFonts w:ascii="Times New Roman" w:hAnsi="Times New Roman"/>
                <w:sz w:val="24"/>
                <w:szCs w:val="24"/>
              </w:rPr>
              <w:t>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Ф3-2.4</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Повышение надежности электроснабжения потребителей Волгоградской области</w:t>
            </w:r>
            <w:r>
              <w:rPr>
                <w:rFonts w:ascii="Times New Roman" w:hAnsi="Times New Roman"/>
                <w:sz w:val="24"/>
                <w:szCs w:val="24"/>
              </w:rPr>
              <w:t>.</w:t>
            </w:r>
            <w:r w:rsidRPr="004A2709">
              <w:rPr>
                <w:rFonts w:ascii="Times New Roman" w:hAnsi="Times New Roman"/>
                <w:sz w:val="24"/>
                <w:szCs w:val="24"/>
              </w:rPr>
              <w:t xml:space="preserve"> </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 Красноармейская с отпайкой на Волгоградскую ТЭЦ-3 (реконструкция захода на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 соответствии с постановлением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Ф3-2.5</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Повышение надежности электроснабжения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Трансформатор Т1 </w:t>
            </w:r>
            <w:r>
              <w:rPr>
                <w:rFonts w:ascii="Times New Roman" w:hAnsi="Times New Roman"/>
                <w:sz w:val="24"/>
                <w:szCs w:val="24"/>
              </w:rPr>
              <w:t>(</w:t>
            </w:r>
            <w:r w:rsidRPr="004A2709">
              <w:rPr>
                <w:rFonts w:ascii="Times New Roman" w:hAnsi="Times New Roman"/>
                <w:sz w:val="24"/>
                <w:szCs w:val="24"/>
              </w:rPr>
              <w:t xml:space="preserve">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w:t>
            </w:r>
            <w:r>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B86B3E">
              <w:rPr>
                <w:rFonts w:ascii="Times New Roman" w:hAnsi="Times New Roman"/>
                <w:sz w:val="24"/>
                <w:szCs w:val="24"/>
              </w:rPr>
              <w:t>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Ф3-2.6</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Повышение </w:t>
            </w:r>
            <w:r w:rsidRPr="004A2709">
              <w:rPr>
                <w:rFonts w:ascii="Times New Roman" w:hAnsi="Times New Roman"/>
                <w:sz w:val="24"/>
                <w:szCs w:val="24"/>
              </w:rPr>
              <w:lastRenderedPageBreak/>
              <w:t>надежности электроснабжения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lastRenderedPageBreak/>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r w:rsidRPr="004A2709">
              <w:rPr>
                <w:rFonts w:ascii="Times New Roman" w:hAnsi="Times New Roman"/>
                <w:sz w:val="24"/>
                <w:szCs w:val="24"/>
              </w:rPr>
              <w:lastRenderedPageBreak/>
              <w:t xml:space="preserve">Алюминиевая - Трансформатор Т2 </w:t>
            </w:r>
            <w:r>
              <w:rPr>
                <w:rFonts w:ascii="Times New Roman" w:hAnsi="Times New Roman"/>
                <w:sz w:val="24"/>
                <w:szCs w:val="24"/>
              </w:rPr>
              <w:t>(</w:t>
            </w:r>
            <w:r w:rsidRPr="004A2709">
              <w:rPr>
                <w:rFonts w:ascii="Times New Roman" w:hAnsi="Times New Roman"/>
                <w:sz w:val="24"/>
                <w:szCs w:val="24"/>
              </w:rPr>
              <w:t xml:space="preserve">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w:t>
            </w:r>
            <w:r>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Волгоградская </w:t>
            </w:r>
            <w:r w:rsidRPr="004A2709">
              <w:rPr>
                <w:rFonts w:ascii="Times New Roman" w:hAnsi="Times New Roman"/>
                <w:sz w:val="24"/>
                <w:szCs w:val="24"/>
              </w:rPr>
              <w:lastRenderedPageBreak/>
              <w:t>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 соответствии с </w:t>
            </w:r>
            <w:r w:rsidRPr="004A2709">
              <w:rPr>
                <w:rFonts w:ascii="Times New Roman" w:hAnsi="Times New Roman"/>
                <w:sz w:val="24"/>
                <w:szCs w:val="24"/>
              </w:rPr>
              <w:lastRenderedPageBreak/>
              <w:t xml:space="preserve">постановлением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Ф3-2.7</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Повышение надежности электроснабжения потребителей Волгоградской области; </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Трансформатор Т3 </w:t>
            </w:r>
            <w:r>
              <w:rPr>
                <w:rFonts w:ascii="Times New Roman" w:hAnsi="Times New Roman"/>
                <w:sz w:val="24"/>
                <w:szCs w:val="24"/>
              </w:rPr>
              <w:t>(</w:t>
            </w:r>
            <w:r w:rsidRPr="004A2709">
              <w:rPr>
                <w:rFonts w:ascii="Times New Roman" w:hAnsi="Times New Roman"/>
                <w:sz w:val="24"/>
                <w:szCs w:val="24"/>
              </w:rPr>
              <w:t xml:space="preserve">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w:t>
            </w:r>
            <w:r>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 соответствии с постановлением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Ф3-2.8</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Повышение надежности электроснабжения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Трансформатор Т4 </w:t>
            </w:r>
            <w:r>
              <w:rPr>
                <w:rFonts w:ascii="Times New Roman" w:hAnsi="Times New Roman"/>
                <w:sz w:val="24"/>
                <w:szCs w:val="24"/>
              </w:rPr>
              <w:t>(</w:t>
            </w:r>
            <w:r w:rsidRPr="004A2709">
              <w:rPr>
                <w:rFonts w:ascii="Times New Roman" w:hAnsi="Times New Roman"/>
                <w:sz w:val="24"/>
                <w:szCs w:val="24"/>
              </w:rPr>
              <w:t xml:space="preserve">комплексное техническое перевооружение и реконструкция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w:t>
            </w:r>
            <w:r>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 соответствии с постановлением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Ф3-2.9</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Повышение надежности электроснабжения потребителей Волгоградской области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 xml:space="preserve"> (комплексная реконструкция ВЛ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Алюминиевая -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 xml:space="preserve"> с реконструкцией ПС 220 </w:t>
            </w:r>
            <w:proofErr w:type="spellStart"/>
            <w:r w:rsidRPr="004A2709">
              <w:rPr>
                <w:rFonts w:ascii="Times New Roman" w:hAnsi="Times New Roman"/>
                <w:sz w:val="24"/>
                <w:szCs w:val="24"/>
              </w:rPr>
              <w:t>кВ</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Полунино</w:t>
            </w:r>
            <w:proofErr w:type="spellEnd"/>
            <w:r w:rsidRPr="004A2709">
              <w:rPr>
                <w:rFonts w:ascii="Times New Roman" w:hAnsi="Times New Roman"/>
                <w:sz w:val="24"/>
                <w:szCs w:val="24"/>
              </w:rPr>
              <w:t xml:space="preserve"> (с заменой 98 км)</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 соответствии с постановлением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0341AC">
              <w:rPr>
                <w:rFonts w:ascii="Times New Roman" w:hAnsi="Times New Roman"/>
                <w:sz w:val="24"/>
                <w:szCs w:val="24"/>
              </w:rPr>
              <w:t>Ф3-3</w:t>
            </w:r>
            <w:r>
              <w:rPr>
                <w:rFonts w:ascii="Times New Roman" w:hAnsi="Times New Roman"/>
                <w:sz w:val="24"/>
                <w:szCs w:val="24"/>
              </w:rPr>
              <w:t xml:space="preserve"> Объекты железнодорожного транспорта</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Ф3-3.1</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дополнительн</w:t>
            </w:r>
            <w:r w:rsidRPr="004A2709">
              <w:rPr>
                <w:rFonts w:ascii="Times New Roman" w:hAnsi="Times New Roman"/>
                <w:sz w:val="24"/>
                <w:szCs w:val="24"/>
              </w:rPr>
              <w:lastRenderedPageBreak/>
              <w:t>ых главных путей, развитие существующей инфраструктуры железнодорожного транспорта</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lastRenderedPageBreak/>
              <w:t xml:space="preserve">Имени М. Горького - Котельниково - </w:t>
            </w:r>
            <w:r w:rsidRPr="004A2709">
              <w:rPr>
                <w:rFonts w:ascii="Times New Roman" w:hAnsi="Times New Roman"/>
                <w:sz w:val="24"/>
                <w:szCs w:val="24"/>
              </w:rPr>
              <w:lastRenderedPageBreak/>
              <w:t>Тихорецкая - Крымская, комплексная реконструкция участка с обходом Краснодарского железнодорожного узла - новая двухпутная железнодорожная электрифицированная линия общего пользования протяженностью 72 км, ввод вторых железнодорожных путей общего пользования протяженностью 461 км, электрификация 848 км железнодорожных линий общего пользования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районы, г. Волгоград, Октябрьский, </w:t>
            </w:r>
            <w:proofErr w:type="spellStart"/>
            <w:r w:rsidRPr="004A2709">
              <w:rPr>
                <w:rFonts w:ascii="Times New Roman" w:hAnsi="Times New Roman"/>
                <w:sz w:val="24"/>
                <w:szCs w:val="24"/>
              </w:rPr>
              <w:t>Кореновский</w:t>
            </w:r>
            <w:proofErr w:type="spellEnd"/>
            <w:r w:rsidRPr="004A2709">
              <w:rPr>
                <w:rFonts w:ascii="Times New Roman" w:hAnsi="Times New Roman"/>
                <w:sz w:val="24"/>
                <w:szCs w:val="24"/>
              </w:rPr>
              <w:t xml:space="preserve">, Калининский, </w:t>
            </w:r>
            <w:proofErr w:type="spellStart"/>
            <w:r w:rsidRPr="004A2709">
              <w:rPr>
                <w:rFonts w:ascii="Times New Roman" w:hAnsi="Times New Roman"/>
                <w:sz w:val="24"/>
                <w:szCs w:val="24"/>
              </w:rPr>
              <w:t>Тимашевский</w:t>
            </w:r>
            <w:proofErr w:type="spellEnd"/>
            <w:r w:rsidRPr="004A2709">
              <w:rPr>
                <w:rFonts w:ascii="Times New Roman" w:hAnsi="Times New Roman"/>
                <w:sz w:val="24"/>
                <w:szCs w:val="24"/>
              </w:rPr>
              <w:t xml:space="preserve">, Красноармейский районы, г. Славянск-на-Кубани, Славянский район, г. Крымск, Крымский, </w:t>
            </w:r>
            <w:proofErr w:type="spellStart"/>
            <w:r w:rsidRPr="004A2709">
              <w:rPr>
                <w:rFonts w:ascii="Times New Roman" w:hAnsi="Times New Roman"/>
                <w:sz w:val="24"/>
                <w:szCs w:val="24"/>
              </w:rPr>
              <w:t>Дубовский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Зимовниковский</w:t>
            </w:r>
            <w:proofErr w:type="spellEnd"/>
            <w:proofErr w:type="gramEnd"/>
            <w:r w:rsidRPr="004A2709">
              <w:rPr>
                <w:rFonts w:ascii="Times New Roman" w:hAnsi="Times New Roman"/>
                <w:sz w:val="24"/>
                <w:szCs w:val="24"/>
              </w:rPr>
              <w:t xml:space="preserve">, </w:t>
            </w:r>
            <w:proofErr w:type="gramStart"/>
            <w:r w:rsidRPr="004A2709">
              <w:rPr>
                <w:rFonts w:ascii="Times New Roman" w:hAnsi="Times New Roman"/>
                <w:sz w:val="24"/>
                <w:szCs w:val="24"/>
              </w:rPr>
              <w:t xml:space="preserve">Пролетарский, Орловский, </w:t>
            </w:r>
            <w:proofErr w:type="spellStart"/>
            <w:r w:rsidRPr="004A2709">
              <w:rPr>
                <w:rFonts w:ascii="Times New Roman" w:hAnsi="Times New Roman"/>
                <w:sz w:val="24"/>
                <w:szCs w:val="24"/>
              </w:rPr>
              <w:t>Песчанокопский</w:t>
            </w:r>
            <w:proofErr w:type="spellEnd"/>
            <w:r w:rsidRPr="004A2709">
              <w:rPr>
                <w:rFonts w:ascii="Times New Roman" w:hAnsi="Times New Roman"/>
                <w:sz w:val="24"/>
                <w:szCs w:val="24"/>
              </w:rPr>
              <w:t xml:space="preserve"> районы, г. Сальск, </w:t>
            </w:r>
            <w:proofErr w:type="spellStart"/>
            <w:r w:rsidRPr="004A2709">
              <w:rPr>
                <w:rFonts w:ascii="Times New Roman" w:hAnsi="Times New Roman"/>
                <w:sz w:val="24"/>
                <w:szCs w:val="24"/>
              </w:rPr>
              <w:t>Белоглинский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Новопокровский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Выселковский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районы, г. Волгоград, Октябрьский, </w:t>
            </w:r>
            <w:proofErr w:type="spellStart"/>
            <w:r w:rsidRPr="004A2709">
              <w:rPr>
                <w:rFonts w:ascii="Times New Roman" w:hAnsi="Times New Roman"/>
                <w:sz w:val="24"/>
                <w:szCs w:val="24"/>
              </w:rPr>
              <w:t>Кореновский</w:t>
            </w:r>
            <w:proofErr w:type="spellEnd"/>
            <w:r w:rsidRPr="004A2709">
              <w:rPr>
                <w:rFonts w:ascii="Times New Roman" w:hAnsi="Times New Roman"/>
                <w:sz w:val="24"/>
                <w:szCs w:val="24"/>
              </w:rPr>
              <w:t xml:space="preserve"> районы, г. Тихорецк, Тихорецкий, </w:t>
            </w:r>
            <w:proofErr w:type="spellStart"/>
            <w:r w:rsidRPr="004A2709">
              <w:rPr>
                <w:rFonts w:ascii="Times New Roman" w:hAnsi="Times New Roman"/>
                <w:sz w:val="24"/>
                <w:szCs w:val="24"/>
              </w:rPr>
              <w:t>Сальский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Котельниковский</w:t>
            </w:r>
            <w:proofErr w:type="spellEnd"/>
            <w:r w:rsidRPr="004A2709">
              <w:rPr>
                <w:rFonts w:ascii="Times New Roman" w:hAnsi="Times New Roman"/>
                <w:sz w:val="24"/>
                <w:szCs w:val="24"/>
              </w:rPr>
              <w:t xml:space="preserve"> </w:t>
            </w:r>
            <w:r w:rsidRPr="004A2709">
              <w:rPr>
                <w:rFonts w:ascii="Times New Roman" w:hAnsi="Times New Roman"/>
                <w:sz w:val="24"/>
                <w:szCs w:val="24"/>
              </w:rPr>
              <w:lastRenderedPageBreak/>
              <w:t xml:space="preserve">районы) с реконструкцией станции Тихорецкая пропускной способностью до 129 пар поездов в сутки (Тихорецкий район), станции имени М. Горького пропускной способностью до 336 пар поездов в сутки (г. Волгоград,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район), станции Канальная пропускной способностью до 154 пар</w:t>
            </w:r>
            <w:proofErr w:type="gramEnd"/>
            <w:r w:rsidRPr="004A2709">
              <w:rPr>
                <w:rFonts w:ascii="Times New Roman" w:hAnsi="Times New Roman"/>
                <w:sz w:val="24"/>
                <w:szCs w:val="24"/>
              </w:rPr>
              <w:t xml:space="preserve"> поездов в сутки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район)</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Волгоградская область, </w:t>
            </w:r>
            <w:r w:rsidRPr="004A2709">
              <w:rPr>
                <w:rFonts w:ascii="Times New Roman" w:hAnsi="Times New Roman"/>
                <w:sz w:val="24"/>
                <w:szCs w:val="24"/>
              </w:rPr>
              <w:lastRenderedPageBreak/>
              <w:t>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ЗОУИТ устанавливается </w:t>
            </w:r>
            <w:r w:rsidRPr="004A2709">
              <w:rPr>
                <w:rFonts w:ascii="Times New Roman" w:hAnsi="Times New Roman"/>
                <w:sz w:val="24"/>
                <w:szCs w:val="24"/>
              </w:rPr>
              <w:lastRenderedPageBreak/>
              <w:t>расчетом в соответствии с СП 42.13330.2016, СП 119.13330</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Ф3-3.2</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новых железнодорожных линий</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железнодорожной линии Волгоград - Элиста протяженностью 260 км (г. Волгоград,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Малодербетовский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Сарпинский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Кетченеровский</w:t>
            </w:r>
            <w:proofErr w:type="spellEnd"/>
            <w:r w:rsidRPr="004A2709">
              <w:rPr>
                <w:rFonts w:ascii="Times New Roman" w:hAnsi="Times New Roman"/>
                <w:sz w:val="24"/>
                <w:szCs w:val="24"/>
              </w:rPr>
              <w:t xml:space="preserve"> районы, г. Элиста, Целинный район)</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расчетом в соответствии с СП 42.13330.2016, СП 119.13330</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Ф3-3.3</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Организация скоростного движения на участках железных дорог</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Организация скоростного движения на участке Саратов - Волгоград протяженностью 431 км (г. Саратов, Саратовский, Красноармейский, </w:t>
            </w:r>
            <w:proofErr w:type="spellStart"/>
            <w:r w:rsidRPr="004A2709">
              <w:rPr>
                <w:rFonts w:ascii="Times New Roman" w:hAnsi="Times New Roman"/>
                <w:sz w:val="24"/>
                <w:szCs w:val="24"/>
              </w:rPr>
              <w:t>Камышинский</w:t>
            </w:r>
            <w:proofErr w:type="spellEnd"/>
            <w:r w:rsidRPr="004A2709">
              <w:rPr>
                <w:rFonts w:ascii="Times New Roman" w:hAnsi="Times New Roman"/>
                <w:sz w:val="24"/>
                <w:szCs w:val="24"/>
              </w:rPr>
              <w:t xml:space="preserve">, Ольховский, </w:t>
            </w:r>
            <w:proofErr w:type="spellStart"/>
            <w:r w:rsidRPr="004A2709">
              <w:rPr>
                <w:rFonts w:ascii="Times New Roman" w:hAnsi="Times New Roman"/>
                <w:sz w:val="24"/>
                <w:szCs w:val="24"/>
              </w:rPr>
              <w:t>Иловлинский</w:t>
            </w:r>
            <w:proofErr w:type="spellEnd"/>
            <w:r w:rsidRPr="004A2709">
              <w:rPr>
                <w:rFonts w:ascii="Times New Roman" w:hAnsi="Times New Roman"/>
                <w:sz w:val="24"/>
                <w:szCs w:val="24"/>
              </w:rPr>
              <w:t xml:space="preserve"> районы, г. Волгоград,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район)</w:t>
            </w:r>
            <w:proofErr w:type="gramEnd"/>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F62AEF">
              <w:rPr>
                <w:rFonts w:ascii="Times New Roman" w:hAnsi="Times New Roman"/>
                <w:sz w:val="24"/>
                <w:szCs w:val="24"/>
              </w:rPr>
              <w:t>ЗОУИТ устанавливается расчетом в соответствии с СП 42.13330.2016, СП 119.13330</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8E3E88">
              <w:rPr>
                <w:rFonts w:ascii="Times New Roman" w:hAnsi="Times New Roman"/>
                <w:sz w:val="24"/>
                <w:szCs w:val="24"/>
              </w:rPr>
              <w:t>Ф3-4</w:t>
            </w:r>
            <w:r>
              <w:rPr>
                <w:rFonts w:ascii="Times New Roman" w:hAnsi="Times New Roman"/>
                <w:sz w:val="24"/>
                <w:szCs w:val="24"/>
              </w:rPr>
              <w:t xml:space="preserve"> Автомобильные дороги</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Ф3-4.1</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транспортной системы Российской Федерации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Автомобильная дорога Р-22 "Каспий" автомобильная дорога М-4 "Дон" - Тамбов - Волгоград - Астрахань (Астраханская область, г. Астрахань, </w:t>
            </w:r>
            <w:proofErr w:type="spellStart"/>
            <w:r w:rsidRPr="004A2709">
              <w:rPr>
                <w:rFonts w:ascii="Times New Roman" w:hAnsi="Times New Roman"/>
                <w:sz w:val="24"/>
                <w:szCs w:val="24"/>
              </w:rPr>
              <w:t>Енотаевский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Наримановский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lastRenderedPageBreak/>
              <w:t>Черноярский</w:t>
            </w:r>
            <w:proofErr w:type="spellEnd"/>
            <w:r w:rsidRPr="004A2709">
              <w:rPr>
                <w:rFonts w:ascii="Times New Roman" w:hAnsi="Times New Roman"/>
                <w:sz w:val="24"/>
                <w:szCs w:val="24"/>
              </w:rPr>
              <w:t xml:space="preserve"> районы, Волгоградская область, г. Волгоград,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Иловлинский</w:t>
            </w:r>
            <w:proofErr w:type="spellEnd"/>
            <w:r w:rsidRPr="004A2709">
              <w:rPr>
                <w:rFonts w:ascii="Times New Roman" w:hAnsi="Times New Roman"/>
                <w:sz w:val="24"/>
                <w:szCs w:val="24"/>
              </w:rPr>
              <w:t xml:space="preserve"> районы, г. Михайловка, Михайловский, Новоаннинский, Новониколаевский,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Урюпинский, </w:t>
            </w:r>
            <w:proofErr w:type="spellStart"/>
            <w:r w:rsidRPr="004A2709">
              <w:rPr>
                <w:rFonts w:ascii="Times New Roman" w:hAnsi="Times New Roman"/>
                <w:sz w:val="24"/>
                <w:szCs w:val="24"/>
              </w:rPr>
              <w:t>Фроловский</w:t>
            </w:r>
            <w:proofErr w:type="spellEnd"/>
            <w:r w:rsidRPr="004A2709">
              <w:rPr>
                <w:rFonts w:ascii="Times New Roman" w:hAnsi="Times New Roman"/>
                <w:sz w:val="24"/>
                <w:szCs w:val="24"/>
              </w:rPr>
              <w:t xml:space="preserve"> районы, Воронежская область, г. Борисоглебск, Борисоглебский, Грибановский, </w:t>
            </w:r>
            <w:proofErr w:type="spellStart"/>
            <w:r w:rsidRPr="004A2709">
              <w:rPr>
                <w:rFonts w:ascii="Times New Roman" w:hAnsi="Times New Roman"/>
                <w:sz w:val="24"/>
                <w:szCs w:val="24"/>
              </w:rPr>
              <w:t>Поворинский</w:t>
            </w:r>
            <w:proofErr w:type="spellEnd"/>
            <w:r w:rsidRPr="004A2709">
              <w:rPr>
                <w:rFonts w:ascii="Times New Roman" w:hAnsi="Times New Roman"/>
                <w:sz w:val="24"/>
                <w:szCs w:val="24"/>
              </w:rPr>
              <w:t xml:space="preserve">, Терновский районы, Московская область, Каширский, Серебряно-Прудский районы, Республика Калмыкия, </w:t>
            </w:r>
            <w:proofErr w:type="spellStart"/>
            <w:r w:rsidRPr="004A2709">
              <w:rPr>
                <w:rFonts w:ascii="Times New Roman" w:hAnsi="Times New Roman"/>
                <w:sz w:val="24"/>
                <w:szCs w:val="24"/>
              </w:rPr>
              <w:t>Кетченеровский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Малодербетовский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Сарпинский</w:t>
            </w:r>
            <w:proofErr w:type="spellEnd"/>
            <w:r w:rsidRPr="004A2709">
              <w:rPr>
                <w:rFonts w:ascii="Times New Roman" w:hAnsi="Times New Roman"/>
                <w:sz w:val="24"/>
                <w:szCs w:val="24"/>
              </w:rPr>
              <w:t xml:space="preserve">, Целинный районы, г. Элиста, </w:t>
            </w:r>
            <w:proofErr w:type="spellStart"/>
            <w:r w:rsidRPr="004A2709">
              <w:rPr>
                <w:rFonts w:ascii="Times New Roman" w:hAnsi="Times New Roman"/>
                <w:sz w:val="24"/>
                <w:szCs w:val="24"/>
              </w:rPr>
              <w:t>Юстинский</w:t>
            </w:r>
            <w:proofErr w:type="spellEnd"/>
            <w:r w:rsidRPr="004A2709">
              <w:rPr>
                <w:rFonts w:ascii="Times New Roman" w:hAnsi="Times New Roman"/>
                <w:sz w:val="24"/>
                <w:szCs w:val="24"/>
              </w:rPr>
              <w:t xml:space="preserve"> район</w:t>
            </w:r>
            <w:proofErr w:type="gramEnd"/>
            <w:r w:rsidRPr="004A2709">
              <w:rPr>
                <w:rFonts w:ascii="Times New Roman" w:hAnsi="Times New Roman"/>
                <w:sz w:val="24"/>
                <w:szCs w:val="24"/>
              </w:rPr>
              <w:t xml:space="preserve">, </w:t>
            </w:r>
            <w:proofErr w:type="gramStart"/>
            <w:r w:rsidRPr="004A2709">
              <w:rPr>
                <w:rFonts w:ascii="Times New Roman" w:hAnsi="Times New Roman"/>
                <w:sz w:val="24"/>
                <w:szCs w:val="24"/>
              </w:rPr>
              <w:t xml:space="preserve">Рязанская область, Михайловский, </w:t>
            </w:r>
            <w:proofErr w:type="spellStart"/>
            <w:r w:rsidRPr="004A2709">
              <w:rPr>
                <w:rFonts w:ascii="Times New Roman" w:hAnsi="Times New Roman"/>
                <w:sz w:val="24"/>
                <w:szCs w:val="24"/>
              </w:rPr>
              <w:t>Новодеревенский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Пронский</w:t>
            </w:r>
            <w:proofErr w:type="spellEnd"/>
            <w:r w:rsidRPr="004A2709">
              <w:rPr>
                <w:rFonts w:ascii="Times New Roman" w:hAnsi="Times New Roman"/>
                <w:sz w:val="24"/>
                <w:szCs w:val="24"/>
              </w:rPr>
              <w:t xml:space="preserve">, Ряжский, </w:t>
            </w:r>
            <w:proofErr w:type="spellStart"/>
            <w:r w:rsidRPr="004A2709">
              <w:rPr>
                <w:rFonts w:ascii="Times New Roman" w:hAnsi="Times New Roman"/>
                <w:sz w:val="24"/>
                <w:szCs w:val="24"/>
              </w:rPr>
              <w:t>Скопинский</w:t>
            </w:r>
            <w:proofErr w:type="spellEnd"/>
            <w:r w:rsidRPr="004A2709">
              <w:rPr>
                <w:rFonts w:ascii="Times New Roman" w:hAnsi="Times New Roman"/>
                <w:sz w:val="24"/>
                <w:szCs w:val="24"/>
              </w:rPr>
              <w:t xml:space="preserve"> районы, Саратовская область, </w:t>
            </w:r>
            <w:proofErr w:type="spellStart"/>
            <w:r w:rsidRPr="004A2709">
              <w:rPr>
                <w:rFonts w:ascii="Times New Roman" w:hAnsi="Times New Roman"/>
                <w:sz w:val="24"/>
                <w:szCs w:val="24"/>
              </w:rPr>
              <w:t>Балашовский</w:t>
            </w:r>
            <w:proofErr w:type="spellEnd"/>
            <w:r w:rsidRPr="004A2709">
              <w:rPr>
                <w:rFonts w:ascii="Times New Roman" w:hAnsi="Times New Roman"/>
                <w:sz w:val="24"/>
                <w:szCs w:val="24"/>
              </w:rPr>
              <w:t xml:space="preserve">, Калининский, </w:t>
            </w:r>
            <w:proofErr w:type="spellStart"/>
            <w:r w:rsidRPr="004A2709">
              <w:rPr>
                <w:rFonts w:ascii="Times New Roman" w:hAnsi="Times New Roman"/>
                <w:sz w:val="24"/>
                <w:szCs w:val="24"/>
              </w:rPr>
              <w:t>Лысогорский</w:t>
            </w:r>
            <w:proofErr w:type="spellEnd"/>
            <w:r w:rsidRPr="004A2709">
              <w:rPr>
                <w:rFonts w:ascii="Times New Roman" w:hAnsi="Times New Roman"/>
                <w:sz w:val="24"/>
                <w:szCs w:val="24"/>
              </w:rPr>
              <w:t xml:space="preserve">, Саратовский, </w:t>
            </w:r>
            <w:proofErr w:type="spellStart"/>
            <w:r w:rsidRPr="004A2709">
              <w:rPr>
                <w:rFonts w:ascii="Times New Roman" w:hAnsi="Times New Roman"/>
                <w:sz w:val="24"/>
                <w:szCs w:val="24"/>
              </w:rPr>
              <w:t>Татищевский</w:t>
            </w:r>
            <w:proofErr w:type="spellEnd"/>
            <w:r w:rsidRPr="004A2709">
              <w:rPr>
                <w:rFonts w:ascii="Times New Roman" w:hAnsi="Times New Roman"/>
                <w:sz w:val="24"/>
                <w:szCs w:val="24"/>
              </w:rPr>
              <w:t xml:space="preserve"> районы, Тамбовская область, </w:t>
            </w:r>
            <w:proofErr w:type="spellStart"/>
            <w:r w:rsidRPr="004A2709">
              <w:rPr>
                <w:rFonts w:ascii="Times New Roman" w:hAnsi="Times New Roman"/>
                <w:sz w:val="24"/>
                <w:szCs w:val="24"/>
              </w:rPr>
              <w:t>Жердевский</w:t>
            </w:r>
            <w:proofErr w:type="spellEnd"/>
            <w:r w:rsidRPr="004A2709">
              <w:rPr>
                <w:rFonts w:ascii="Times New Roman" w:hAnsi="Times New Roman"/>
                <w:sz w:val="24"/>
                <w:szCs w:val="24"/>
              </w:rPr>
              <w:t xml:space="preserve">, Знаменский, Мичуринский, Никифоровский, Первомайский, </w:t>
            </w:r>
            <w:proofErr w:type="spellStart"/>
            <w:r w:rsidRPr="004A2709">
              <w:rPr>
                <w:rFonts w:ascii="Times New Roman" w:hAnsi="Times New Roman"/>
                <w:sz w:val="24"/>
                <w:szCs w:val="24"/>
              </w:rPr>
              <w:t>Ржаксинский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Сампурский</w:t>
            </w:r>
            <w:proofErr w:type="spellEnd"/>
            <w:r w:rsidRPr="004A2709">
              <w:rPr>
                <w:rFonts w:ascii="Times New Roman" w:hAnsi="Times New Roman"/>
                <w:sz w:val="24"/>
                <w:szCs w:val="24"/>
              </w:rPr>
              <w:t xml:space="preserve">, Тамбовский районы, Тульская область, </w:t>
            </w:r>
            <w:proofErr w:type="spellStart"/>
            <w:r w:rsidRPr="004A2709">
              <w:rPr>
                <w:rFonts w:ascii="Times New Roman" w:hAnsi="Times New Roman"/>
                <w:sz w:val="24"/>
                <w:szCs w:val="24"/>
              </w:rPr>
              <w:t>Веневский</w:t>
            </w:r>
            <w:proofErr w:type="spellEnd"/>
            <w:r w:rsidRPr="004A2709">
              <w:rPr>
                <w:rFonts w:ascii="Times New Roman" w:hAnsi="Times New Roman"/>
                <w:sz w:val="24"/>
                <w:szCs w:val="24"/>
              </w:rPr>
              <w:t xml:space="preserve"> район), строительство и реконструкция участков </w:t>
            </w:r>
            <w:r w:rsidRPr="004A2709">
              <w:rPr>
                <w:rFonts w:ascii="Times New Roman" w:hAnsi="Times New Roman"/>
                <w:sz w:val="24"/>
                <w:szCs w:val="24"/>
              </w:rPr>
              <w:lastRenderedPageBreak/>
              <w:t>автомобильной дороги: строительство обхода г. Волгограда, категории 1Б (</w:t>
            </w:r>
            <w:proofErr w:type="spellStart"/>
            <w:r w:rsidRPr="004A2709">
              <w:rPr>
                <w:rFonts w:ascii="Times New Roman" w:hAnsi="Times New Roman"/>
                <w:sz w:val="24"/>
                <w:szCs w:val="24"/>
              </w:rPr>
              <w:t>Дубовский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районы, г. Волгоград)</w:t>
            </w:r>
            <w:proofErr w:type="gramEnd"/>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не требуется установление ЗОУИТ</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Ф3-4.2</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транспортной системы Российской Федерации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Автомобильная дорога </w:t>
            </w:r>
            <w:r>
              <w:rPr>
                <w:rFonts w:ascii="Times New Roman" w:hAnsi="Times New Roman"/>
                <w:sz w:val="24"/>
                <w:szCs w:val="24"/>
              </w:rPr>
              <w:t>Р</w:t>
            </w:r>
            <w:r w:rsidRPr="004A2709">
              <w:rPr>
                <w:rFonts w:ascii="Times New Roman" w:hAnsi="Times New Roman"/>
                <w:sz w:val="24"/>
                <w:szCs w:val="24"/>
              </w:rPr>
              <w:t xml:space="preserve">-260 Волгоград - Каменск-Шахтинский – Луганск (Волгоградская область, г. Волгоград,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Калачевский, </w:t>
            </w:r>
            <w:proofErr w:type="spellStart"/>
            <w:r w:rsidRPr="004A2709">
              <w:rPr>
                <w:rFonts w:ascii="Times New Roman" w:hAnsi="Times New Roman"/>
                <w:sz w:val="24"/>
                <w:szCs w:val="24"/>
              </w:rPr>
              <w:t>Суровикинский</w:t>
            </w:r>
            <w:proofErr w:type="spellEnd"/>
            <w:r w:rsidRPr="004A2709">
              <w:rPr>
                <w:rFonts w:ascii="Times New Roman" w:hAnsi="Times New Roman"/>
                <w:sz w:val="24"/>
                <w:szCs w:val="24"/>
              </w:rPr>
              <w:t xml:space="preserve">, Чернышковский районы, Ростовская область, г. Белая Калитва, </w:t>
            </w:r>
            <w:proofErr w:type="spellStart"/>
            <w:r w:rsidRPr="004A2709">
              <w:rPr>
                <w:rFonts w:ascii="Times New Roman" w:hAnsi="Times New Roman"/>
                <w:sz w:val="24"/>
                <w:szCs w:val="24"/>
              </w:rPr>
              <w:t>Белокалитвинский</w:t>
            </w:r>
            <w:proofErr w:type="spellEnd"/>
            <w:r w:rsidRPr="004A2709">
              <w:rPr>
                <w:rFonts w:ascii="Times New Roman" w:hAnsi="Times New Roman"/>
                <w:sz w:val="24"/>
                <w:szCs w:val="24"/>
              </w:rPr>
              <w:t xml:space="preserve"> район, г. Донецк, Каменский, Каменск-Шахтинский, Морозовский, Тацинский районы), реконструкция автомобильной дороги на участке км 11 + 000 - км 379 + 460 протяженностью 368,5 км, категория IБ</w:t>
            </w:r>
            <w:proofErr w:type="gramEnd"/>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F62AEF">
              <w:rPr>
                <w:rFonts w:ascii="Times New Roman" w:hAnsi="Times New Roman"/>
                <w:sz w:val="24"/>
                <w:szCs w:val="24"/>
              </w:rPr>
              <w:t>не требуется установление ЗОУИТ</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Ф3-4.3</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транспортной системы Российской Федерации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Автомобильная дорога Р-228 Сызрань - Саратов - Волгоград (Волгоградская область, г. Волгоград, </w:t>
            </w:r>
            <w:proofErr w:type="spellStart"/>
            <w:r w:rsidRPr="004A2709">
              <w:rPr>
                <w:rFonts w:ascii="Times New Roman" w:hAnsi="Times New Roman"/>
                <w:sz w:val="24"/>
                <w:szCs w:val="24"/>
              </w:rPr>
              <w:t>Городищенский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Дубовский</w:t>
            </w:r>
            <w:proofErr w:type="spellEnd"/>
            <w:r w:rsidRPr="004A2709">
              <w:rPr>
                <w:rFonts w:ascii="Times New Roman" w:hAnsi="Times New Roman"/>
                <w:sz w:val="24"/>
                <w:szCs w:val="24"/>
              </w:rPr>
              <w:t xml:space="preserve"> районы, г. Камышин, </w:t>
            </w:r>
            <w:proofErr w:type="spellStart"/>
            <w:r w:rsidRPr="004A2709">
              <w:rPr>
                <w:rFonts w:ascii="Times New Roman" w:hAnsi="Times New Roman"/>
                <w:sz w:val="24"/>
                <w:szCs w:val="24"/>
              </w:rPr>
              <w:t>Камышинский</w:t>
            </w:r>
            <w:proofErr w:type="spellEnd"/>
            <w:r w:rsidRPr="004A2709">
              <w:rPr>
                <w:rFonts w:ascii="Times New Roman" w:hAnsi="Times New Roman"/>
                <w:sz w:val="24"/>
                <w:szCs w:val="24"/>
              </w:rPr>
              <w:t xml:space="preserve"> район, Самарская область, </w:t>
            </w:r>
            <w:proofErr w:type="spellStart"/>
            <w:r w:rsidRPr="004A2709">
              <w:rPr>
                <w:rFonts w:ascii="Times New Roman" w:hAnsi="Times New Roman"/>
                <w:sz w:val="24"/>
                <w:szCs w:val="24"/>
              </w:rPr>
              <w:t>Сызранский</w:t>
            </w:r>
            <w:proofErr w:type="spellEnd"/>
            <w:r w:rsidRPr="004A2709">
              <w:rPr>
                <w:rFonts w:ascii="Times New Roman" w:hAnsi="Times New Roman"/>
                <w:sz w:val="24"/>
                <w:szCs w:val="24"/>
              </w:rPr>
              <w:t xml:space="preserve"> район, г. Сызрань, Саратовская область, </w:t>
            </w:r>
            <w:proofErr w:type="spellStart"/>
            <w:r w:rsidRPr="004A2709">
              <w:rPr>
                <w:rFonts w:ascii="Times New Roman" w:hAnsi="Times New Roman"/>
                <w:sz w:val="24"/>
                <w:szCs w:val="24"/>
              </w:rPr>
              <w:t>Вольский</w:t>
            </w:r>
            <w:proofErr w:type="spellEnd"/>
            <w:r w:rsidRPr="004A2709">
              <w:rPr>
                <w:rFonts w:ascii="Times New Roman" w:hAnsi="Times New Roman"/>
                <w:sz w:val="24"/>
                <w:szCs w:val="24"/>
              </w:rPr>
              <w:t xml:space="preserve">, Воскресенский, Красноармейский, </w:t>
            </w:r>
            <w:proofErr w:type="spellStart"/>
            <w:r w:rsidRPr="004A2709">
              <w:rPr>
                <w:rFonts w:ascii="Times New Roman" w:hAnsi="Times New Roman"/>
                <w:sz w:val="24"/>
                <w:szCs w:val="24"/>
              </w:rPr>
              <w:t>Новобурасский</w:t>
            </w:r>
            <w:proofErr w:type="spellEnd"/>
            <w:r w:rsidRPr="004A2709">
              <w:rPr>
                <w:rFonts w:ascii="Times New Roman" w:hAnsi="Times New Roman"/>
                <w:sz w:val="24"/>
                <w:szCs w:val="24"/>
              </w:rPr>
              <w:t xml:space="preserve"> районы, г. Саратов, Саратовский, </w:t>
            </w:r>
            <w:proofErr w:type="spellStart"/>
            <w:r w:rsidRPr="004A2709">
              <w:rPr>
                <w:rFonts w:ascii="Times New Roman" w:hAnsi="Times New Roman"/>
                <w:sz w:val="24"/>
                <w:szCs w:val="24"/>
              </w:rPr>
              <w:t>Татищевский</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Хвалынский</w:t>
            </w:r>
            <w:proofErr w:type="spellEnd"/>
            <w:r w:rsidRPr="004A2709">
              <w:rPr>
                <w:rFonts w:ascii="Times New Roman" w:hAnsi="Times New Roman"/>
                <w:sz w:val="24"/>
                <w:szCs w:val="24"/>
              </w:rPr>
              <w:t xml:space="preserve"> районы, г. Шиханы, </w:t>
            </w:r>
            <w:r w:rsidRPr="004A2709">
              <w:rPr>
                <w:rFonts w:ascii="Times New Roman" w:hAnsi="Times New Roman"/>
                <w:sz w:val="24"/>
                <w:szCs w:val="24"/>
              </w:rPr>
              <w:lastRenderedPageBreak/>
              <w:t>Ульяновская область, Радищевский район):</w:t>
            </w:r>
            <w:proofErr w:type="gramEnd"/>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1) реконструкция участка </w:t>
            </w:r>
            <w:proofErr w:type="gramStart"/>
            <w:r w:rsidRPr="004A2709">
              <w:rPr>
                <w:rFonts w:ascii="Times New Roman" w:hAnsi="Times New Roman"/>
                <w:sz w:val="24"/>
                <w:szCs w:val="24"/>
              </w:rPr>
              <w:t>км</w:t>
            </w:r>
            <w:proofErr w:type="gramEnd"/>
            <w:r w:rsidRPr="004A2709">
              <w:rPr>
                <w:rFonts w:ascii="Times New Roman" w:hAnsi="Times New Roman"/>
                <w:sz w:val="24"/>
                <w:szCs w:val="24"/>
              </w:rPr>
              <w:t xml:space="preserve"> 17 + 900 - км 675 + 847 протяженностью 655,7 км, категория 1Б;</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2) строительство участка км 250 - км 265 в обход </w:t>
            </w:r>
            <w:proofErr w:type="gramStart"/>
            <w:r w:rsidRPr="004A2709">
              <w:rPr>
                <w:rFonts w:ascii="Times New Roman" w:hAnsi="Times New Roman"/>
                <w:sz w:val="24"/>
                <w:szCs w:val="24"/>
              </w:rPr>
              <w:t>с</w:t>
            </w:r>
            <w:proofErr w:type="gramEnd"/>
            <w:r w:rsidRPr="004A2709">
              <w:rPr>
                <w:rFonts w:ascii="Times New Roman" w:hAnsi="Times New Roman"/>
                <w:sz w:val="24"/>
                <w:szCs w:val="24"/>
              </w:rPr>
              <w:t xml:space="preserve">. </w:t>
            </w:r>
            <w:proofErr w:type="gramStart"/>
            <w:r w:rsidRPr="004A2709">
              <w:rPr>
                <w:rFonts w:ascii="Times New Roman" w:hAnsi="Times New Roman"/>
                <w:sz w:val="24"/>
                <w:szCs w:val="24"/>
              </w:rPr>
              <w:t>Елшанка</w:t>
            </w:r>
            <w:proofErr w:type="gramEnd"/>
            <w:r w:rsidRPr="004A2709">
              <w:rPr>
                <w:rFonts w:ascii="Times New Roman" w:hAnsi="Times New Roman"/>
                <w:sz w:val="24"/>
                <w:szCs w:val="24"/>
              </w:rPr>
              <w:t xml:space="preserve"> (Саратовская область);</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3) строительство участка </w:t>
            </w:r>
            <w:proofErr w:type="gramStart"/>
            <w:r w:rsidRPr="004A2709">
              <w:rPr>
                <w:rFonts w:ascii="Times New Roman" w:hAnsi="Times New Roman"/>
                <w:sz w:val="24"/>
                <w:szCs w:val="24"/>
              </w:rPr>
              <w:t>км</w:t>
            </w:r>
            <w:proofErr w:type="gramEnd"/>
            <w:r w:rsidRPr="004A2709">
              <w:rPr>
                <w:rFonts w:ascii="Times New Roman" w:hAnsi="Times New Roman"/>
                <w:sz w:val="24"/>
                <w:szCs w:val="24"/>
              </w:rPr>
              <w:t xml:space="preserve"> 190 - км 202 в обход железнодорожной станции Сенная (Саратовская область);</w:t>
            </w:r>
          </w:p>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4) строительство участка км 628 + 575 - км 635 + 350 в обход с. Оленье (Волгоградская область)</w:t>
            </w:r>
            <w:proofErr w:type="gramEnd"/>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F62AEF">
              <w:rPr>
                <w:rFonts w:ascii="Times New Roman" w:hAnsi="Times New Roman"/>
                <w:sz w:val="24"/>
                <w:szCs w:val="24"/>
              </w:rPr>
              <w:t>не требуется установление ЗОУИТ</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Ф3-4.4</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транспортной системы Российской Федерации</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и реконструкция автомобильных дорог, формирующих систему платных автомагистралей и скоростных дорог. Строительство автомобильной дороги Москва - Тамбов - Волгоград - Астрахань (строительство скоростной автомобильной дороги в Южном федеральном округе с использованием механизмов государственно-частного партнерства, категория </w:t>
            </w:r>
            <w:proofErr w:type="gramStart"/>
            <w:r w:rsidRPr="004A2709">
              <w:rPr>
                <w:rFonts w:ascii="Times New Roman" w:hAnsi="Times New Roman"/>
                <w:sz w:val="24"/>
                <w:szCs w:val="24"/>
              </w:rPr>
              <w:t>I</w:t>
            </w:r>
            <w:proofErr w:type="gramEnd"/>
            <w:r w:rsidRPr="004A2709">
              <w:rPr>
                <w:rFonts w:ascii="Times New Roman" w:hAnsi="Times New Roman"/>
                <w:sz w:val="24"/>
                <w:szCs w:val="24"/>
              </w:rPr>
              <w:t>Б)</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F62AEF">
              <w:rPr>
                <w:rFonts w:ascii="Times New Roman" w:hAnsi="Times New Roman"/>
                <w:sz w:val="24"/>
                <w:szCs w:val="24"/>
              </w:rPr>
              <w:t>не требуется установление ЗОУИТ</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8D5DD0">
              <w:rPr>
                <w:rFonts w:ascii="Times New Roman" w:hAnsi="Times New Roman"/>
                <w:sz w:val="24"/>
                <w:szCs w:val="24"/>
              </w:rPr>
              <w:t>Ф3-</w:t>
            </w:r>
            <w:r>
              <w:rPr>
                <w:rFonts w:ascii="Times New Roman" w:hAnsi="Times New Roman"/>
                <w:sz w:val="24"/>
                <w:szCs w:val="24"/>
              </w:rPr>
              <w:t>5 Объекты воздушного транспорта</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w:t>
            </w:r>
          </w:p>
        </w:tc>
      </w:tr>
      <w:tr w:rsidR="00DB7123" w:rsidRPr="004A2709" w:rsidTr="00907D9E">
        <w:trPr>
          <w:trHeight w:val="261"/>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8D5DD0">
              <w:rPr>
                <w:rFonts w:ascii="Times New Roman" w:hAnsi="Times New Roman"/>
                <w:sz w:val="24"/>
                <w:szCs w:val="24"/>
              </w:rPr>
              <w:t>Ф3-6</w:t>
            </w:r>
            <w:r>
              <w:rPr>
                <w:rFonts w:ascii="Times New Roman" w:hAnsi="Times New Roman"/>
                <w:sz w:val="24"/>
                <w:szCs w:val="24"/>
              </w:rPr>
              <w:t xml:space="preserve"> Объекты водного транспорта</w:t>
            </w:r>
          </w:p>
        </w:tc>
      </w:tr>
      <w:tr w:rsidR="00DB7123" w:rsidRPr="004A2709" w:rsidTr="00907D9E">
        <w:trPr>
          <w:trHeight w:val="261"/>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Ф3-6.1</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внутренних водных путей</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Волго-Донской бассейн охватывает гидроузлы, расположенные в Волгоградской области </w:t>
            </w:r>
            <w:r>
              <w:rPr>
                <w:rFonts w:ascii="Times New Roman" w:hAnsi="Times New Roman"/>
                <w:sz w:val="24"/>
                <w:szCs w:val="24"/>
              </w:rPr>
              <w:t>№</w:t>
            </w:r>
            <w:r w:rsidRPr="004A2709">
              <w:rPr>
                <w:rFonts w:ascii="Times New Roman" w:hAnsi="Times New Roman"/>
                <w:sz w:val="24"/>
                <w:szCs w:val="24"/>
              </w:rPr>
              <w:t xml:space="preserve"> 1, 2 и 3 (г. </w:t>
            </w:r>
            <w:r w:rsidRPr="004A2709">
              <w:rPr>
                <w:rFonts w:ascii="Times New Roman" w:hAnsi="Times New Roman"/>
                <w:sz w:val="24"/>
                <w:szCs w:val="24"/>
              </w:rPr>
              <w:lastRenderedPageBreak/>
              <w:t xml:space="preserve">Волгоград), </w:t>
            </w:r>
            <w:r>
              <w:rPr>
                <w:rFonts w:ascii="Times New Roman" w:hAnsi="Times New Roman"/>
                <w:sz w:val="24"/>
                <w:szCs w:val="24"/>
              </w:rPr>
              <w:t>№</w:t>
            </w:r>
            <w:r w:rsidRPr="004A2709">
              <w:rPr>
                <w:rFonts w:ascii="Times New Roman" w:hAnsi="Times New Roman"/>
                <w:sz w:val="24"/>
                <w:szCs w:val="24"/>
              </w:rPr>
              <w:t xml:space="preserve"> 4 - 9 (</w:t>
            </w:r>
            <w:proofErr w:type="spellStart"/>
            <w:r w:rsidRPr="004A2709">
              <w:rPr>
                <w:rFonts w:ascii="Times New Roman" w:hAnsi="Times New Roman"/>
                <w:sz w:val="24"/>
                <w:szCs w:val="24"/>
              </w:rPr>
              <w:t>Светлоярский</w:t>
            </w:r>
            <w:proofErr w:type="spellEnd"/>
            <w:r w:rsidRPr="004A2709">
              <w:rPr>
                <w:rFonts w:ascii="Times New Roman" w:hAnsi="Times New Roman"/>
                <w:sz w:val="24"/>
                <w:szCs w:val="24"/>
              </w:rPr>
              <w:t xml:space="preserve"> район), Водораздельный гидроузел </w:t>
            </w:r>
            <w:r>
              <w:rPr>
                <w:rFonts w:ascii="Times New Roman" w:hAnsi="Times New Roman"/>
                <w:sz w:val="24"/>
                <w:szCs w:val="24"/>
              </w:rPr>
              <w:t>№</w:t>
            </w:r>
            <w:r w:rsidRPr="004A2709">
              <w:rPr>
                <w:rFonts w:ascii="Times New Roman" w:hAnsi="Times New Roman"/>
                <w:sz w:val="24"/>
                <w:szCs w:val="24"/>
              </w:rPr>
              <w:t xml:space="preserve"> 10, Береславский, </w:t>
            </w:r>
            <w:proofErr w:type="spellStart"/>
            <w:r w:rsidRPr="004A2709">
              <w:rPr>
                <w:rFonts w:ascii="Times New Roman" w:hAnsi="Times New Roman"/>
                <w:sz w:val="24"/>
                <w:szCs w:val="24"/>
              </w:rPr>
              <w:t>Мариновский</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11 и 12, </w:t>
            </w:r>
            <w:proofErr w:type="spellStart"/>
            <w:r w:rsidRPr="004A2709">
              <w:rPr>
                <w:rFonts w:ascii="Times New Roman" w:hAnsi="Times New Roman"/>
                <w:sz w:val="24"/>
                <w:szCs w:val="24"/>
              </w:rPr>
              <w:t>Ильевский</w:t>
            </w:r>
            <w:proofErr w:type="spellEnd"/>
            <w:r w:rsidRPr="004A2709">
              <w:rPr>
                <w:rFonts w:ascii="Times New Roman" w:hAnsi="Times New Roman"/>
                <w:sz w:val="24"/>
                <w:szCs w:val="24"/>
              </w:rPr>
              <w:t xml:space="preserve"> гидроузел </w:t>
            </w:r>
            <w:r>
              <w:rPr>
                <w:rFonts w:ascii="Times New Roman" w:hAnsi="Times New Roman"/>
                <w:sz w:val="24"/>
                <w:szCs w:val="24"/>
              </w:rPr>
              <w:t>№</w:t>
            </w:r>
            <w:r w:rsidRPr="004A2709">
              <w:rPr>
                <w:rFonts w:ascii="Times New Roman" w:hAnsi="Times New Roman"/>
                <w:sz w:val="24"/>
                <w:szCs w:val="24"/>
              </w:rPr>
              <w:t xml:space="preserve"> 13 (Калачевский район) и в районе Цимлянского водохранилища Ростовской области гидроузлы </w:t>
            </w:r>
            <w:r>
              <w:rPr>
                <w:rFonts w:ascii="Times New Roman" w:hAnsi="Times New Roman"/>
                <w:sz w:val="24"/>
                <w:szCs w:val="24"/>
              </w:rPr>
              <w:t>№</w:t>
            </w:r>
            <w:r w:rsidRPr="004A2709">
              <w:rPr>
                <w:rFonts w:ascii="Times New Roman" w:hAnsi="Times New Roman"/>
                <w:sz w:val="24"/>
                <w:szCs w:val="24"/>
              </w:rPr>
              <w:t xml:space="preserve"> 14 и 15 (г. Волгодонск), Константиновский (г. Константиновск) Волго-Донского судоходного канала. Объекты относятся к </w:t>
            </w:r>
            <w:proofErr w:type="spellStart"/>
            <w:r w:rsidRPr="004A2709">
              <w:rPr>
                <w:rFonts w:ascii="Times New Roman" w:hAnsi="Times New Roman"/>
                <w:sz w:val="24"/>
                <w:szCs w:val="24"/>
              </w:rPr>
              <w:t>техногенно</w:t>
            </w:r>
            <w:proofErr w:type="spellEnd"/>
            <w:r w:rsidRPr="004A2709">
              <w:rPr>
                <w:rFonts w:ascii="Times New Roman" w:hAnsi="Times New Roman"/>
                <w:sz w:val="24"/>
                <w:szCs w:val="24"/>
              </w:rPr>
              <w:t xml:space="preserve"> опасным объектам, максимальный напор воды 3,5 - 11,4 м. Три гидроузла имеют неудовлетворительный уровень безопасности, один - нормальный, остальные - пониженный. На шлюзах запланированы работы по реконструкции механического, электрического оборудования, замене рабочих и аварийных ворот, восстановлению гидротехнической части. Продолжатся работы по техническому переоснащению насосных станций Волго-Донского канала. В результате реконструкции значительно снизится доля гидроузлов с неудовлетворительным уровнем безопасности, повысится надежность </w:t>
            </w:r>
            <w:r w:rsidRPr="004A2709">
              <w:rPr>
                <w:rFonts w:ascii="Times New Roman" w:hAnsi="Times New Roman"/>
                <w:sz w:val="24"/>
                <w:szCs w:val="24"/>
              </w:rPr>
              <w:lastRenderedPageBreak/>
              <w:t xml:space="preserve">и безаварийность их работы. Все гидроузлы будут оснащены техническими средствами транспортной безопасности. Пропускная способность Волго-Донского судоходного канала составляет по шлюзам </w:t>
            </w:r>
            <w:r>
              <w:rPr>
                <w:rFonts w:ascii="Times New Roman" w:hAnsi="Times New Roman"/>
                <w:sz w:val="24"/>
                <w:szCs w:val="24"/>
              </w:rPr>
              <w:t>№</w:t>
            </w:r>
            <w:r w:rsidRPr="004A2709">
              <w:rPr>
                <w:rFonts w:ascii="Times New Roman" w:hAnsi="Times New Roman"/>
                <w:sz w:val="24"/>
                <w:szCs w:val="24"/>
              </w:rPr>
              <w:t xml:space="preserve"> 1 - 13 - 15,5 млн. тонн, по шлюзам </w:t>
            </w:r>
            <w:r>
              <w:rPr>
                <w:rFonts w:ascii="Times New Roman" w:hAnsi="Times New Roman"/>
                <w:sz w:val="24"/>
                <w:szCs w:val="24"/>
              </w:rPr>
              <w:t>№</w:t>
            </w:r>
            <w:r w:rsidRPr="004A2709">
              <w:rPr>
                <w:rFonts w:ascii="Times New Roman" w:hAnsi="Times New Roman"/>
                <w:sz w:val="24"/>
                <w:szCs w:val="24"/>
              </w:rPr>
              <w:t xml:space="preserve"> 14 - 15 - 23,6 млн. тонн, по шлюзам Николаевский, Константиновский - 17,6 млн. тонн</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не требуется установление ЗОУИТ</w:t>
            </w:r>
          </w:p>
        </w:tc>
      </w:tr>
      <w:tr w:rsidR="00DB7123" w:rsidRPr="004A2709" w:rsidTr="00907D9E">
        <w:trPr>
          <w:trHeight w:val="510"/>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Ф3-6.2</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внутренних водных путей</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Речной порт Волгоград (Волгоградская область), который </w:t>
            </w:r>
            <w:proofErr w:type="gramStart"/>
            <w:r w:rsidRPr="004A2709">
              <w:rPr>
                <w:rFonts w:ascii="Times New Roman" w:hAnsi="Times New Roman"/>
                <w:sz w:val="24"/>
                <w:szCs w:val="24"/>
              </w:rPr>
              <w:t>является крупнейшим портом в южной части Волжского бассейна и работает</w:t>
            </w:r>
            <w:proofErr w:type="gramEnd"/>
            <w:r w:rsidRPr="004A2709">
              <w:rPr>
                <w:rFonts w:ascii="Times New Roman" w:hAnsi="Times New Roman"/>
                <w:sz w:val="24"/>
                <w:szCs w:val="24"/>
              </w:rPr>
              <w:t xml:space="preserve"> в качестве холдинга, в состав которого входят порты Волжский, Камышин, </w:t>
            </w:r>
            <w:proofErr w:type="spellStart"/>
            <w:r w:rsidRPr="004A2709">
              <w:rPr>
                <w:rFonts w:ascii="Times New Roman" w:hAnsi="Times New Roman"/>
                <w:sz w:val="24"/>
                <w:szCs w:val="24"/>
              </w:rPr>
              <w:t>Татьянка</w:t>
            </w:r>
            <w:proofErr w:type="spellEnd"/>
            <w:r w:rsidRPr="004A2709">
              <w:rPr>
                <w:rFonts w:ascii="Times New Roman" w:hAnsi="Times New Roman"/>
                <w:sz w:val="24"/>
                <w:szCs w:val="24"/>
              </w:rPr>
              <w:t xml:space="preserve"> (нефтеналивной причал). Пропускная способность составляет свыше 3 млн. тонн в год. Порт способен принимать суда грузоподъемностью до 5 тыс. тонн. Планируется строительство новых причалов и терминалов в г. Волгограде, что обеспечит увеличение переработки до 5 млн. тонн</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F62AEF">
              <w:rPr>
                <w:rFonts w:ascii="Times New Roman" w:hAnsi="Times New Roman"/>
                <w:sz w:val="24"/>
                <w:szCs w:val="24"/>
              </w:rPr>
              <w:t>не требуется установление ЗОУИТ</w:t>
            </w:r>
          </w:p>
        </w:tc>
      </w:tr>
      <w:tr w:rsidR="00DB7123" w:rsidRPr="004A2709" w:rsidTr="00907D9E">
        <w:trPr>
          <w:trHeight w:val="510"/>
        </w:trPr>
        <w:tc>
          <w:tcPr>
            <w:tcW w:w="9900"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592E49">
              <w:rPr>
                <w:rFonts w:ascii="Times New Roman" w:hAnsi="Times New Roman"/>
                <w:sz w:val="24"/>
                <w:szCs w:val="24"/>
              </w:rPr>
              <w:t>Ф3-7</w:t>
            </w:r>
            <w:r>
              <w:rPr>
                <w:rFonts w:ascii="Times New Roman" w:hAnsi="Times New Roman"/>
                <w:sz w:val="24"/>
                <w:szCs w:val="24"/>
              </w:rPr>
              <w:t xml:space="preserve"> Объекты высшего образования</w:t>
            </w:r>
          </w:p>
        </w:tc>
      </w:tr>
      <w:tr w:rsidR="00DB7123" w:rsidRPr="004A2709" w:rsidTr="00907D9E">
        <w:trPr>
          <w:trHeight w:val="4167"/>
        </w:trPr>
        <w:tc>
          <w:tcPr>
            <w:tcW w:w="1118"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Ф3-7.1</w:t>
            </w:r>
          </w:p>
        </w:tc>
        <w:tc>
          <w:tcPr>
            <w:tcW w:w="17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Развитие высшего образования</w:t>
            </w:r>
          </w:p>
        </w:tc>
        <w:tc>
          <w:tcPr>
            <w:tcW w:w="250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учебно-спортивного корпуса легкой атлетики и футбола ФГБОУ </w:t>
            </w:r>
            <w:proofErr w:type="gramStart"/>
            <w:r w:rsidRPr="004A2709">
              <w:rPr>
                <w:rFonts w:ascii="Times New Roman" w:hAnsi="Times New Roman"/>
                <w:sz w:val="24"/>
                <w:szCs w:val="24"/>
              </w:rPr>
              <w:t>ВО</w:t>
            </w:r>
            <w:proofErr w:type="gramEnd"/>
            <w:r w:rsidRPr="004A2709">
              <w:rPr>
                <w:rFonts w:ascii="Times New Roman" w:hAnsi="Times New Roman"/>
                <w:sz w:val="24"/>
                <w:szCs w:val="24"/>
              </w:rPr>
              <w:t xml:space="preserve"> "Волгоградская государственная академия физической культуры" площадью 16876,4 кв. м, со сроком ввода в эксплуатацию в 2024 году</w:t>
            </w:r>
          </w:p>
        </w:tc>
        <w:tc>
          <w:tcPr>
            <w:tcW w:w="194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Волгоградская область, городской округ город-герой Волгоград, Центральный район, ул. им. маршала Чуйкова, 75</w:t>
            </w:r>
          </w:p>
        </w:tc>
        <w:tc>
          <w:tcPr>
            <w:tcW w:w="26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не требуется установление ЗОУИТ</w:t>
            </w:r>
          </w:p>
        </w:tc>
      </w:tr>
    </w:tbl>
    <w:p w:rsidR="00DB7123" w:rsidRDefault="00DB7123" w:rsidP="00DB7123">
      <w:pPr>
        <w:pStyle w:val="ConsPlusTitle"/>
        <w:jc w:val="center"/>
        <w:outlineLvl w:val="4"/>
        <w:rPr>
          <w:b w:val="0"/>
        </w:rPr>
      </w:pPr>
    </w:p>
    <w:p w:rsidR="00DB7123" w:rsidRPr="008B6407" w:rsidRDefault="00DB7123" w:rsidP="00DB7123">
      <w:pPr>
        <w:jc w:val="center"/>
        <w:rPr>
          <w:sz w:val="28"/>
          <w:szCs w:val="28"/>
        </w:rPr>
      </w:pPr>
      <w:r w:rsidRPr="008B6407">
        <w:rPr>
          <w:sz w:val="28"/>
          <w:szCs w:val="28"/>
        </w:rPr>
        <w:t>Сведения об объектах капитального строительства</w:t>
      </w:r>
    </w:p>
    <w:p w:rsidR="00DB7123" w:rsidRPr="008B6407" w:rsidRDefault="00DB7123" w:rsidP="00DB7123">
      <w:pPr>
        <w:jc w:val="center"/>
        <w:rPr>
          <w:sz w:val="28"/>
          <w:szCs w:val="28"/>
        </w:rPr>
      </w:pPr>
      <w:r w:rsidRPr="008B6407">
        <w:rPr>
          <w:sz w:val="28"/>
          <w:szCs w:val="28"/>
        </w:rPr>
        <w:t xml:space="preserve">регионального значения, </w:t>
      </w:r>
      <w:proofErr w:type="gramStart"/>
      <w:r w:rsidRPr="008B6407">
        <w:rPr>
          <w:sz w:val="28"/>
          <w:szCs w:val="28"/>
        </w:rPr>
        <w:t>планируемых</w:t>
      </w:r>
      <w:proofErr w:type="gramEnd"/>
      <w:r w:rsidRPr="008B6407">
        <w:rPr>
          <w:sz w:val="28"/>
          <w:szCs w:val="28"/>
        </w:rPr>
        <w:t xml:space="preserve"> для размещения на территории Волгограда и отображенных на карте</w:t>
      </w:r>
    </w:p>
    <w:p w:rsidR="00DB7123" w:rsidRPr="008B6407" w:rsidRDefault="00DB7123" w:rsidP="00DB7123">
      <w:pPr>
        <w:jc w:val="center"/>
        <w:rPr>
          <w:sz w:val="28"/>
          <w:szCs w:val="28"/>
        </w:rPr>
      </w:pPr>
      <w:r w:rsidRPr="008B6407">
        <w:rPr>
          <w:sz w:val="28"/>
          <w:szCs w:val="28"/>
        </w:rPr>
        <w:t>функциональных зон городского округа город-герой Волгоград,</w:t>
      </w:r>
    </w:p>
    <w:p w:rsidR="00DB7123" w:rsidRPr="008B6407" w:rsidRDefault="00DB7123" w:rsidP="00DB7123">
      <w:pPr>
        <w:jc w:val="center"/>
        <w:rPr>
          <w:sz w:val="28"/>
          <w:szCs w:val="28"/>
        </w:rPr>
      </w:pPr>
      <w:proofErr w:type="gramStart"/>
      <w:r w:rsidRPr="008B6407">
        <w:rPr>
          <w:sz w:val="28"/>
          <w:szCs w:val="28"/>
        </w:rPr>
        <w:t>предусмотренных</w:t>
      </w:r>
      <w:proofErr w:type="gramEnd"/>
      <w:r w:rsidRPr="008B6407">
        <w:rPr>
          <w:sz w:val="28"/>
          <w:szCs w:val="28"/>
        </w:rPr>
        <w:t xml:space="preserve"> Схемой территориального планирования</w:t>
      </w:r>
    </w:p>
    <w:p w:rsidR="00DB7123" w:rsidRDefault="00DB7123" w:rsidP="00DB7123">
      <w:pPr>
        <w:jc w:val="center"/>
        <w:rPr>
          <w:sz w:val="28"/>
          <w:szCs w:val="28"/>
        </w:rPr>
      </w:pPr>
      <w:r w:rsidRPr="008B6407">
        <w:rPr>
          <w:sz w:val="28"/>
          <w:szCs w:val="28"/>
        </w:rPr>
        <w:t>Волгоградской области до 2030 года, утвержденной</w:t>
      </w:r>
      <w:r>
        <w:rPr>
          <w:sz w:val="28"/>
          <w:szCs w:val="28"/>
        </w:rPr>
        <w:t xml:space="preserve"> постановлением Администрации Волгоградской области от 14 сентября 2009 г. №337-п</w:t>
      </w:r>
    </w:p>
    <w:tbl>
      <w:tblPr>
        <w:tblpPr w:leftFromText="180" w:rightFromText="180" w:vertAnchor="text" w:horzAnchor="margin" w:tblpXSpec="center" w:tblpY="1349"/>
        <w:tblW w:w="9943" w:type="dxa"/>
        <w:tblLayout w:type="fixed"/>
        <w:tblCellMar>
          <w:top w:w="102" w:type="dxa"/>
          <w:left w:w="62" w:type="dxa"/>
          <w:bottom w:w="102" w:type="dxa"/>
          <w:right w:w="62" w:type="dxa"/>
        </w:tblCellMar>
        <w:tblLook w:val="0000" w:firstRow="0" w:lastRow="0" w:firstColumn="0" w:lastColumn="0" w:noHBand="0" w:noVBand="0"/>
      </w:tblPr>
      <w:tblGrid>
        <w:gridCol w:w="918"/>
        <w:gridCol w:w="1669"/>
        <w:gridCol w:w="72"/>
        <w:gridCol w:w="1859"/>
        <w:gridCol w:w="1649"/>
        <w:gridCol w:w="15"/>
        <w:gridCol w:w="2309"/>
        <w:gridCol w:w="1452"/>
      </w:tblGrid>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Pr>
                <w:rFonts w:ascii="Times New Roman" w:hAnsi="Times New Roman"/>
                <w:sz w:val="24"/>
                <w:szCs w:val="24"/>
              </w:rPr>
              <w:t>№</w:t>
            </w:r>
            <w:r w:rsidRPr="00CC58D4">
              <w:rPr>
                <w:rFonts w:ascii="Times New Roman" w:hAnsi="Times New Roman"/>
                <w:sz w:val="24"/>
                <w:szCs w:val="24"/>
              </w:rPr>
              <w:t xml:space="preserve"> на карте</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Вид объекта, назначение объекта</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Наименование объекта</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Местоположение объекта</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Основные характеристики объекта</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зон с особыми условиями использования территорий</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(далее - ЗОУИТ)</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2</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3</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4</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5</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6</w:t>
            </w:r>
          </w:p>
        </w:tc>
      </w:tr>
      <w:tr w:rsidR="00DB7123" w:rsidRPr="00CC58D4" w:rsidTr="00907D9E">
        <w:trPr>
          <w:trHeight w:val="161"/>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Р3-1. Объекты транспорта</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Р3-1.1</w:t>
            </w:r>
          </w:p>
          <w:p w:rsidR="00DB7123" w:rsidRPr="00CC58D4" w:rsidRDefault="00DB7123" w:rsidP="00907D9E">
            <w:pPr>
              <w:pStyle w:val="ConsPlusNormal"/>
              <w:rPr>
                <w:rFonts w:ascii="Times New Roman" w:hAnsi="Times New Roman"/>
                <w:sz w:val="24"/>
                <w:szCs w:val="24"/>
              </w:rPr>
            </w:pPr>
          </w:p>
        </w:tc>
        <w:tc>
          <w:tcPr>
            <w:tcW w:w="166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транспорта, развитие автомобильных дорог регионального или межмуниципального значения</w:t>
            </w:r>
          </w:p>
        </w:tc>
        <w:tc>
          <w:tcPr>
            <w:tcW w:w="193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подъездной автомобильной дороги к административному зданию Арбитражного суда Волгоградской области (в границах от ул. Калинина до ул. </w:t>
            </w:r>
            <w:proofErr w:type="gramStart"/>
            <w:r w:rsidRPr="00CC58D4">
              <w:rPr>
                <w:rFonts w:ascii="Times New Roman" w:hAnsi="Times New Roman"/>
                <w:sz w:val="24"/>
                <w:szCs w:val="24"/>
              </w:rPr>
              <w:t>Одесская</w:t>
            </w:r>
            <w:proofErr w:type="gramEnd"/>
            <w:r w:rsidRPr="00CC58D4">
              <w:rPr>
                <w:rFonts w:ascii="Times New Roman" w:hAnsi="Times New Roman"/>
                <w:sz w:val="24"/>
                <w:szCs w:val="24"/>
              </w:rPr>
              <w:t xml:space="preserve"> в </w:t>
            </w:r>
            <w:r w:rsidRPr="00CC58D4">
              <w:rPr>
                <w:rFonts w:ascii="Times New Roman" w:hAnsi="Times New Roman"/>
                <w:sz w:val="24"/>
                <w:szCs w:val="24"/>
              </w:rPr>
              <w:lastRenderedPageBreak/>
              <w:t>Ворошиловском районе г. Волгограда)</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Категория - магистральная улица общегородского значения 3 класса – регулируемого движения. Тип дорожной одежды – капитальный. Период функционирования - круглогодично. Строительная длина– 2,1 км.</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Р3-1.2</w:t>
            </w:r>
          </w:p>
        </w:tc>
        <w:tc>
          <w:tcPr>
            <w:tcW w:w="166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транспорта, развитие автомобильных дорог регионального или межмуниципального значения</w:t>
            </w:r>
          </w:p>
        </w:tc>
        <w:tc>
          <w:tcPr>
            <w:tcW w:w="193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ind w:left="-51"/>
              <w:contextualSpacing/>
              <w:jc w:val="center"/>
            </w:pPr>
            <w:r w:rsidRPr="00CC58D4">
              <w:t>Реконструкция автомобильной дороги «3-я Продольная магистраль» на участке</w:t>
            </w:r>
          </w:p>
          <w:p w:rsidR="00DB7123" w:rsidRPr="00CC58D4" w:rsidRDefault="00DB7123" w:rsidP="00907D9E">
            <w:pPr>
              <w:pStyle w:val="ConsPlusNormal"/>
              <w:jc w:val="center"/>
              <w:rPr>
                <w:rFonts w:ascii="Times New Roman" w:hAnsi="Times New Roman"/>
                <w:sz w:val="24"/>
                <w:szCs w:val="24"/>
              </w:rPr>
            </w:pPr>
            <w:proofErr w:type="gramStart"/>
            <w:r w:rsidRPr="00CC58D4">
              <w:rPr>
                <w:rFonts w:ascii="Times New Roman" w:hAnsi="Times New Roman"/>
                <w:sz w:val="24"/>
                <w:szCs w:val="24"/>
              </w:rPr>
              <w:t>км</w:t>
            </w:r>
            <w:proofErr w:type="gramEnd"/>
            <w:r w:rsidRPr="00CC58D4">
              <w:rPr>
                <w:rFonts w:ascii="Times New Roman" w:hAnsi="Times New Roman"/>
                <w:sz w:val="24"/>
                <w:szCs w:val="24"/>
              </w:rPr>
              <w:t xml:space="preserve"> 0+000 – км 3+735</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ind w:left="-51"/>
              <w:jc w:val="center"/>
            </w:pPr>
            <w:r w:rsidRPr="00CC58D4">
              <w:t>Категория - IB. Тип дорожной одежды – капитальный. Период функционирования - круглогодично. Строительная длина – 3,7 км (уточняется при проектировании).</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ind w:left="-51"/>
              <w:jc w:val="center"/>
            </w:pPr>
            <w:r w:rsidRPr="00CC58D4">
              <w:t>придорожная полоса автомобильной дороги - 75 метров, ст. 26 №257-ФЗ</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Р3-1.3</w:t>
            </w:r>
          </w:p>
        </w:tc>
        <w:tc>
          <w:tcPr>
            <w:tcW w:w="166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Объекты транспорта, развитие автомобильных дорог регионального или межмуниципального значения</w:t>
            </w:r>
          </w:p>
        </w:tc>
        <w:tc>
          <w:tcPr>
            <w:tcW w:w="193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 xml:space="preserve">Строительство путепроводной развязки на пересечении автомобильной дороги 18ОП МЗ 18Н-8 "Новый Рогачик - Волгоград" (пос. </w:t>
            </w:r>
            <w:proofErr w:type="spellStart"/>
            <w:r w:rsidRPr="00881F6C">
              <w:rPr>
                <w:rFonts w:ascii="Times New Roman" w:hAnsi="Times New Roman"/>
                <w:sz w:val="24"/>
                <w:szCs w:val="24"/>
              </w:rPr>
              <w:t>Горнополянский</w:t>
            </w:r>
            <w:proofErr w:type="spellEnd"/>
            <w:r w:rsidRPr="00881F6C">
              <w:rPr>
                <w:rFonts w:ascii="Times New Roman" w:hAnsi="Times New Roman"/>
                <w:sz w:val="24"/>
                <w:szCs w:val="24"/>
              </w:rPr>
              <w:t xml:space="preserve">) и железной дороги </w:t>
            </w:r>
            <w:proofErr w:type="spellStart"/>
            <w:r w:rsidRPr="00881F6C">
              <w:rPr>
                <w:rFonts w:ascii="Times New Roman" w:hAnsi="Times New Roman"/>
                <w:sz w:val="24"/>
                <w:szCs w:val="24"/>
              </w:rPr>
              <w:t>Горнополянский</w:t>
            </w:r>
            <w:proofErr w:type="spellEnd"/>
            <w:r w:rsidRPr="00881F6C">
              <w:rPr>
                <w:rFonts w:ascii="Times New Roman" w:hAnsi="Times New Roman"/>
                <w:sz w:val="24"/>
                <w:szCs w:val="24"/>
              </w:rPr>
              <w:t xml:space="preserve"> - </w:t>
            </w:r>
            <w:proofErr w:type="gramStart"/>
            <w:r w:rsidRPr="00881F6C">
              <w:rPr>
                <w:rFonts w:ascii="Times New Roman" w:hAnsi="Times New Roman"/>
                <w:sz w:val="24"/>
                <w:szCs w:val="24"/>
              </w:rPr>
              <w:t>Канальная</w:t>
            </w:r>
            <w:proofErr w:type="gramEnd"/>
            <w:r w:rsidRPr="00881F6C">
              <w:rPr>
                <w:rFonts w:ascii="Times New Roman" w:hAnsi="Times New Roman"/>
                <w:sz w:val="24"/>
                <w:szCs w:val="24"/>
              </w:rPr>
              <w:t xml:space="preserve"> (км 9+348)</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городской округ город-герой Волгоград</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Категория – магистральная улица районного значения. Тип дорожной одежды – капитальный. Период функционирования - круглогодично. Строительная длина – 1,216 км.</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881F6C" w:rsidRDefault="00DB7123" w:rsidP="00907D9E">
            <w:pPr>
              <w:pStyle w:val="ConsPlusNormal"/>
              <w:jc w:val="center"/>
              <w:rPr>
                <w:rFonts w:ascii="Times New Roman" w:hAnsi="Times New Roman"/>
                <w:sz w:val="24"/>
                <w:szCs w:val="24"/>
              </w:rPr>
            </w:pPr>
            <w:r w:rsidRPr="00881F6C">
              <w:rPr>
                <w:rFonts w:ascii="Times New Roman" w:hAnsi="Times New Roman"/>
                <w:sz w:val="24"/>
                <w:szCs w:val="24"/>
              </w:rPr>
              <w:t>не требуются</w:t>
            </w:r>
          </w:p>
        </w:tc>
      </w:tr>
      <w:tr w:rsidR="00DB7123" w:rsidRPr="00CC58D4" w:rsidTr="00907D9E">
        <w:trPr>
          <w:trHeight w:val="161"/>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 xml:space="preserve">Р3-2. Объекты в области предупреждения чрезвычайных ситуаций межмуниципального </w:t>
            </w:r>
          </w:p>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и регионального характера, стихийных бедствий, эпидемий и ликвидация их последствий</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Р3-2.1</w:t>
            </w:r>
          </w:p>
          <w:p w:rsidR="00DB7123" w:rsidRPr="00CC58D4" w:rsidRDefault="00DB7123" w:rsidP="00907D9E">
            <w:pPr>
              <w:pStyle w:val="ConsPlusNormal"/>
              <w:jc w:val="center"/>
              <w:rPr>
                <w:rFonts w:ascii="Times New Roman" w:hAnsi="Times New Roman"/>
                <w:sz w:val="24"/>
                <w:szCs w:val="24"/>
              </w:rPr>
            </w:pP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ГО и ЧС,</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инженерное сооружение для предотвращения негативных воздействий вод</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proofErr w:type="spellStart"/>
            <w:r w:rsidRPr="00CC58D4">
              <w:rPr>
                <w:rFonts w:ascii="Times New Roman" w:hAnsi="Times New Roman"/>
                <w:sz w:val="24"/>
                <w:szCs w:val="24"/>
              </w:rPr>
              <w:t>Берегоукрепление</w:t>
            </w:r>
            <w:proofErr w:type="spellEnd"/>
            <w:r w:rsidRPr="00CC58D4">
              <w:rPr>
                <w:rFonts w:ascii="Times New Roman" w:hAnsi="Times New Roman"/>
                <w:sz w:val="24"/>
                <w:szCs w:val="24"/>
              </w:rPr>
              <w:t xml:space="preserve"> правого берега р. Волга в г. Волгограде (в районе жилой застройки ул. Циолковского и ул. Самарская), участки № 2, 3, 4, 5</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jc w:val="center"/>
            </w:pPr>
            <w:r w:rsidRPr="00CC58D4">
              <w:t>Протяженность участка- 4,657 км</w:t>
            </w:r>
          </w:p>
          <w:p w:rsidR="00DB7123" w:rsidRPr="00CC58D4" w:rsidRDefault="00DB7123" w:rsidP="00907D9E">
            <w:pPr>
              <w:spacing w:line="223" w:lineRule="auto"/>
              <w:jc w:val="center"/>
            </w:pP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23" w:lineRule="auto"/>
              <w:jc w:val="center"/>
            </w:pPr>
            <w:r w:rsidRPr="00CC58D4">
              <w:t>не требуются</w:t>
            </w:r>
          </w:p>
        </w:tc>
      </w:tr>
      <w:tr w:rsidR="00DB7123" w:rsidRPr="00CC58D4" w:rsidTr="00907D9E">
        <w:trPr>
          <w:trHeight w:val="161"/>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Р3-3. Объекты здравоохранения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Р3-3.1</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Поликлиника государственное учреждение здравоохранения "Больница №16", Волгоград</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 xml:space="preserve">городской округ город-герой Волгоград, ул. </w:t>
            </w:r>
            <w:proofErr w:type="spellStart"/>
            <w:r w:rsidRPr="00CC58D4">
              <w:t>Пятиморская</w:t>
            </w:r>
            <w:proofErr w:type="spellEnd"/>
            <w:r w:rsidRPr="00CC58D4">
              <w:t>, 7</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1000 посещений в смену</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Р3-3.2</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Инфекционная больница на 160 взрослых инфекционных коек и 20 посещений в смену</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09" w:lineRule="auto"/>
              <w:jc w:val="center"/>
            </w:pPr>
            <w:r w:rsidRPr="00CC58D4">
              <w:t>городской округ город-герой Волгоград, ул. Николая Отрады, д.31</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23" w:lineRule="auto"/>
              <w:jc w:val="center"/>
            </w:pPr>
            <w:r w:rsidRPr="00CC58D4">
              <w:t>160 коек, 20 посещений в смену</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23" w:lineRule="auto"/>
              <w:jc w:val="center"/>
            </w:pPr>
            <w:r w:rsidRPr="00CC58D4">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Р3-3.3</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Объекты </w:t>
            </w:r>
            <w:r w:rsidRPr="00CC58D4">
              <w:rPr>
                <w:rFonts w:ascii="Times New Roman" w:hAnsi="Times New Roman"/>
                <w:sz w:val="24"/>
                <w:szCs w:val="24"/>
              </w:rPr>
              <w:lastRenderedPageBreak/>
              <w:t>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lastRenderedPageBreak/>
              <w:t>Лечебно-</w:t>
            </w:r>
            <w:r w:rsidRPr="00CC58D4">
              <w:lastRenderedPageBreak/>
              <w:t>консультативный центр по борьбе с туберкулезом на земельном участке по адресу: Волгоград, ул. Николая Отрады, 29</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09" w:lineRule="auto"/>
              <w:jc w:val="center"/>
            </w:pPr>
            <w:r w:rsidRPr="00CC58D4">
              <w:lastRenderedPageBreak/>
              <w:t xml:space="preserve">городской округ город-герой </w:t>
            </w:r>
            <w:r w:rsidRPr="00CC58D4">
              <w:lastRenderedPageBreak/>
              <w:t>Волгоград, ул. Николая Отрады, д.29</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lastRenderedPageBreak/>
              <w:t xml:space="preserve">800 коек, 135 </w:t>
            </w:r>
            <w:r w:rsidRPr="00CC58D4">
              <w:rPr>
                <w:rFonts w:ascii="Times New Roman" w:hAnsi="Times New Roman"/>
                <w:sz w:val="24"/>
                <w:szCs w:val="24"/>
              </w:rPr>
              <w:lastRenderedPageBreak/>
              <w:t>посещений в смену</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lastRenderedPageBreak/>
              <w:t xml:space="preserve">не </w:t>
            </w:r>
            <w:r w:rsidRPr="00CC58D4">
              <w:rPr>
                <w:rFonts w:ascii="Times New Roman" w:hAnsi="Times New Roman"/>
                <w:sz w:val="24"/>
                <w:szCs w:val="24"/>
              </w:rPr>
              <w:lastRenderedPageBreak/>
              <w:t>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Р3-3.4</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 xml:space="preserve">Реконструкция нежилого здания по </w:t>
            </w:r>
            <w:proofErr w:type="spellStart"/>
            <w:r w:rsidRPr="00CC58D4">
              <w:t>ул</w:t>
            </w:r>
            <w:proofErr w:type="gramStart"/>
            <w:r w:rsidRPr="00CC58D4">
              <w:t>.Ю</w:t>
            </w:r>
            <w:proofErr w:type="gramEnd"/>
            <w:r w:rsidRPr="00CC58D4">
              <w:t>рьевская</w:t>
            </w:r>
            <w:proofErr w:type="spellEnd"/>
            <w:r w:rsidRPr="00CC58D4">
              <w:t xml:space="preserve">, 2 в Советском районе Волгограда под отделение ГУЗ </w:t>
            </w:r>
            <w:r>
              <w:t>"</w:t>
            </w:r>
            <w:r w:rsidRPr="00CC58D4">
              <w:t>Детская клиническая поликлиника № 31</w:t>
            </w:r>
            <w:r>
              <w:t>"</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09" w:lineRule="auto"/>
              <w:jc w:val="center"/>
            </w:pPr>
            <w:r w:rsidRPr="00CC58D4">
              <w:t xml:space="preserve">городской округ город-герой Волгоград, ул. </w:t>
            </w:r>
            <w:proofErr w:type="gramStart"/>
            <w:r w:rsidRPr="00CC58D4">
              <w:t>Юрьевская</w:t>
            </w:r>
            <w:proofErr w:type="gramEnd"/>
            <w:r w:rsidRPr="00CC58D4">
              <w:t>, д.2</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188 посещений в смену</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Р3-3.5</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23" w:lineRule="auto"/>
              <w:jc w:val="center"/>
            </w:pPr>
            <w:r w:rsidRPr="00CC58D4">
              <w:t xml:space="preserve">Строительство родильного дома ГУЗ </w:t>
            </w:r>
            <w:r>
              <w:t>"</w:t>
            </w:r>
            <w:r w:rsidRPr="00CC58D4">
              <w:t>Городская клиническая больница скорой медицинской помощи №25</w:t>
            </w:r>
            <w:r>
              <w:t>"</w:t>
            </w:r>
            <w:r w:rsidRPr="00CC58D4">
              <w:t xml:space="preserve">, </w:t>
            </w:r>
            <w:proofErr w:type="spellStart"/>
            <w:r w:rsidRPr="00CC58D4">
              <w:t>г</w:t>
            </w:r>
            <w:proofErr w:type="gramStart"/>
            <w:r w:rsidRPr="00CC58D4">
              <w:t>.В</w:t>
            </w:r>
            <w:proofErr w:type="gramEnd"/>
            <w:r w:rsidRPr="00CC58D4">
              <w:t>олгоград</w:t>
            </w:r>
            <w:proofErr w:type="spellEnd"/>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09" w:lineRule="auto"/>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ул.им</w:t>
            </w:r>
            <w:proofErr w:type="spellEnd"/>
            <w:r w:rsidRPr="00CC58D4">
              <w:rPr>
                <w:rFonts w:ascii="Times New Roman" w:hAnsi="Times New Roman"/>
                <w:sz w:val="24"/>
                <w:szCs w:val="24"/>
              </w:rPr>
              <w:t>. Землячки, д.74</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225 коек, 100 посещений в смену</w:t>
            </w:r>
          </w:p>
          <w:p w:rsidR="00DB7123" w:rsidRPr="00CC58D4" w:rsidRDefault="00DB7123" w:rsidP="00907D9E">
            <w:pPr>
              <w:pStyle w:val="ConsPlusNormal"/>
              <w:spacing w:line="223" w:lineRule="auto"/>
              <w:ind w:firstLine="33"/>
              <w:jc w:val="center"/>
              <w:rPr>
                <w:rFonts w:ascii="Times New Roman" w:hAnsi="Times New Roman"/>
                <w:sz w:val="24"/>
                <w:szCs w:val="24"/>
              </w:rPr>
            </w:pP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Р3-3.6</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образования, образование медицинского персонала</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 xml:space="preserve">Учебно-спортивный корпус ГАПОУ </w:t>
            </w:r>
            <w:r>
              <w:t>"</w:t>
            </w:r>
            <w:r w:rsidRPr="00CC58D4">
              <w:t>Волгоградский медицинский колледж</w:t>
            </w:r>
            <w:r>
              <w:t>"</w:t>
            </w:r>
            <w:r w:rsidRPr="00CC58D4">
              <w:t xml:space="preserve"> по адресу: г. Волгоград, ул. </w:t>
            </w:r>
            <w:proofErr w:type="gramStart"/>
            <w:r w:rsidRPr="00CC58D4">
              <w:t>Казахская</w:t>
            </w:r>
            <w:proofErr w:type="gramEnd"/>
            <w:r w:rsidRPr="00CC58D4">
              <w:t>, 12</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ул. </w:t>
            </w:r>
            <w:proofErr w:type="gramStart"/>
            <w:r w:rsidRPr="00CC58D4">
              <w:rPr>
                <w:rFonts w:ascii="Times New Roman" w:hAnsi="Times New Roman"/>
                <w:sz w:val="24"/>
                <w:szCs w:val="24"/>
              </w:rPr>
              <w:t>Казахская</w:t>
            </w:r>
            <w:proofErr w:type="gramEnd"/>
            <w:r w:rsidRPr="00CC58D4">
              <w:rPr>
                <w:rFonts w:ascii="Times New Roman" w:hAnsi="Times New Roman"/>
                <w:sz w:val="24"/>
                <w:szCs w:val="24"/>
              </w:rPr>
              <w:t>, д.12</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 xml:space="preserve">200 </w:t>
            </w:r>
            <w:proofErr w:type="gramStart"/>
            <w:r w:rsidRPr="00CC58D4">
              <w:rPr>
                <w:rFonts w:ascii="Times New Roman" w:hAnsi="Times New Roman"/>
                <w:sz w:val="24"/>
                <w:szCs w:val="24"/>
              </w:rPr>
              <w:t>обучающихся</w:t>
            </w:r>
            <w:proofErr w:type="gramEnd"/>
            <w:r w:rsidRPr="00CC58D4">
              <w:rPr>
                <w:rFonts w:ascii="Times New Roman" w:hAnsi="Times New Roman"/>
                <w:sz w:val="24"/>
                <w:szCs w:val="24"/>
              </w:rPr>
              <w:t xml:space="preserve"> в день</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Р3-3.7</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pacing w:line="223" w:lineRule="auto"/>
              <w:jc w:val="center"/>
            </w:pPr>
            <w:r>
              <w:t>"</w:t>
            </w:r>
            <w:r w:rsidRPr="00CC58D4">
              <w:t>Волгоградская областная детская клиническая больница</w:t>
            </w:r>
            <w:r>
              <w:t>"</w:t>
            </w:r>
            <w:r w:rsidRPr="00CC58D4">
              <w:t>, Волгоград</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просп. Университетский, д.100</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640 коек, 250 посещений в смену.</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spacing w:line="223" w:lineRule="auto"/>
              <w:jc w:val="center"/>
              <w:rPr>
                <w:rFonts w:ascii="Times New Roman" w:hAnsi="Times New Roman"/>
                <w:sz w:val="24"/>
                <w:szCs w:val="24"/>
              </w:rPr>
            </w:pPr>
            <w:r w:rsidRPr="00CC58D4">
              <w:rPr>
                <w:rFonts w:ascii="Times New Roman" w:hAnsi="Times New Roman"/>
                <w:sz w:val="24"/>
                <w:szCs w:val="24"/>
              </w:rPr>
              <w:t>не требуются</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Р3-3.8</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медицинских организаций, оказание медицинской помощи</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Циклотронно-радиохимический комплекс (ЦРК) ГБУЗ </w:t>
            </w:r>
            <w:r>
              <w:rPr>
                <w:rFonts w:ascii="Times New Roman" w:hAnsi="Times New Roman"/>
                <w:sz w:val="24"/>
                <w:szCs w:val="24"/>
              </w:rPr>
              <w:t>"</w:t>
            </w:r>
            <w:r w:rsidRPr="00CC58D4">
              <w:rPr>
                <w:rFonts w:ascii="Times New Roman" w:hAnsi="Times New Roman"/>
                <w:sz w:val="24"/>
                <w:szCs w:val="24"/>
              </w:rPr>
              <w:t>Волгоградский областной клинический онкологический диспансер</w:t>
            </w:r>
            <w:r>
              <w:rPr>
                <w:rFonts w:ascii="Times New Roman" w:hAnsi="Times New Roman"/>
                <w:sz w:val="24"/>
                <w:szCs w:val="24"/>
              </w:rPr>
              <w:t>"</w:t>
            </w: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 xml:space="preserve">городской округ город-герой Волгоград, </w:t>
            </w:r>
            <w:proofErr w:type="spellStart"/>
            <w:r w:rsidRPr="00CC58D4">
              <w:t>ул.им</w:t>
            </w:r>
            <w:proofErr w:type="spellEnd"/>
            <w:r w:rsidRPr="00CC58D4">
              <w:t>. Землячки, д.78</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09" w:lineRule="auto"/>
              <w:jc w:val="center"/>
            </w:pPr>
            <w:r w:rsidRPr="00CC58D4">
              <w:t>максимальная нагрузка на ПЭТ/КТ на одну смену - 20 пациентов; коечная мощность – 8 коек; пропускная способность отделения – 884 чел. в год</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spacing w:line="223" w:lineRule="auto"/>
              <w:jc w:val="center"/>
            </w:pPr>
            <w:r w:rsidRPr="00CC58D4">
              <w:t>не требуются</w:t>
            </w:r>
          </w:p>
        </w:tc>
      </w:tr>
      <w:tr w:rsidR="00DB7123" w:rsidRPr="00CC58D4" w:rsidTr="00907D9E">
        <w:trPr>
          <w:trHeight w:val="161"/>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Р3-4. Объекты в области энергетики</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Р3-4.1</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Объекты инженерной инфраструктуры: объекты электроснабжения, в том числе линейные; предприятия по выработке тепловой и </w:t>
            </w:r>
            <w:r w:rsidRPr="00CC58D4">
              <w:rPr>
                <w:rFonts w:ascii="Times New Roman" w:hAnsi="Times New Roman"/>
                <w:sz w:val="24"/>
                <w:szCs w:val="24"/>
              </w:rPr>
              <w:lastRenderedPageBreak/>
              <w:t>электрической энергии; объекты связи, в том числе линейные,</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обеспечение технологического присоединения </w:t>
            </w:r>
            <w:proofErr w:type="spellStart"/>
            <w:r w:rsidRPr="00CC58D4">
              <w:rPr>
                <w:rFonts w:ascii="Times New Roman" w:hAnsi="Times New Roman"/>
                <w:sz w:val="24"/>
                <w:szCs w:val="24"/>
              </w:rPr>
              <w:t>энергопринимающих</w:t>
            </w:r>
            <w:proofErr w:type="spellEnd"/>
            <w:r w:rsidRPr="00CC58D4">
              <w:rPr>
                <w:rFonts w:ascii="Times New Roman" w:hAnsi="Times New Roman"/>
                <w:sz w:val="24"/>
                <w:szCs w:val="24"/>
              </w:rPr>
              <w:t xml:space="preserve"> устройств АО </w:t>
            </w:r>
            <w:r>
              <w:rPr>
                <w:rFonts w:ascii="Times New Roman" w:hAnsi="Times New Roman"/>
                <w:sz w:val="24"/>
                <w:szCs w:val="24"/>
              </w:rPr>
              <w:t>"</w:t>
            </w:r>
            <w:r w:rsidRPr="00CC58D4">
              <w:rPr>
                <w:rFonts w:ascii="Times New Roman" w:hAnsi="Times New Roman"/>
                <w:sz w:val="24"/>
                <w:szCs w:val="24"/>
              </w:rPr>
              <w:t xml:space="preserve">Федеральный научно производственный центр </w:t>
            </w:r>
            <w:r>
              <w:rPr>
                <w:rFonts w:ascii="Times New Roman" w:hAnsi="Times New Roman"/>
                <w:sz w:val="24"/>
                <w:szCs w:val="24"/>
              </w:rPr>
              <w:t>"</w:t>
            </w:r>
            <w:proofErr w:type="gramStart"/>
            <w:r w:rsidRPr="00CC58D4">
              <w:rPr>
                <w:rFonts w:ascii="Times New Roman" w:hAnsi="Times New Roman"/>
                <w:sz w:val="24"/>
                <w:szCs w:val="24"/>
              </w:rPr>
              <w:t>Титан-Баррикады</w:t>
            </w:r>
            <w:proofErr w:type="gramEnd"/>
            <w:r>
              <w:rPr>
                <w:rFonts w:ascii="Times New Roman" w:hAnsi="Times New Roman"/>
                <w:sz w:val="24"/>
                <w:szCs w:val="24"/>
              </w:rPr>
              <w:t>"</w:t>
            </w: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ind w:right="10"/>
              <w:jc w:val="center"/>
              <w:rPr>
                <w:rFonts w:ascii="Times New Roman" w:hAnsi="Times New Roman"/>
                <w:sz w:val="24"/>
                <w:szCs w:val="24"/>
              </w:rPr>
            </w:pPr>
            <w:r w:rsidRPr="00CC58D4">
              <w:rPr>
                <w:rFonts w:ascii="Times New Roman" w:hAnsi="Times New Roman"/>
                <w:sz w:val="24"/>
                <w:szCs w:val="24"/>
              </w:rPr>
              <w:lastRenderedPageBreak/>
              <w:t xml:space="preserve">Строительство ПС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Титан с двумя трансформаторами 110/6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мощностью 25 МВА каждый с отпайками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от </w:t>
            </w:r>
            <w:proofErr w:type="gramStart"/>
            <w:r w:rsidRPr="00CC58D4">
              <w:rPr>
                <w:rFonts w:ascii="Times New Roman" w:hAnsi="Times New Roman"/>
                <w:sz w:val="24"/>
                <w:szCs w:val="24"/>
              </w:rPr>
              <w:t>ВЛ</w:t>
            </w:r>
            <w:proofErr w:type="gramEnd"/>
            <w:r w:rsidRPr="00CC58D4">
              <w:rPr>
                <w:rFonts w:ascii="Times New Roman" w:hAnsi="Times New Roman"/>
                <w:sz w:val="24"/>
                <w:szCs w:val="24"/>
              </w:rPr>
              <w:t xml:space="preserve">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Северная – ЗКО-1 № 1 с </w:t>
            </w:r>
            <w:r w:rsidRPr="00CC58D4">
              <w:rPr>
                <w:rFonts w:ascii="Times New Roman" w:hAnsi="Times New Roman"/>
                <w:sz w:val="24"/>
                <w:szCs w:val="24"/>
              </w:rPr>
              <w:lastRenderedPageBreak/>
              <w:t xml:space="preserve">отпайками (ВЛ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 17) и ВЛ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Северная – ЗКО-1 № 2 с отпайками (ВЛ 110 </w:t>
            </w:r>
            <w:proofErr w:type="spellStart"/>
            <w:r w:rsidRPr="00CC58D4">
              <w:rPr>
                <w:rFonts w:ascii="Times New Roman" w:hAnsi="Times New Roman"/>
                <w:sz w:val="24"/>
                <w:szCs w:val="24"/>
              </w:rPr>
              <w:t>кВ</w:t>
            </w:r>
            <w:proofErr w:type="spellEnd"/>
            <w:r w:rsidRPr="00CC58D4">
              <w:rPr>
                <w:rFonts w:ascii="Times New Roman" w:hAnsi="Times New Roman"/>
                <w:sz w:val="24"/>
                <w:szCs w:val="24"/>
              </w:rPr>
              <w:t xml:space="preserve"> № 18)</w:t>
            </w:r>
          </w:p>
          <w:p w:rsidR="00DB7123" w:rsidRPr="00CC58D4" w:rsidRDefault="00DB7123" w:rsidP="00907D9E">
            <w:pPr>
              <w:pStyle w:val="ConsPlusNormal"/>
              <w:ind w:right="10"/>
              <w:jc w:val="center"/>
              <w:rPr>
                <w:rFonts w:ascii="Times New Roman" w:hAnsi="Times New Roman"/>
                <w:sz w:val="24"/>
                <w:szCs w:val="24"/>
              </w:rPr>
            </w:pPr>
          </w:p>
        </w:tc>
        <w:tc>
          <w:tcPr>
            <w:tcW w:w="166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ind w:right="10"/>
              <w:jc w:val="center"/>
              <w:rPr>
                <w:rFonts w:ascii="Times New Roman" w:hAnsi="Times New Roman"/>
                <w:sz w:val="24"/>
                <w:szCs w:val="24"/>
              </w:rPr>
            </w:pPr>
            <w:r w:rsidRPr="00CC58D4">
              <w:rPr>
                <w:rFonts w:ascii="Times New Roman" w:hAnsi="Times New Roman"/>
                <w:sz w:val="24"/>
                <w:szCs w:val="24"/>
              </w:rPr>
              <w:lastRenderedPageBreak/>
              <w:t>городской округ город - герой Волгоград, Краснооктябрьский район</w:t>
            </w:r>
          </w:p>
        </w:tc>
        <w:tc>
          <w:tcPr>
            <w:tcW w:w="230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ind w:right="10"/>
              <w:jc w:val="center"/>
              <w:rPr>
                <w:rFonts w:ascii="Times New Roman" w:hAnsi="Times New Roman"/>
                <w:sz w:val="24"/>
                <w:szCs w:val="24"/>
              </w:rPr>
            </w:pPr>
            <w:r w:rsidRPr="00CC58D4">
              <w:rPr>
                <w:rFonts w:ascii="Times New Roman" w:hAnsi="Times New Roman"/>
                <w:sz w:val="24"/>
                <w:szCs w:val="24"/>
              </w:rPr>
              <w:t>мощность 2х25 МВт</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shd w:val="clear" w:color="auto" w:fill="FFFFFF"/>
              <w:ind w:right="34"/>
              <w:jc w:val="center"/>
              <w:outlineLvl w:val="0"/>
            </w:pPr>
            <w:r w:rsidRPr="00CC58D4">
              <w:t xml:space="preserve">охранная зона инженерных коммуникаций, Постановление Правительства РФ от 24.02.2009 №160 «О порядке установления охранных зон </w:t>
            </w:r>
            <w:r w:rsidRPr="00CC58D4">
              <w:lastRenderedPageBreak/>
              <w:t>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CC58D4" w:rsidTr="00907D9E">
        <w:trPr>
          <w:trHeight w:val="161"/>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lastRenderedPageBreak/>
              <w:t>Р3-5. Объекты охраны окружающей среды</w:t>
            </w:r>
          </w:p>
        </w:tc>
      </w:tr>
      <w:tr w:rsidR="00DB7123" w:rsidRPr="00CC58D4" w:rsidTr="00907D9E">
        <w:trPr>
          <w:trHeight w:val="161"/>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Р3-5.1</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jc w:val="center"/>
            </w:pPr>
            <w:r w:rsidRPr="00CC58D4">
              <w:t>Объекты, необходимые для организации и осуществления государственных программ Волгоградской области в области охраны окружающей среды и экологической безопасности,</w:t>
            </w:r>
          </w:p>
          <w:p w:rsidR="00DB7123" w:rsidRPr="00CC58D4" w:rsidRDefault="00DB7123" w:rsidP="00907D9E">
            <w:pPr>
              <w:autoSpaceDE w:val="0"/>
              <w:autoSpaceDN w:val="0"/>
              <w:adjustRightInd w:val="0"/>
              <w:jc w:val="center"/>
            </w:pPr>
            <w:r w:rsidRPr="00CC58D4">
              <w:t xml:space="preserve">обезвреживание </w:t>
            </w:r>
            <w:proofErr w:type="spellStart"/>
            <w:r w:rsidRPr="00CC58D4">
              <w:t>шламонакопителя</w:t>
            </w:r>
            <w:proofErr w:type="spellEnd"/>
          </w:p>
          <w:p w:rsidR="00DB7123" w:rsidRPr="00CC58D4" w:rsidRDefault="00DB7123" w:rsidP="00907D9E">
            <w:pPr>
              <w:autoSpaceDE w:val="0"/>
              <w:autoSpaceDN w:val="0"/>
              <w:adjustRightInd w:val="0"/>
              <w:jc w:val="center"/>
            </w:pP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Ликвидация химически опасных объектов от прошлой деятельности на ВОАО «Химпром». Обезвреживание </w:t>
            </w:r>
            <w:proofErr w:type="spellStart"/>
            <w:r w:rsidRPr="00CC58D4">
              <w:rPr>
                <w:rFonts w:ascii="Times New Roman" w:hAnsi="Times New Roman"/>
                <w:sz w:val="24"/>
                <w:szCs w:val="24"/>
              </w:rPr>
              <w:t>шламонакопителя</w:t>
            </w:r>
            <w:proofErr w:type="spellEnd"/>
            <w:r w:rsidRPr="00CC58D4">
              <w:rPr>
                <w:rFonts w:ascii="Times New Roman" w:hAnsi="Times New Roman"/>
                <w:sz w:val="24"/>
                <w:szCs w:val="24"/>
              </w:rPr>
              <w:t xml:space="preserve"> «Белое море». Рекультивация загрязненных участков»</w:t>
            </w:r>
          </w:p>
        </w:tc>
        <w:tc>
          <w:tcPr>
            <w:tcW w:w="164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jc w:val="center"/>
            </w:pPr>
            <w:r w:rsidRPr="00CC58D4">
              <w:t>городской округ горо</w:t>
            </w:r>
            <w:proofErr w:type="gramStart"/>
            <w:r w:rsidRPr="00CC58D4">
              <w:t>д-</w:t>
            </w:r>
            <w:proofErr w:type="gramEnd"/>
            <w:r w:rsidRPr="00CC58D4">
              <w:t xml:space="preserve"> герой Волгоград, Кировский район, в районе ВОАО «Химпром»</w:t>
            </w:r>
          </w:p>
          <w:p w:rsidR="00DB7123" w:rsidRPr="00CC58D4" w:rsidRDefault="00DB7123" w:rsidP="00907D9E">
            <w:pPr>
              <w:autoSpaceDE w:val="0"/>
              <w:autoSpaceDN w:val="0"/>
              <w:adjustRightInd w:val="0"/>
              <w:jc w:val="center"/>
            </w:pPr>
          </w:p>
        </w:tc>
        <w:tc>
          <w:tcPr>
            <w:tcW w:w="232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autoSpaceDE w:val="0"/>
              <w:autoSpaceDN w:val="0"/>
              <w:adjustRightInd w:val="0"/>
              <w:jc w:val="center"/>
            </w:pPr>
            <w:r w:rsidRPr="00CC58D4">
              <w:t>площадь объекта -35,75 га</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санитарно-защитная зона, СанПиН 2.2.1/2.1.1.1200-03</w:t>
            </w:r>
          </w:p>
        </w:tc>
      </w:tr>
      <w:tr w:rsidR="00DB7123" w:rsidRPr="00CC58D4" w:rsidTr="00907D9E">
        <w:trPr>
          <w:trHeight w:val="263"/>
        </w:trPr>
        <w:tc>
          <w:tcPr>
            <w:tcW w:w="9943" w:type="dxa"/>
            <w:gridSpan w:val="8"/>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Р3-6. Объекты культуры и искусства</w:t>
            </w:r>
          </w:p>
        </w:tc>
      </w:tr>
      <w:tr w:rsidR="00DB7123" w:rsidRPr="00CC58D4" w:rsidTr="00907D9E">
        <w:trPr>
          <w:trHeight w:val="2758"/>
        </w:trPr>
        <w:tc>
          <w:tcPr>
            <w:tcW w:w="91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Р3-6.1</w:t>
            </w:r>
          </w:p>
        </w:tc>
        <w:tc>
          <w:tcPr>
            <w:tcW w:w="1741"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Объекты культуры и искусства, культурно-просветительское назначение</w:t>
            </w:r>
          </w:p>
          <w:p w:rsidR="00DB7123" w:rsidRPr="00CC58D4" w:rsidRDefault="00DB7123" w:rsidP="00907D9E">
            <w:pPr>
              <w:pStyle w:val="ConsPlusNormal"/>
              <w:jc w:val="center"/>
              <w:rPr>
                <w:rFonts w:ascii="Times New Roman" w:hAnsi="Times New Roman"/>
                <w:sz w:val="24"/>
                <w:szCs w:val="24"/>
              </w:rPr>
            </w:pPr>
          </w:p>
        </w:tc>
        <w:tc>
          <w:tcPr>
            <w:tcW w:w="185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 xml:space="preserve">Реконструкция ГБУК «Волгоградская филармония» (Центральный концертный зал), </w:t>
            </w:r>
            <w:proofErr w:type="gramStart"/>
            <w:r w:rsidRPr="00CC58D4">
              <w:t>расположенного</w:t>
            </w:r>
            <w:proofErr w:type="gramEnd"/>
            <w:r w:rsidRPr="00CC58D4">
              <w:t xml:space="preserve"> по адресу: г. Волгоград, Набережная 62-й Армии, д. 4</w:t>
            </w:r>
          </w:p>
        </w:tc>
        <w:tc>
          <w:tcPr>
            <w:tcW w:w="164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городской округ город-герой Волгоград, ул.62-й Армии,4</w:t>
            </w:r>
          </w:p>
        </w:tc>
        <w:tc>
          <w:tcPr>
            <w:tcW w:w="2324" w:type="dxa"/>
            <w:gridSpan w:val="2"/>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Площадь здания – 11567,1 м</w:t>
            </w:r>
            <w:proofErr w:type="gramStart"/>
            <w:r w:rsidRPr="00CC58D4">
              <w:rPr>
                <w:vertAlign w:val="superscript"/>
              </w:rPr>
              <w:t>2</w:t>
            </w:r>
            <w:proofErr w:type="gramEnd"/>
            <w:r w:rsidRPr="00CC58D4">
              <w:t>. Этажность – 1-2 этажа. Вместимость - 1025 чел.</w:t>
            </w:r>
          </w:p>
        </w:tc>
        <w:tc>
          <w:tcPr>
            <w:tcW w:w="145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jc w:val="center"/>
            </w:pPr>
            <w:r w:rsidRPr="00CC58D4">
              <w:t>не требуются</w:t>
            </w:r>
          </w:p>
        </w:tc>
      </w:tr>
    </w:tbl>
    <w:p w:rsidR="00DB7123" w:rsidRDefault="00DB7123" w:rsidP="00DB7123">
      <w:pPr>
        <w:pStyle w:val="ConsPlusTitle"/>
        <w:jc w:val="center"/>
        <w:outlineLvl w:val="4"/>
        <w:rPr>
          <w:b w:val="0"/>
        </w:rPr>
      </w:pPr>
    </w:p>
    <w:p w:rsidR="00DB7123" w:rsidRPr="008B6407" w:rsidRDefault="00DB7123" w:rsidP="00DB7123">
      <w:pPr>
        <w:pStyle w:val="ConsPlusTitle"/>
        <w:jc w:val="center"/>
        <w:outlineLvl w:val="4"/>
        <w:rPr>
          <w:b w:val="0"/>
        </w:rPr>
      </w:pPr>
      <w:r w:rsidRPr="008B6407">
        <w:rPr>
          <w:b w:val="0"/>
        </w:rPr>
        <w:t>Сведения об объектах капитального строительства местного</w:t>
      </w:r>
    </w:p>
    <w:p w:rsidR="00DB7123" w:rsidRPr="008B6407" w:rsidRDefault="00DB7123" w:rsidP="00DB7123">
      <w:pPr>
        <w:pStyle w:val="ConsPlusTitle"/>
        <w:jc w:val="center"/>
        <w:rPr>
          <w:b w:val="0"/>
        </w:rPr>
      </w:pPr>
      <w:r w:rsidRPr="008B6407">
        <w:rPr>
          <w:b w:val="0"/>
        </w:rPr>
        <w:t xml:space="preserve">значения, </w:t>
      </w:r>
      <w:proofErr w:type="gramStart"/>
      <w:r w:rsidRPr="008B6407">
        <w:rPr>
          <w:b w:val="0"/>
        </w:rPr>
        <w:t>планируемых</w:t>
      </w:r>
      <w:proofErr w:type="gramEnd"/>
      <w:r w:rsidRPr="008B6407">
        <w:rPr>
          <w:b w:val="0"/>
        </w:rPr>
        <w:t xml:space="preserve"> для размещения на территории</w:t>
      </w:r>
    </w:p>
    <w:p w:rsidR="00DB7123" w:rsidRPr="008B6407" w:rsidRDefault="00DB7123" w:rsidP="00DB7123">
      <w:pPr>
        <w:pStyle w:val="ConsPlusTitle"/>
        <w:jc w:val="center"/>
        <w:rPr>
          <w:b w:val="0"/>
        </w:rPr>
      </w:pPr>
      <w:proofErr w:type="gramStart"/>
      <w:r w:rsidRPr="008B6407">
        <w:rPr>
          <w:b w:val="0"/>
        </w:rPr>
        <w:t>Волгограда и отображенных на чертежах 1.1, 1.2, 1.3, 1.4</w:t>
      </w:r>
      <w:proofErr w:type="gramEnd"/>
    </w:p>
    <w:p w:rsidR="00DB7123" w:rsidRPr="008B6407" w:rsidRDefault="00DB7123" w:rsidP="00DB7123">
      <w:pPr>
        <w:pStyle w:val="ConsPlusTitle"/>
        <w:jc w:val="center"/>
        <w:rPr>
          <w:b w:val="0"/>
        </w:rPr>
      </w:pPr>
      <w:r w:rsidRPr="008B6407">
        <w:rPr>
          <w:b w:val="0"/>
        </w:rPr>
        <w:lastRenderedPageBreak/>
        <w:t>карты планируемого размещения объектов местного значения городского округа город-герой Волгоград и на карте</w:t>
      </w:r>
    </w:p>
    <w:p w:rsidR="00DB7123" w:rsidRPr="008B6407" w:rsidRDefault="00DB7123" w:rsidP="00DB7123">
      <w:pPr>
        <w:pStyle w:val="ConsPlusTitle"/>
        <w:jc w:val="center"/>
        <w:rPr>
          <w:b w:val="0"/>
        </w:rPr>
      </w:pPr>
      <w:r w:rsidRPr="008B6407">
        <w:rPr>
          <w:b w:val="0"/>
        </w:rPr>
        <w:t>функциональных зон городского округа город-герой Волгоград</w:t>
      </w:r>
    </w:p>
    <w:p w:rsidR="00DB7123" w:rsidRPr="008B6407" w:rsidRDefault="00DB7123" w:rsidP="00DB7123">
      <w:pPr>
        <w:pStyle w:val="ConsPlusTitle"/>
        <w:jc w:val="center"/>
        <w:rPr>
          <w:b w:val="0"/>
        </w:rPr>
      </w:pPr>
    </w:p>
    <w:tbl>
      <w:tblPr>
        <w:tblpPr w:leftFromText="180" w:rightFromText="180" w:vertAnchor="text" w:horzAnchor="margin" w:tblpXSpec="center" w:tblpY="209"/>
        <w:tblW w:w="10011" w:type="dxa"/>
        <w:tblLayout w:type="fixed"/>
        <w:tblCellMar>
          <w:top w:w="102" w:type="dxa"/>
          <w:left w:w="62" w:type="dxa"/>
          <w:bottom w:w="102" w:type="dxa"/>
          <w:right w:w="62" w:type="dxa"/>
        </w:tblCellMar>
        <w:tblLook w:val="0000" w:firstRow="0" w:lastRow="0" w:firstColumn="0" w:lastColumn="0" w:noHBand="0" w:noVBand="0"/>
      </w:tblPr>
      <w:tblGrid>
        <w:gridCol w:w="771"/>
        <w:gridCol w:w="2107"/>
        <w:gridCol w:w="2220"/>
        <w:gridCol w:w="1480"/>
        <w:gridCol w:w="1630"/>
        <w:gridCol w:w="1803"/>
      </w:tblGrid>
      <w:tr w:rsidR="00DB7123" w:rsidRPr="00CC58D4" w:rsidTr="00907D9E">
        <w:trPr>
          <w:trHeight w:val="3027"/>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Pr>
                <w:rFonts w:ascii="Times New Roman" w:hAnsi="Times New Roman"/>
                <w:sz w:val="24"/>
                <w:szCs w:val="24"/>
              </w:rPr>
              <w:t>№</w:t>
            </w:r>
            <w:r w:rsidRPr="00CC58D4">
              <w:rPr>
                <w:rFonts w:ascii="Times New Roman" w:hAnsi="Times New Roman"/>
                <w:sz w:val="24"/>
                <w:szCs w:val="24"/>
              </w:rPr>
              <w:t xml:space="preserve"> на карте</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Вид объекта, назначение объекта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Наименование объекта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Местоположение объекта</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Основные характеристики объекта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зон с особыми условиями использования территорий</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(далее - ЗОУИТ)</w:t>
            </w:r>
          </w:p>
        </w:tc>
      </w:tr>
      <w:tr w:rsidR="00DB7123" w:rsidRPr="00CC58D4" w:rsidTr="00907D9E">
        <w:trPr>
          <w:trHeight w:val="334"/>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2</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3</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5</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6</w:t>
            </w:r>
          </w:p>
        </w:tc>
      </w:tr>
      <w:tr w:rsidR="00DB7123" w:rsidRPr="00CC58D4" w:rsidTr="00907D9E">
        <w:trPr>
          <w:trHeight w:val="334"/>
        </w:trPr>
        <w:tc>
          <w:tcPr>
            <w:tcW w:w="10011"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 Объекты водоснабжения, водоотведения и теплоснабжения,  отображенные на карте функциональных зон городского округа город-герой Волгоград</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водоснабжения, развитие объектов системы водоснабжения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Очистные сооружения на </w:t>
            </w:r>
            <w:proofErr w:type="spellStart"/>
            <w:r w:rsidRPr="00CC58D4">
              <w:rPr>
                <w:rFonts w:ascii="Times New Roman" w:hAnsi="Times New Roman"/>
                <w:sz w:val="24"/>
                <w:szCs w:val="24"/>
              </w:rPr>
              <w:t>водовыпусках</w:t>
            </w:r>
            <w:proofErr w:type="spellEnd"/>
            <w:r w:rsidRPr="00CC58D4">
              <w:rPr>
                <w:rFonts w:ascii="Times New Roman" w:hAnsi="Times New Roman"/>
                <w:sz w:val="24"/>
                <w:szCs w:val="24"/>
              </w:rPr>
              <w:t xml:space="preserve"> в реку Волга в Волгограде</w:t>
            </w: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285, 12 тыс. м</w:t>
            </w:r>
            <w:r w:rsidRPr="00CC58D4">
              <w:rPr>
                <w:rFonts w:ascii="Times New Roman" w:hAnsi="Times New Roman"/>
                <w:sz w:val="24"/>
                <w:szCs w:val="24"/>
                <w:vertAlign w:val="superscript"/>
              </w:rPr>
              <w:t>3</w:t>
            </w:r>
            <w:r w:rsidRPr="00CC58D4">
              <w:rPr>
                <w:rFonts w:ascii="Times New Roman" w:hAnsi="Times New Roman"/>
                <w:sz w:val="24"/>
                <w:szCs w:val="24"/>
              </w:rPr>
              <w:t xml:space="preserve"> в сутки</w:t>
            </w:r>
          </w:p>
          <w:p w:rsidR="00DB7123" w:rsidRPr="00CC58D4" w:rsidRDefault="00DB7123" w:rsidP="00907D9E">
            <w:pPr>
              <w:pStyle w:val="ConsPlusNormal"/>
              <w:jc w:val="center"/>
              <w:rPr>
                <w:rFonts w:ascii="Times New Roman" w:hAnsi="Times New Roman"/>
                <w:sz w:val="24"/>
                <w:szCs w:val="24"/>
              </w:rPr>
            </w:pP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санитарно-защитной зоны определить проектом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водоснабжения, развитие объектов системы водоснабжения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Строительство сооружений биологической очистки на о. Голодном в Волгограде 1-й и 2-й этапы строительства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о. Голодный</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1-й этап - 134 тыс. м</w:t>
            </w:r>
            <w:r w:rsidRPr="00CC58D4">
              <w:rPr>
                <w:rFonts w:ascii="Times New Roman" w:hAnsi="Times New Roman"/>
                <w:sz w:val="24"/>
                <w:szCs w:val="24"/>
                <w:vertAlign w:val="superscript"/>
              </w:rPr>
              <w:t>3</w:t>
            </w:r>
            <w:r w:rsidRPr="00CC58D4">
              <w:rPr>
                <w:rFonts w:ascii="Times New Roman" w:hAnsi="Times New Roman"/>
                <w:sz w:val="24"/>
                <w:szCs w:val="24"/>
              </w:rPr>
              <w:t xml:space="preserve"> в сутки,</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2-й этап - 400 тыс. м</w:t>
            </w:r>
            <w:r w:rsidRPr="00CC58D4">
              <w:rPr>
                <w:rFonts w:ascii="Times New Roman" w:hAnsi="Times New Roman"/>
                <w:sz w:val="24"/>
                <w:szCs w:val="24"/>
                <w:vertAlign w:val="superscript"/>
              </w:rPr>
              <w:t>3</w:t>
            </w:r>
            <w:r w:rsidRPr="00CC58D4">
              <w:rPr>
                <w:rFonts w:ascii="Times New Roman" w:hAnsi="Times New Roman"/>
                <w:sz w:val="24"/>
                <w:szCs w:val="24"/>
              </w:rPr>
              <w:t xml:space="preserve"> в сутки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санитарно-защитной зоны определить проектом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водоснабжения, развитие водопроводных сетей для подключения перспективных потребителей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Водоснабжение пос. Солнечный в Краснооктябрьском районе г. Волгограда. 1-й этап строительства</w:t>
            </w:r>
          </w:p>
          <w:p w:rsidR="00DB7123" w:rsidRPr="00CC58D4" w:rsidRDefault="00DB7123" w:rsidP="00907D9E">
            <w:pPr>
              <w:pStyle w:val="ConsPlusNormal"/>
              <w:jc w:val="center"/>
              <w:rPr>
                <w:rFonts w:ascii="Times New Roman" w:hAnsi="Times New Roman"/>
                <w:sz w:val="24"/>
                <w:szCs w:val="24"/>
              </w:rPr>
            </w:pP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п. Солнечный</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водопроводной сети - 1,648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водоснабжения, развитие водопроводных сетей для подключения перспективных потребителей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Сети водоснабжения и водоотведения земельных участков, на территории которых будет осуществляться многоэтажное и индивидуальное </w:t>
            </w:r>
            <w:r w:rsidRPr="00CC58D4">
              <w:rPr>
                <w:rFonts w:ascii="Times New Roman" w:hAnsi="Times New Roman"/>
                <w:sz w:val="24"/>
                <w:szCs w:val="24"/>
              </w:rPr>
              <w:lastRenderedPageBreak/>
              <w:t>жилищное строительство</w:t>
            </w: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Протяженность водопроводной сети 1460 п. </w:t>
            </w:r>
            <w:proofErr w:type="gramStart"/>
            <w:r w:rsidRPr="00CC58D4">
              <w:rPr>
                <w:rFonts w:ascii="Times New Roman" w:hAnsi="Times New Roman"/>
                <w:sz w:val="24"/>
                <w:szCs w:val="24"/>
              </w:rPr>
              <w:t>м</w:t>
            </w:r>
            <w:proofErr w:type="gramEnd"/>
            <w:r w:rsidRPr="00CC58D4">
              <w:rPr>
                <w:rFonts w:ascii="Times New Roman" w:hAnsi="Times New Roman"/>
                <w:sz w:val="24"/>
                <w:szCs w:val="24"/>
              </w:rPr>
              <w:t>, протяженность сети бытовой канализации 90 п. 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МЗ-3.5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водоотведения, развитие сетей водоотведения для подключения перспективных потребителей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магистрального водовода хозяйственно-питьевой воды на р. п. Южный от корпуса 12-88 ОАО «Каустик» до </w:t>
            </w:r>
            <w:proofErr w:type="spellStart"/>
            <w:r w:rsidRPr="00CC58D4">
              <w:rPr>
                <w:rFonts w:ascii="Times New Roman" w:hAnsi="Times New Roman"/>
                <w:sz w:val="24"/>
                <w:szCs w:val="24"/>
              </w:rPr>
              <w:t>р.п</w:t>
            </w:r>
            <w:proofErr w:type="spellEnd"/>
            <w:r w:rsidRPr="00CC58D4">
              <w:rPr>
                <w:rFonts w:ascii="Times New Roman" w:hAnsi="Times New Roman"/>
                <w:sz w:val="24"/>
                <w:szCs w:val="24"/>
              </w:rPr>
              <w:t>. Южный</w:t>
            </w: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Красноармейский район, </w:t>
            </w:r>
            <w:proofErr w:type="spellStart"/>
            <w:r w:rsidRPr="00CC58D4">
              <w:rPr>
                <w:rFonts w:ascii="Times New Roman" w:hAnsi="Times New Roman"/>
                <w:sz w:val="24"/>
                <w:szCs w:val="24"/>
              </w:rPr>
              <w:t>р.п</w:t>
            </w:r>
            <w:proofErr w:type="spellEnd"/>
            <w:r w:rsidRPr="00CC58D4">
              <w:rPr>
                <w:rFonts w:ascii="Times New Roman" w:hAnsi="Times New Roman"/>
                <w:sz w:val="24"/>
                <w:szCs w:val="24"/>
              </w:rPr>
              <w:t>. Южный</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Протяженность магистрального трубопровода 6423 п. </w:t>
            </w:r>
            <w:proofErr w:type="gramStart"/>
            <w:r w:rsidRPr="00CC58D4">
              <w:rPr>
                <w:rFonts w:ascii="Times New Roman" w:hAnsi="Times New Roman"/>
                <w:sz w:val="24"/>
                <w:szCs w:val="24"/>
              </w:rPr>
              <w:t>м</w:t>
            </w:r>
            <w:proofErr w:type="gramEnd"/>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МЗ-3.6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водоснабжения и водоотведения, для подключения перспективных потребителей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Строительство сетей водоснабжения и водоотведения к перспективным застройкам центрально-западной части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Протяженность сетей водоснабжения 50000 п. </w:t>
            </w:r>
            <w:proofErr w:type="gramStart"/>
            <w:r w:rsidRPr="00CC58D4">
              <w:rPr>
                <w:rFonts w:ascii="Times New Roman" w:hAnsi="Times New Roman"/>
                <w:sz w:val="24"/>
                <w:szCs w:val="24"/>
              </w:rPr>
              <w:t>м</w:t>
            </w:r>
            <w:proofErr w:type="gramEnd"/>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теплоснабжения, развитие объектов системы теплоснабжения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Строительство новой котельной вместо существующего здания котельной с пристройками, расположенного по адресу: Волгоград, ул. им. Глазкова, 15</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Центральный район,</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ул. им. Глазкова, 15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-206,4 Гкал/час</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санитарно-защитной зоны определить проектом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М3-3.8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теплоснабжения, развитие объектов системы теплоснабжения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Реконструкция трубопроводов централизованного отопления в Красноармейском районе г.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Протяженность трубопроводов 12000 п. </w:t>
            </w:r>
            <w:proofErr w:type="gramStart"/>
            <w:r w:rsidRPr="00CC58D4">
              <w:rPr>
                <w:rFonts w:ascii="Times New Roman" w:hAnsi="Times New Roman"/>
                <w:sz w:val="24"/>
                <w:szCs w:val="24"/>
              </w:rPr>
              <w:t>м</w:t>
            </w:r>
            <w:proofErr w:type="gramEnd"/>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характеристики санитарно-защитной зоны определить проектом (СанПиН 2.2.1/2.1.1.1200-03)</w:t>
            </w:r>
          </w:p>
        </w:tc>
      </w:tr>
      <w:tr w:rsidR="00DB7123" w:rsidRPr="00CC58D4" w:rsidTr="00907D9E">
        <w:trPr>
          <w:trHeight w:val="153"/>
        </w:trPr>
        <w:tc>
          <w:tcPr>
            <w:tcW w:w="10011"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 Объекты транспортной инфраструктуры, отображенные на чертеже 1.1 карты планируемого размещения объектов местного значения городского округа город-герой Волгоград</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автомобильной дороги по ул. Родниковой в границах от </w:t>
            </w:r>
            <w:proofErr w:type="spellStart"/>
            <w:r w:rsidRPr="00CC58D4">
              <w:rPr>
                <w:rFonts w:ascii="Times New Roman" w:hAnsi="Times New Roman"/>
                <w:sz w:val="24"/>
                <w:szCs w:val="24"/>
              </w:rPr>
              <w:t>пр-кта</w:t>
            </w:r>
            <w:proofErr w:type="spellEnd"/>
            <w:r w:rsidRPr="00CC58D4">
              <w:rPr>
                <w:rFonts w:ascii="Times New Roman" w:hAnsi="Times New Roman"/>
                <w:sz w:val="24"/>
                <w:szCs w:val="24"/>
              </w:rPr>
              <w:t xml:space="preserve"> </w:t>
            </w:r>
            <w:proofErr w:type="gramStart"/>
            <w:r w:rsidRPr="00CC58D4">
              <w:rPr>
                <w:rFonts w:ascii="Times New Roman" w:hAnsi="Times New Roman"/>
                <w:sz w:val="24"/>
                <w:szCs w:val="24"/>
              </w:rPr>
              <w:t>Университетского</w:t>
            </w:r>
            <w:proofErr w:type="gramEnd"/>
            <w:r w:rsidRPr="00CC58D4">
              <w:rPr>
                <w:rFonts w:ascii="Times New Roman" w:hAnsi="Times New Roman"/>
                <w:sz w:val="24"/>
                <w:szCs w:val="24"/>
              </w:rPr>
              <w:t xml:space="preserve"> до границ кварталов 06_08_097, 06_07_104 в Советском районе.</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I этап</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Советский район, ул. </w:t>
            </w:r>
            <w:proofErr w:type="gramStart"/>
            <w:r w:rsidRPr="00CC58D4">
              <w:rPr>
                <w:rFonts w:ascii="Times New Roman" w:hAnsi="Times New Roman"/>
                <w:sz w:val="24"/>
                <w:szCs w:val="24"/>
              </w:rPr>
              <w:t>Родниковая</w:t>
            </w:r>
            <w:proofErr w:type="gram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- 1,441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w:t>
            </w:r>
            <w:r w:rsidRPr="00CC58D4">
              <w:rPr>
                <w:rFonts w:ascii="Times New Roman" w:hAnsi="Times New Roman"/>
                <w:sz w:val="24"/>
                <w:szCs w:val="24"/>
              </w:rPr>
              <w:lastRenderedPageBreak/>
              <w:t>5.2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Автомобильная </w:t>
            </w:r>
            <w:r w:rsidRPr="00CC58D4">
              <w:rPr>
                <w:rFonts w:ascii="Times New Roman" w:hAnsi="Times New Roman"/>
                <w:sz w:val="24"/>
                <w:szCs w:val="24"/>
              </w:rPr>
              <w:lastRenderedPageBreak/>
              <w:t>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Строительство ул. </w:t>
            </w:r>
            <w:proofErr w:type="gramStart"/>
            <w:r w:rsidRPr="00CC58D4">
              <w:rPr>
                <w:rFonts w:ascii="Times New Roman" w:hAnsi="Times New Roman"/>
                <w:sz w:val="24"/>
                <w:szCs w:val="24"/>
              </w:rPr>
              <w:lastRenderedPageBreak/>
              <w:t>Родниковая</w:t>
            </w:r>
            <w:proofErr w:type="gramEnd"/>
            <w:r w:rsidRPr="00CC58D4">
              <w:rPr>
                <w:rFonts w:ascii="Times New Roman" w:hAnsi="Times New Roman"/>
                <w:sz w:val="24"/>
                <w:szCs w:val="24"/>
              </w:rPr>
              <w:t xml:space="preserve"> от улицы </w:t>
            </w:r>
            <w:r>
              <w:rPr>
                <w:rFonts w:ascii="Times New Roman" w:hAnsi="Times New Roman"/>
                <w:sz w:val="24"/>
                <w:szCs w:val="24"/>
              </w:rPr>
              <w:t>№</w:t>
            </w:r>
            <w:r w:rsidRPr="00CC58D4">
              <w:rPr>
                <w:rFonts w:ascii="Times New Roman" w:hAnsi="Times New Roman"/>
                <w:sz w:val="24"/>
                <w:szCs w:val="24"/>
              </w:rPr>
              <w:t xml:space="preserve"> 10 до границы земельного участка </w:t>
            </w:r>
            <w:r>
              <w:rPr>
                <w:rFonts w:ascii="Times New Roman" w:hAnsi="Times New Roman"/>
                <w:sz w:val="24"/>
                <w:szCs w:val="24"/>
              </w:rPr>
              <w:t>№</w:t>
            </w:r>
            <w:r w:rsidRPr="00CC58D4">
              <w:rPr>
                <w:rFonts w:ascii="Times New Roman" w:hAnsi="Times New Roman"/>
                <w:sz w:val="24"/>
                <w:szCs w:val="24"/>
              </w:rPr>
              <w:t xml:space="preserve"> 34:34:060014:1104 в Советском р-не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w:t>
            </w:r>
            <w:r w:rsidRPr="00CC58D4">
              <w:rPr>
                <w:rFonts w:ascii="Times New Roman" w:hAnsi="Times New Roman"/>
                <w:sz w:val="24"/>
                <w:szCs w:val="24"/>
              </w:rPr>
              <w:lastRenderedPageBreak/>
              <w:t xml:space="preserve">округ город-герой Волгоград, Советский район, ул. </w:t>
            </w:r>
            <w:proofErr w:type="gramStart"/>
            <w:r w:rsidRPr="00CC58D4">
              <w:rPr>
                <w:rFonts w:ascii="Times New Roman" w:hAnsi="Times New Roman"/>
                <w:sz w:val="24"/>
                <w:szCs w:val="24"/>
              </w:rPr>
              <w:t>Родниковая</w:t>
            </w:r>
            <w:proofErr w:type="gram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протяженност</w:t>
            </w:r>
            <w:r w:rsidRPr="00CC58D4">
              <w:rPr>
                <w:rFonts w:ascii="Times New Roman" w:hAnsi="Times New Roman"/>
                <w:sz w:val="24"/>
                <w:szCs w:val="24"/>
              </w:rPr>
              <w:lastRenderedPageBreak/>
              <w:t>ь объекта - 0,517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w:t>
            </w:r>
            <w:r w:rsidRPr="00CC58D4">
              <w:rPr>
                <w:rFonts w:ascii="Times New Roman" w:hAnsi="Times New Roman"/>
                <w:sz w:val="24"/>
                <w:szCs w:val="24"/>
              </w:rPr>
              <w:lastRenderedPageBreak/>
              <w:t>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улицы </w:t>
            </w:r>
            <w:r>
              <w:rPr>
                <w:rFonts w:ascii="Times New Roman" w:hAnsi="Times New Roman"/>
                <w:sz w:val="24"/>
                <w:szCs w:val="24"/>
              </w:rPr>
              <w:t>№</w:t>
            </w:r>
            <w:r w:rsidRPr="00CC58D4">
              <w:rPr>
                <w:rFonts w:ascii="Times New Roman" w:hAnsi="Times New Roman"/>
                <w:sz w:val="24"/>
                <w:szCs w:val="24"/>
              </w:rPr>
              <w:t xml:space="preserve"> 10 от ул. им. </w:t>
            </w:r>
            <w:proofErr w:type="spellStart"/>
            <w:r w:rsidRPr="00CC58D4">
              <w:rPr>
                <w:rFonts w:ascii="Times New Roman" w:hAnsi="Times New Roman"/>
                <w:sz w:val="24"/>
                <w:szCs w:val="24"/>
              </w:rPr>
              <w:t>Добрушина</w:t>
            </w:r>
            <w:proofErr w:type="spellEnd"/>
            <w:r w:rsidRPr="00CC58D4">
              <w:rPr>
                <w:rFonts w:ascii="Times New Roman" w:hAnsi="Times New Roman"/>
                <w:sz w:val="24"/>
                <w:szCs w:val="24"/>
              </w:rPr>
              <w:t xml:space="preserve"> до ул. </w:t>
            </w:r>
            <w:r>
              <w:rPr>
                <w:rFonts w:ascii="Times New Roman" w:hAnsi="Times New Roman"/>
                <w:sz w:val="24"/>
                <w:szCs w:val="24"/>
              </w:rPr>
              <w:t>№</w:t>
            </w:r>
            <w:r w:rsidRPr="00CC58D4">
              <w:rPr>
                <w:rFonts w:ascii="Times New Roman" w:hAnsi="Times New Roman"/>
                <w:sz w:val="24"/>
                <w:szCs w:val="24"/>
              </w:rPr>
              <w:t xml:space="preserve"> 2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- 0,260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ул. </w:t>
            </w:r>
            <w:proofErr w:type="spellStart"/>
            <w:r w:rsidRPr="00CC58D4">
              <w:rPr>
                <w:rFonts w:ascii="Times New Roman" w:hAnsi="Times New Roman"/>
                <w:sz w:val="24"/>
                <w:szCs w:val="24"/>
              </w:rPr>
              <w:t>Электролесовской</w:t>
            </w:r>
            <w:proofErr w:type="spellEnd"/>
            <w:r w:rsidRPr="00CC58D4">
              <w:rPr>
                <w:rFonts w:ascii="Times New Roman" w:hAnsi="Times New Roman"/>
                <w:sz w:val="24"/>
                <w:szCs w:val="24"/>
              </w:rPr>
              <w:t xml:space="preserve"> в Кировском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Кировский район, ул. </w:t>
            </w:r>
            <w:proofErr w:type="spellStart"/>
            <w:r w:rsidRPr="00CC58D4">
              <w:rPr>
                <w:rFonts w:ascii="Times New Roman" w:hAnsi="Times New Roman"/>
                <w:sz w:val="24"/>
                <w:szCs w:val="24"/>
              </w:rPr>
              <w:t>Электролесовская</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- 2,195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автодороги по ул. им. К. Симонова в границах от пересечения с бульваром 30-летия Победы до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-та им. маршала Г.К. Жукова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ул. им. Константина Симонова</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- 0,750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автодороги по улицам </w:t>
            </w:r>
            <w:r>
              <w:rPr>
                <w:rFonts w:ascii="Times New Roman" w:hAnsi="Times New Roman"/>
                <w:sz w:val="24"/>
                <w:szCs w:val="24"/>
              </w:rPr>
              <w:t>№</w:t>
            </w:r>
            <w:r w:rsidRPr="00CC58D4">
              <w:rPr>
                <w:rFonts w:ascii="Times New Roman" w:hAnsi="Times New Roman"/>
                <w:sz w:val="24"/>
                <w:szCs w:val="24"/>
              </w:rPr>
              <w:t xml:space="preserve"> 5, 6, 10 между кварталами 03_03_006 и 03_03_061 с выездом на ул. им. К. Симонова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- 0,850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Строительство автодороги по ул. КИМ с выездом в пойму р. Царица в Ворошиловском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Ворошиловский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- 1,375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автодороги </w:t>
            </w:r>
            <w:r>
              <w:rPr>
                <w:rFonts w:ascii="Times New Roman" w:hAnsi="Times New Roman"/>
                <w:sz w:val="24"/>
                <w:szCs w:val="24"/>
              </w:rPr>
              <w:t>№</w:t>
            </w:r>
            <w:r w:rsidRPr="00CC58D4">
              <w:rPr>
                <w:rFonts w:ascii="Times New Roman" w:hAnsi="Times New Roman"/>
                <w:sz w:val="24"/>
                <w:szCs w:val="24"/>
              </w:rPr>
              <w:t xml:space="preserve"> 2, ограниченной ул. </w:t>
            </w:r>
            <w:proofErr w:type="spellStart"/>
            <w:r w:rsidRPr="00CC58D4">
              <w:rPr>
                <w:rFonts w:ascii="Times New Roman" w:hAnsi="Times New Roman"/>
                <w:sz w:val="24"/>
                <w:szCs w:val="24"/>
              </w:rPr>
              <w:t>Джаныбековской</w:t>
            </w:r>
            <w:proofErr w:type="spellEnd"/>
            <w:r w:rsidRPr="00CC58D4">
              <w:rPr>
                <w:rFonts w:ascii="Times New Roman" w:hAnsi="Times New Roman"/>
                <w:sz w:val="24"/>
                <w:szCs w:val="24"/>
              </w:rPr>
              <w:t xml:space="preserve">, ул. </w:t>
            </w:r>
            <w:proofErr w:type="spellStart"/>
            <w:r w:rsidRPr="00CC58D4">
              <w:rPr>
                <w:rFonts w:ascii="Times New Roman" w:hAnsi="Times New Roman"/>
                <w:sz w:val="24"/>
                <w:szCs w:val="24"/>
              </w:rPr>
              <w:t>Новорядской</w:t>
            </w:r>
            <w:proofErr w:type="spellEnd"/>
            <w:r w:rsidRPr="00CC58D4">
              <w:rPr>
                <w:rFonts w:ascii="Times New Roman" w:hAnsi="Times New Roman"/>
                <w:sz w:val="24"/>
                <w:szCs w:val="24"/>
              </w:rPr>
              <w:t xml:space="preserve">,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 xml:space="preserve">-том маршала </w:t>
            </w:r>
            <w:r w:rsidRPr="00CC58D4">
              <w:rPr>
                <w:rFonts w:ascii="Times New Roman" w:hAnsi="Times New Roman"/>
                <w:sz w:val="24"/>
                <w:szCs w:val="24"/>
              </w:rPr>
              <w:lastRenderedPageBreak/>
              <w:t>Жукова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- 1,350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Строительство автодороги </w:t>
            </w:r>
            <w:r>
              <w:rPr>
                <w:rFonts w:ascii="Times New Roman" w:hAnsi="Times New Roman"/>
                <w:sz w:val="24"/>
                <w:szCs w:val="24"/>
              </w:rPr>
              <w:t>№</w:t>
            </w:r>
            <w:r w:rsidRPr="00CC58D4">
              <w:rPr>
                <w:rFonts w:ascii="Times New Roman" w:hAnsi="Times New Roman"/>
                <w:sz w:val="24"/>
                <w:szCs w:val="24"/>
              </w:rPr>
              <w:t xml:space="preserve"> 3, ограниченной ул. </w:t>
            </w:r>
            <w:proofErr w:type="spellStart"/>
            <w:r w:rsidRPr="00CC58D4">
              <w:rPr>
                <w:rFonts w:ascii="Times New Roman" w:hAnsi="Times New Roman"/>
                <w:sz w:val="24"/>
                <w:szCs w:val="24"/>
              </w:rPr>
              <w:t>Джаныбековская</w:t>
            </w:r>
            <w:proofErr w:type="spellEnd"/>
            <w:r w:rsidRPr="00CC58D4">
              <w:rPr>
                <w:rFonts w:ascii="Times New Roman" w:hAnsi="Times New Roman"/>
                <w:sz w:val="24"/>
                <w:szCs w:val="24"/>
              </w:rPr>
              <w:t xml:space="preserve">, ул. </w:t>
            </w:r>
            <w:proofErr w:type="spellStart"/>
            <w:r w:rsidRPr="00CC58D4">
              <w:rPr>
                <w:rFonts w:ascii="Times New Roman" w:hAnsi="Times New Roman"/>
                <w:sz w:val="24"/>
                <w:szCs w:val="24"/>
              </w:rPr>
              <w:t>Новорядская</w:t>
            </w:r>
            <w:proofErr w:type="spellEnd"/>
            <w:r w:rsidRPr="00CC58D4">
              <w:rPr>
                <w:rFonts w:ascii="Times New Roman" w:hAnsi="Times New Roman"/>
                <w:sz w:val="24"/>
                <w:szCs w:val="24"/>
              </w:rPr>
              <w:t xml:space="preserve">,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-том Маршала Жукова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- 1,300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ул. </w:t>
            </w:r>
            <w:proofErr w:type="spellStart"/>
            <w:r w:rsidRPr="00CC58D4">
              <w:rPr>
                <w:rFonts w:ascii="Times New Roman" w:hAnsi="Times New Roman"/>
                <w:sz w:val="24"/>
                <w:szCs w:val="24"/>
              </w:rPr>
              <w:t>Латошинской</w:t>
            </w:r>
            <w:proofErr w:type="spellEnd"/>
            <w:r w:rsidRPr="00CC58D4">
              <w:rPr>
                <w:rFonts w:ascii="Times New Roman" w:hAnsi="Times New Roman"/>
                <w:sz w:val="24"/>
                <w:szCs w:val="24"/>
              </w:rPr>
              <w:t xml:space="preserve"> (от ул. Героев Тулы до выхода на III Продольную магистраль)</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- 4,235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дороги ул. </w:t>
            </w:r>
            <w:proofErr w:type="spellStart"/>
            <w:r w:rsidRPr="00CC58D4">
              <w:rPr>
                <w:rFonts w:ascii="Times New Roman" w:hAnsi="Times New Roman"/>
                <w:sz w:val="24"/>
                <w:szCs w:val="24"/>
              </w:rPr>
              <w:t>Джаныбековская</w:t>
            </w:r>
            <w:proofErr w:type="spellEnd"/>
            <w:r w:rsidRPr="00CC58D4">
              <w:rPr>
                <w:rFonts w:ascii="Times New Roman" w:hAnsi="Times New Roman"/>
                <w:sz w:val="24"/>
                <w:szCs w:val="24"/>
              </w:rPr>
              <w:t xml:space="preserve"> в границах от ул. </w:t>
            </w:r>
            <w:proofErr w:type="spellStart"/>
            <w:r w:rsidRPr="00CC58D4">
              <w:rPr>
                <w:rFonts w:ascii="Times New Roman" w:hAnsi="Times New Roman"/>
                <w:sz w:val="24"/>
                <w:szCs w:val="24"/>
              </w:rPr>
              <w:t>Новорядская</w:t>
            </w:r>
            <w:proofErr w:type="spellEnd"/>
            <w:r w:rsidRPr="00CC58D4">
              <w:rPr>
                <w:rFonts w:ascii="Times New Roman" w:hAnsi="Times New Roman"/>
                <w:sz w:val="24"/>
                <w:szCs w:val="24"/>
              </w:rPr>
              <w:t xml:space="preserve"> до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-та им. м. Г.К. Жукова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- 1,400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дороги по ул. Фонтанная в границах от ул. Ангарская до ул. </w:t>
            </w:r>
            <w:proofErr w:type="spellStart"/>
            <w:r w:rsidRPr="00CC58D4">
              <w:rPr>
                <w:rFonts w:ascii="Times New Roman" w:hAnsi="Times New Roman"/>
                <w:sz w:val="24"/>
                <w:szCs w:val="24"/>
              </w:rPr>
              <w:t>Новорядская</w:t>
            </w:r>
            <w:proofErr w:type="spellEnd"/>
            <w:r w:rsidRPr="00CC58D4">
              <w:rPr>
                <w:rFonts w:ascii="Times New Roman" w:hAnsi="Times New Roman"/>
                <w:sz w:val="24"/>
                <w:szCs w:val="24"/>
              </w:rPr>
              <w:t xml:space="preserve"> в Дзержинском районе г.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протяженность объекта - 6,425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 xml:space="preserve">Формирование границ магистральной улицы районного значения </w:t>
            </w:r>
            <w:proofErr w:type="spellStart"/>
            <w:r w:rsidRPr="00CC58D4">
              <w:rPr>
                <w:rFonts w:ascii="Times New Roman" w:hAnsi="Times New Roman"/>
                <w:sz w:val="24"/>
                <w:szCs w:val="24"/>
                <w:shd w:val="clear" w:color="auto" w:fill="FFFFFF"/>
              </w:rPr>
              <w:t>ул.им</w:t>
            </w:r>
            <w:proofErr w:type="spellEnd"/>
            <w:r w:rsidRPr="00CC58D4">
              <w:rPr>
                <w:rFonts w:ascii="Times New Roman" w:hAnsi="Times New Roman"/>
                <w:sz w:val="24"/>
                <w:szCs w:val="24"/>
                <w:shd w:val="clear" w:color="auto" w:fill="FFFFFF"/>
              </w:rPr>
              <w:t xml:space="preserve">. </w:t>
            </w:r>
            <w:proofErr w:type="spellStart"/>
            <w:r w:rsidRPr="00CC58D4">
              <w:rPr>
                <w:rFonts w:ascii="Times New Roman" w:hAnsi="Times New Roman"/>
                <w:sz w:val="24"/>
                <w:szCs w:val="24"/>
                <w:shd w:val="clear" w:color="auto" w:fill="FFFFFF"/>
              </w:rPr>
              <w:t>Хорошева</w:t>
            </w:r>
            <w:proofErr w:type="spellEnd"/>
            <w:r w:rsidRPr="00CC58D4">
              <w:rPr>
                <w:rFonts w:ascii="Times New Roman" w:hAnsi="Times New Roman"/>
                <w:sz w:val="24"/>
                <w:szCs w:val="24"/>
                <w:shd w:val="clear" w:color="auto" w:fill="FFFFFF"/>
              </w:rPr>
              <w:t xml:space="preserve"> в границах от </w:t>
            </w:r>
            <w:proofErr w:type="spellStart"/>
            <w:r w:rsidRPr="00CC58D4">
              <w:rPr>
                <w:rFonts w:ascii="Times New Roman" w:hAnsi="Times New Roman"/>
                <w:sz w:val="24"/>
                <w:szCs w:val="24"/>
                <w:shd w:val="clear" w:color="auto" w:fill="FFFFFF"/>
              </w:rPr>
              <w:t>пр-кта</w:t>
            </w:r>
            <w:proofErr w:type="spellEnd"/>
            <w:r w:rsidRPr="00CC58D4">
              <w:rPr>
                <w:rFonts w:ascii="Times New Roman" w:hAnsi="Times New Roman"/>
                <w:sz w:val="24"/>
                <w:szCs w:val="24"/>
                <w:shd w:val="clear" w:color="auto" w:fill="FFFFFF"/>
              </w:rPr>
              <w:t xml:space="preserve"> им. Маршала Советского Союза Г.К. Жукова до ул. им. Расула Гамзатова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Дзержинский район, </w:t>
            </w:r>
            <w:proofErr w:type="spellStart"/>
            <w:r w:rsidRPr="00CC58D4">
              <w:rPr>
                <w:rFonts w:ascii="Times New Roman" w:hAnsi="Times New Roman"/>
                <w:sz w:val="24"/>
                <w:szCs w:val="24"/>
              </w:rPr>
              <w:t>ул.им</w:t>
            </w:r>
            <w:proofErr w:type="gramStart"/>
            <w:r w:rsidRPr="00CC58D4">
              <w:rPr>
                <w:rFonts w:ascii="Times New Roman" w:hAnsi="Times New Roman"/>
                <w:sz w:val="24"/>
                <w:szCs w:val="24"/>
              </w:rPr>
              <w:t>.Х</w:t>
            </w:r>
            <w:proofErr w:type="gramEnd"/>
            <w:r w:rsidRPr="00CC58D4">
              <w:rPr>
                <w:rFonts w:ascii="Times New Roman" w:hAnsi="Times New Roman"/>
                <w:sz w:val="24"/>
                <w:szCs w:val="24"/>
              </w:rPr>
              <w:t>орошева</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объекта – 19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Строительство магистральной улицы общегородского значения </w:t>
            </w:r>
            <w:r w:rsidRPr="00CC58D4">
              <w:rPr>
                <w:rFonts w:ascii="Times New Roman" w:hAnsi="Times New Roman"/>
                <w:sz w:val="24"/>
                <w:szCs w:val="24"/>
                <w:shd w:val="clear" w:color="auto" w:fill="FFFFFF"/>
              </w:rPr>
              <w:lastRenderedPageBreak/>
              <w:t xml:space="preserve">регулируемого движения – ул. им. гвардии красноармейца </w:t>
            </w:r>
            <w:proofErr w:type="spellStart"/>
            <w:r w:rsidRPr="00CC58D4">
              <w:rPr>
                <w:rFonts w:ascii="Times New Roman" w:hAnsi="Times New Roman"/>
                <w:sz w:val="24"/>
                <w:szCs w:val="24"/>
                <w:shd w:val="clear" w:color="auto" w:fill="FFFFFF"/>
              </w:rPr>
              <w:t>Химина</w:t>
            </w:r>
            <w:proofErr w:type="spellEnd"/>
            <w:r w:rsidRPr="00CC58D4">
              <w:rPr>
                <w:rFonts w:ascii="Times New Roman" w:hAnsi="Times New Roman"/>
                <w:sz w:val="24"/>
                <w:szCs w:val="24"/>
                <w:shd w:val="clear" w:color="auto" w:fill="FFFFFF"/>
              </w:rPr>
              <w:t xml:space="preserve"> (от ул. им. </w:t>
            </w:r>
            <w:proofErr w:type="spellStart"/>
            <w:r w:rsidRPr="00CC58D4">
              <w:rPr>
                <w:rFonts w:ascii="Times New Roman" w:hAnsi="Times New Roman"/>
                <w:sz w:val="24"/>
                <w:szCs w:val="24"/>
                <w:shd w:val="clear" w:color="auto" w:fill="FFFFFF"/>
              </w:rPr>
              <w:t>Иссы</w:t>
            </w:r>
            <w:proofErr w:type="spellEnd"/>
            <w:r w:rsidRPr="00CC58D4">
              <w:rPr>
                <w:rFonts w:ascii="Times New Roman" w:hAnsi="Times New Roman"/>
                <w:sz w:val="24"/>
                <w:szCs w:val="24"/>
                <w:shd w:val="clear" w:color="auto" w:fill="FFFFFF"/>
              </w:rPr>
              <w:t xml:space="preserve"> Плиева до конца земельного участка с кадастровым номером 34:34:060013:27) – Улица 9</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Советский </w:t>
            </w:r>
            <w:r w:rsidRPr="00CC58D4">
              <w:rPr>
                <w:rFonts w:ascii="Times New Roman" w:hAnsi="Times New Roman"/>
                <w:sz w:val="24"/>
                <w:szCs w:val="24"/>
              </w:rPr>
              <w:lastRenderedPageBreak/>
              <w:t>район,</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 xml:space="preserve">ул. им. гвардии красноармейца </w:t>
            </w:r>
            <w:proofErr w:type="spellStart"/>
            <w:r w:rsidRPr="00CC58D4">
              <w:rPr>
                <w:rFonts w:ascii="Times New Roman" w:hAnsi="Times New Roman"/>
                <w:sz w:val="24"/>
                <w:szCs w:val="24"/>
                <w:shd w:val="clear" w:color="auto" w:fill="FFFFFF"/>
              </w:rPr>
              <w:t>Химина</w:t>
            </w:r>
            <w:proofErr w:type="spellEnd"/>
          </w:p>
          <w:p w:rsidR="00DB7123" w:rsidRPr="00CC58D4" w:rsidRDefault="00DB7123" w:rsidP="00907D9E">
            <w:pPr>
              <w:pStyle w:val="ConsPlusNormal"/>
              <w:jc w:val="center"/>
              <w:rPr>
                <w:rFonts w:ascii="Times New Roman" w:hAnsi="Times New Roman"/>
                <w:sz w:val="24"/>
                <w:szCs w:val="24"/>
              </w:rPr>
            </w:pP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lastRenderedPageBreak/>
              <w:t>протяженность объекта – 1,952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Формирование границ магистральной улицы районного значения ул. Космонавтов (в границах от </w:t>
            </w:r>
            <w:proofErr w:type="spellStart"/>
            <w:r w:rsidRPr="00CC58D4">
              <w:rPr>
                <w:rFonts w:ascii="Times New Roman" w:hAnsi="Times New Roman"/>
                <w:sz w:val="24"/>
                <w:szCs w:val="24"/>
                <w:shd w:val="clear" w:color="auto" w:fill="FFFFFF"/>
              </w:rPr>
              <w:t>ул.им</w:t>
            </w:r>
            <w:proofErr w:type="spellEnd"/>
            <w:r w:rsidRPr="00CC58D4">
              <w:rPr>
                <w:rFonts w:ascii="Times New Roman" w:hAnsi="Times New Roman"/>
                <w:sz w:val="24"/>
                <w:szCs w:val="24"/>
                <w:shd w:val="clear" w:color="auto" w:fill="FFFFFF"/>
              </w:rPr>
              <w:t>. Константина Симонова до ул. им. Расула Гамзатова)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r w:rsidRPr="00CC58D4">
              <w:rPr>
                <w:rFonts w:ascii="Times New Roman" w:hAnsi="Times New Roman"/>
                <w:sz w:val="24"/>
                <w:szCs w:val="24"/>
                <w:shd w:val="clear" w:color="auto" w:fill="FFFFFF"/>
              </w:rPr>
              <w:t xml:space="preserve"> ул. Космонавтов</w:t>
            </w:r>
          </w:p>
          <w:p w:rsidR="00DB7123" w:rsidRPr="00CC58D4" w:rsidRDefault="00DB7123" w:rsidP="00907D9E">
            <w:pPr>
              <w:pStyle w:val="ConsPlusNormal"/>
              <w:jc w:val="center"/>
              <w:rPr>
                <w:rFonts w:ascii="Times New Roman" w:hAnsi="Times New Roman"/>
                <w:sz w:val="24"/>
                <w:szCs w:val="24"/>
              </w:rPr>
            </w:pP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объекта – 0,634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Строительство части линейного объекта – ул. им. Зины </w:t>
            </w:r>
            <w:proofErr w:type="spellStart"/>
            <w:r w:rsidRPr="00CC58D4">
              <w:rPr>
                <w:rFonts w:ascii="Times New Roman" w:hAnsi="Times New Roman"/>
                <w:sz w:val="24"/>
                <w:szCs w:val="24"/>
                <w:shd w:val="clear" w:color="auto" w:fill="FFFFFF"/>
              </w:rPr>
              <w:t>Маресевой</w:t>
            </w:r>
            <w:proofErr w:type="spellEnd"/>
            <w:r w:rsidRPr="00CC58D4">
              <w:rPr>
                <w:rFonts w:ascii="Times New Roman" w:hAnsi="Times New Roman"/>
                <w:sz w:val="24"/>
                <w:szCs w:val="24"/>
                <w:shd w:val="clear" w:color="auto" w:fill="FFFFFF"/>
              </w:rPr>
              <w:t xml:space="preserve"> (в границах от пересечения с ул. </w:t>
            </w:r>
            <w:proofErr w:type="spellStart"/>
            <w:r w:rsidRPr="00CC58D4">
              <w:rPr>
                <w:rFonts w:ascii="Times New Roman" w:hAnsi="Times New Roman"/>
                <w:sz w:val="24"/>
                <w:szCs w:val="24"/>
                <w:shd w:val="clear" w:color="auto" w:fill="FFFFFF"/>
              </w:rPr>
              <w:t>Электролесовской</w:t>
            </w:r>
            <w:proofErr w:type="spellEnd"/>
            <w:r w:rsidRPr="00CC58D4">
              <w:rPr>
                <w:rFonts w:ascii="Times New Roman" w:hAnsi="Times New Roman"/>
                <w:sz w:val="24"/>
                <w:szCs w:val="24"/>
                <w:shd w:val="clear" w:color="auto" w:fill="FFFFFF"/>
              </w:rPr>
              <w:t xml:space="preserve"> и </w:t>
            </w:r>
            <w:proofErr w:type="spellStart"/>
            <w:r w:rsidRPr="00CC58D4">
              <w:rPr>
                <w:rFonts w:ascii="Times New Roman" w:hAnsi="Times New Roman"/>
                <w:sz w:val="24"/>
                <w:szCs w:val="24"/>
                <w:shd w:val="clear" w:color="auto" w:fill="FFFFFF"/>
              </w:rPr>
              <w:t>ул.им</w:t>
            </w:r>
            <w:proofErr w:type="spellEnd"/>
            <w:r w:rsidRPr="00CC58D4">
              <w:rPr>
                <w:rFonts w:ascii="Times New Roman" w:hAnsi="Times New Roman"/>
                <w:sz w:val="24"/>
                <w:szCs w:val="24"/>
                <w:shd w:val="clear" w:color="auto" w:fill="FFFFFF"/>
              </w:rPr>
              <w:t>. Кирова) в Кировском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Кировский район,</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 xml:space="preserve">ул. им. Зины </w:t>
            </w:r>
            <w:proofErr w:type="spellStart"/>
            <w:r w:rsidRPr="00CC58D4">
              <w:rPr>
                <w:rFonts w:ascii="Times New Roman" w:hAnsi="Times New Roman"/>
                <w:sz w:val="24"/>
                <w:szCs w:val="24"/>
                <w:shd w:val="clear" w:color="auto" w:fill="FFFFFF"/>
              </w:rPr>
              <w:t>Маресевой</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объекта – 334,9 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Строительство магистральной улицы районного значения, в границах от ул. им. Константина Симонова до ул. </w:t>
            </w:r>
            <w:proofErr w:type="spellStart"/>
            <w:r w:rsidRPr="00CC58D4">
              <w:rPr>
                <w:rFonts w:ascii="Times New Roman" w:hAnsi="Times New Roman"/>
                <w:sz w:val="24"/>
                <w:szCs w:val="24"/>
                <w:shd w:val="clear" w:color="auto" w:fill="FFFFFF"/>
              </w:rPr>
              <w:t>Покрышкина</w:t>
            </w:r>
            <w:proofErr w:type="spellEnd"/>
            <w:r w:rsidRPr="00CC58D4">
              <w:rPr>
                <w:rFonts w:ascii="Times New Roman" w:hAnsi="Times New Roman"/>
                <w:sz w:val="24"/>
                <w:szCs w:val="24"/>
                <w:shd w:val="clear" w:color="auto" w:fill="FFFFFF"/>
              </w:rPr>
              <w:t>, планируемой – улица №2</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 1,197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Строительство магистра</w:t>
            </w:r>
            <w:r>
              <w:rPr>
                <w:rFonts w:ascii="Times New Roman" w:hAnsi="Times New Roman"/>
                <w:sz w:val="24"/>
                <w:szCs w:val="24"/>
                <w:shd w:val="clear" w:color="auto" w:fill="FFFFFF"/>
              </w:rPr>
              <w:t xml:space="preserve">льной улицы районного значения </w:t>
            </w:r>
            <w:r w:rsidRPr="00CC58D4">
              <w:rPr>
                <w:rFonts w:ascii="Times New Roman" w:hAnsi="Times New Roman"/>
                <w:sz w:val="24"/>
                <w:szCs w:val="24"/>
                <w:shd w:val="clear" w:color="auto" w:fill="FFFFFF"/>
              </w:rPr>
              <w:t>в границах от ул. им. Расула Гамзатова до ул. им. Землячки,  планируемая – улица №6</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объекта– 712м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.1-5.19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Автомобильная дорога, развитие </w:t>
            </w:r>
            <w:r w:rsidRPr="00CC58D4">
              <w:rPr>
                <w:rFonts w:ascii="Times New Roman" w:hAnsi="Times New Roman"/>
                <w:sz w:val="24"/>
                <w:szCs w:val="24"/>
              </w:rPr>
              <w:lastRenderedPageBreak/>
              <w:t>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lastRenderedPageBreak/>
              <w:t xml:space="preserve">Строительство магистральной </w:t>
            </w:r>
            <w:r w:rsidRPr="00CC58D4">
              <w:rPr>
                <w:rFonts w:ascii="Times New Roman" w:hAnsi="Times New Roman"/>
                <w:sz w:val="24"/>
                <w:szCs w:val="24"/>
                <w:shd w:val="clear" w:color="auto" w:fill="FFFFFF"/>
              </w:rPr>
              <w:lastRenderedPageBreak/>
              <w:t xml:space="preserve">улицы районного значения ул. №1 в </w:t>
            </w:r>
            <w:proofErr w:type="spellStart"/>
            <w:r w:rsidRPr="00CC58D4">
              <w:rPr>
                <w:rFonts w:ascii="Times New Roman" w:hAnsi="Times New Roman"/>
                <w:sz w:val="24"/>
                <w:szCs w:val="24"/>
                <w:shd w:val="clear" w:color="auto" w:fill="FFFFFF"/>
              </w:rPr>
              <w:t>Тракторозаводском</w:t>
            </w:r>
            <w:proofErr w:type="spellEnd"/>
            <w:r w:rsidRPr="00CC58D4">
              <w:rPr>
                <w:rFonts w:ascii="Times New Roman" w:hAnsi="Times New Roman"/>
                <w:sz w:val="24"/>
                <w:szCs w:val="24"/>
                <w:shd w:val="clear" w:color="auto" w:fill="FFFFFF"/>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город-герой Волгоград, </w:t>
            </w:r>
            <w:proofErr w:type="spellStart"/>
            <w:r w:rsidRPr="00CC58D4">
              <w:rPr>
                <w:rFonts w:ascii="Times New Roman" w:hAnsi="Times New Roman"/>
                <w:sz w:val="24"/>
                <w:szCs w:val="24"/>
              </w:rPr>
              <w:lastRenderedPageBreak/>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lastRenderedPageBreak/>
              <w:t xml:space="preserve">протяженность объекта– 0,7 </w:t>
            </w:r>
            <w:r w:rsidRPr="00CC58D4">
              <w:rPr>
                <w:rFonts w:ascii="Times New Roman" w:hAnsi="Times New Roman"/>
                <w:sz w:val="24"/>
                <w:szCs w:val="24"/>
                <w:shd w:val="clear" w:color="auto" w:fill="FFFFFF"/>
              </w:rPr>
              <w:lastRenderedPageBreak/>
              <w:t>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установление </w:t>
            </w:r>
            <w:r w:rsidRPr="00CC58D4">
              <w:rPr>
                <w:rFonts w:ascii="Times New Roman" w:hAnsi="Times New Roman"/>
                <w:sz w:val="24"/>
                <w:szCs w:val="24"/>
              </w:rPr>
              <w:lastRenderedPageBreak/>
              <w:t>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Автомобильная дорога, развитие автомобильных дорог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Строительство магистральной улицы районного значения ул. №2 в </w:t>
            </w:r>
            <w:proofErr w:type="spellStart"/>
            <w:r w:rsidRPr="00CC58D4">
              <w:rPr>
                <w:rFonts w:ascii="Times New Roman" w:hAnsi="Times New Roman"/>
                <w:sz w:val="24"/>
                <w:szCs w:val="24"/>
                <w:shd w:val="clear" w:color="auto" w:fill="FFFFFF"/>
              </w:rPr>
              <w:t>Тракторозаводском</w:t>
            </w:r>
            <w:proofErr w:type="spellEnd"/>
            <w:r w:rsidRPr="00CC58D4">
              <w:rPr>
                <w:rFonts w:ascii="Times New Roman" w:hAnsi="Times New Roman"/>
                <w:sz w:val="24"/>
                <w:szCs w:val="24"/>
                <w:shd w:val="clear" w:color="auto" w:fill="FFFFFF"/>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shd w:val="clear" w:color="auto" w:fill="FFFFFF"/>
              </w:rPr>
              <w:t>протяженность объекта– 0,7 км</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Скоростной трамвай,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Строительство участка скоростного трамвая от станции "Тракторный завод" до жилого района </w:t>
            </w:r>
            <w:proofErr w:type="spellStart"/>
            <w:r w:rsidRPr="00CC58D4">
              <w:rPr>
                <w:rFonts w:ascii="Times New Roman" w:hAnsi="Times New Roman"/>
                <w:sz w:val="24"/>
                <w:szCs w:val="24"/>
                <w:shd w:val="clear" w:color="auto" w:fill="FFFFFF"/>
              </w:rPr>
              <w:t>Спартановка</w:t>
            </w:r>
            <w:proofErr w:type="spellEnd"/>
            <w:r w:rsidRPr="00CC58D4">
              <w:rPr>
                <w:rFonts w:ascii="Times New Roman" w:hAnsi="Times New Roman"/>
                <w:sz w:val="24"/>
                <w:szCs w:val="24"/>
                <w:shd w:val="clear" w:color="auto" w:fill="FFFFFF"/>
              </w:rPr>
              <w:t xml:space="preserve"> в </w:t>
            </w:r>
            <w:proofErr w:type="spellStart"/>
            <w:r w:rsidRPr="00CC58D4">
              <w:rPr>
                <w:rFonts w:ascii="Times New Roman" w:hAnsi="Times New Roman"/>
                <w:sz w:val="24"/>
                <w:szCs w:val="24"/>
                <w:shd w:val="clear" w:color="auto" w:fill="FFFFFF"/>
              </w:rPr>
              <w:t>Тракторозаводском</w:t>
            </w:r>
            <w:proofErr w:type="spellEnd"/>
            <w:r w:rsidRPr="00CC58D4">
              <w:rPr>
                <w:rFonts w:ascii="Times New Roman" w:hAnsi="Times New Roman"/>
                <w:sz w:val="24"/>
                <w:szCs w:val="24"/>
                <w:shd w:val="clear" w:color="auto" w:fill="FFFFFF"/>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Трамвайные сети,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Реконструкция участка трамвайных путей между остановками "Монолит"</w:t>
            </w:r>
          </w:p>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и "улица им. Александра Матросова" в Краснооктябрьском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Трамвайные сети,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Строительство участка трамвайных путей от остановки "Обувная фабрика" до ТРЦ "Акварель" в Советском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Продление маршрута троллейбусной сети за счет автономного хода от площади Куйбышева до оптово-строительного рынка в Советском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shd w:val="clear" w:color="auto" w:fill="FFFFFF"/>
              </w:rPr>
            </w:pPr>
            <w:r w:rsidRPr="00CC58D4">
              <w:rPr>
                <w:rFonts w:ascii="Times New Roman" w:hAnsi="Times New Roman"/>
                <w:sz w:val="24"/>
                <w:szCs w:val="24"/>
                <w:shd w:val="clear" w:color="auto" w:fill="FFFFFF"/>
              </w:rPr>
              <w:t xml:space="preserve">Продление маршрута троллейбусной сети за счет автономного хода от жилого района </w:t>
            </w:r>
            <w:proofErr w:type="spellStart"/>
            <w:r w:rsidRPr="00CC58D4">
              <w:rPr>
                <w:rFonts w:ascii="Times New Roman" w:hAnsi="Times New Roman"/>
                <w:sz w:val="24"/>
                <w:szCs w:val="24"/>
                <w:shd w:val="clear" w:color="auto" w:fill="FFFFFF"/>
              </w:rPr>
              <w:t>Спартановка</w:t>
            </w:r>
            <w:proofErr w:type="spellEnd"/>
            <w:r w:rsidRPr="00CC58D4">
              <w:rPr>
                <w:rFonts w:ascii="Times New Roman" w:hAnsi="Times New Roman"/>
                <w:sz w:val="24"/>
                <w:szCs w:val="24"/>
                <w:shd w:val="clear" w:color="auto" w:fill="FFFFFF"/>
              </w:rPr>
              <w:t xml:space="preserve"> </w:t>
            </w:r>
            <w:r w:rsidRPr="00CC58D4">
              <w:rPr>
                <w:rFonts w:ascii="Times New Roman" w:hAnsi="Times New Roman"/>
                <w:sz w:val="24"/>
                <w:szCs w:val="24"/>
                <w:shd w:val="clear" w:color="auto" w:fill="FFFFFF"/>
              </w:rPr>
              <w:lastRenderedPageBreak/>
              <w:t xml:space="preserve">до пос. ГЭС в </w:t>
            </w:r>
            <w:proofErr w:type="spellStart"/>
            <w:r w:rsidRPr="00CC58D4">
              <w:rPr>
                <w:rFonts w:ascii="Times New Roman" w:hAnsi="Times New Roman"/>
                <w:sz w:val="24"/>
                <w:szCs w:val="24"/>
                <w:shd w:val="clear" w:color="auto" w:fill="FFFFFF"/>
              </w:rPr>
              <w:t>Тракторозаводском</w:t>
            </w:r>
            <w:proofErr w:type="spellEnd"/>
            <w:r w:rsidRPr="00CC58D4">
              <w:rPr>
                <w:rFonts w:ascii="Times New Roman" w:hAnsi="Times New Roman"/>
                <w:sz w:val="24"/>
                <w:szCs w:val="24"/>
                <w:shd w:val="clear" w:color="auto" w:fill="FFFFFF"/>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w:t>
            </w:r>
            <w:r w:rsidRPr="00CC58D4">
              <w:rPr>
                <w:rFonts w:ascii="Times New Roman" w:hAnsi="Times New Roman"/>
                <w:sz w:val="24"/>
                <w:szCs w:val="24"/>
              </w:rPr>
              <w:lastRenderedPageBreak/>
              <w:t>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значение показателя будет определено после разработки </w:t>
            </w:r>
            <w:r w:rsidRPr="00CC58D4">
              <w:rPr>
                <w:rFonts w:ascii="Times New Roman" w:hAnsi="Times New Roman"/>
                <w:sz w:val="24"/>
                <w:szCs w:val="24"/>
              </w:rPr>
              <w:lastRenderedPageBreak/>
              <w:t>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Продление маршрута троллейбусной сети за счет автономного хода по ул. им. Михайлова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Продление маршрута троллейбусной сети за счет автономного хода от ул. Землячки до жилого района </w:t>
            </w:r>
            <w:proofErr w:type="spellStart"/>
            <w:r w:rsidRPr="00CC58D4">
              <w:rPr>
                <w:rFonts w:ascii="Times New Roman" w:hAnsi="Times New Roman"/>
                <w:sz w:val="24"/>
                <w:szCs w:val="24"/>
              </w:rPr>
              <w:t>Жилгородка</w:t>
            </w:r>
            <w:proofErr w:type="spellEnd"/>
            <w:r w:rsidRPr="00CC58D4">
              <w:rPr>
                <w:rFonts w:ascii="Times New Roman" w:hAnsi="Times New Roman"/>
                <w:sz w:val="24"/>
                <w:szCs w:val="24"/>
              </w:rPr>
              <w:t xml:space="preserve">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Продление маршрута троллейбусной сети за счет автономного хода </w:t>
            </w:r>
            <w:proofErr w:type="gramStart"/>
            <w:r w:rsidRPr="00CC58D4">
              <w:rPr>
                <w:rFonts w:ascii="Times New Roman" w:hAnsi="Times New Roman"/>
                <w:sz w:val="24"/>
                <w:szCs w:val="24"/>
              </w:rPr>
              <w:t>от ж</w:t>
            </w:r>
            <w:proofErr w:type="gramEnd"/>
            <w:r w:rsidRPr="00CC58D4">
              <w:rPr>
                <w:rFonts w:ascii="Times New Roman" w:hAnsi="Times New Roman"/>
                <w:sz w:val="24"/>
                <w:szCs w:val="24"/>
              </w:rPr>
              <w:t xml:space="preserve">/д вокзала по ул. </w:t>
            </w:r>
            <w:proofErr w:type="spellStart"/>
            <w:r w:rsidRPr="00CC58D4">
              <w:rPr>
                <w:rFonts w:ascii="Times New Roman" w:hAnsi="Times New Roman"/>
                <w:sz w:val="24"/>
                <w:szCs w:val="24"/>
              </w:rPr>
              <w:t>Глубокоовражной</w:t>
            </w:r>
            <w:proofErr w:type="spellEnd"/>
            <w:r w:rsidRPr="00CC58D4">
              <w:rPr>
                <w:rFonts w:ascii="Times New Roman" w:hAnsi="Times New Roman"/>
                <w:sz w:val="24"/>
                <w:szCs w:val="24"/>
              </w:rPr>
              <w:t xml:space="preserve">, ул. </w:t>
            </w:r>
            <w:proofErr w:type="spellStart"/>
            <w:r w:rsidRPr="00CC58D4">
              <w:rPr>
                <w:rFonts w:ascii="Times New Roman" w:hAnsi="Times New Roman"/>
                <w:sz w:val="24"/>
                <w:szCs w:val="24"/>
              </w:rPr>
              <w:t>Краснознаменской</w:t>
            </w:r>
            <w:proofErr w:type="spellEnd"/>
            <w:r w:rsidRPr="00CC58D4">
              <w:rPr>
                <w:rFonts w:ascii="Times New Roman" w:hAnsi="Times New Roman"/>
                <w:sz w:val="24"/>
                <w:szCs w:val="24"/>
              </w:rPr>
              <w:t xml:space="preserve"> до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-та</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им. В.И. Ленина в Центральном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Центральный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2734"/>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.1-5.29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существующей контактной сети троллейбусной линии от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 xml:space="preserve">-та им. В.И. Ленина по ул. Комсомольской, по </w:t>
            </w:r>
            <w:proofErr w:type="spellStart"/>
            <w:r w:rsidRPr="00CC58D4">
              <w:rPr>
                <w:rFonts w:ascii="Times New Roman" w:hAnsi="Times New Roman"/>
                <w:sz w:val="24"/>
                <w:szCs w:val="24"/>
              </w:rPr>
              <w:t>пр</w:t>
            </w:r>
            <w:proofErr w:type="spellEnd"/>
            <w:r w:rsidRPr="00CC58D4">
              <w:rPr>
                <w:rFonts w:ascii="Times New Roman" w:hAnsi="Times New Roman"/>
                <w:sz w:val="24"/>
                <w:szCs w:val="24"/>
              </w:rPr>
              <w:t>-ту им. маршала Советского Союза Г.К. Жукова до ул. Землячки и до Больничного комплекса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Центральный, Дзержинский районы</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t>М</w:t>
            </w:r>
            <w:proofErr w:type="gramStart"/>
            <w:r w:rsidRPr="00F1169A">
              <w:rPr>
                <w:rFonts w:ascii="Times New Roman" w:hAnsi="Times New Roman"/>
                <w:sz w:val="24"/>
                <w:szCs w:val="24"/>
              </w:rPr>
              <w:t>1</w:t>
            </w:r>
            <w:proofErr w:type="gramEnd"/>
            <w:r w:rsidRPr="00F1169A">
              <w:rPr>
                <w:rFonts w:ascii="Times New Roman" w:hAnsi="Times New Roman"/>
                <w:sz w:val="24"/>
                <w:szCs w:val="24"/>
              </w:rPr>
              <w:t>.1-5.30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t>Троллейбусная сеть, развитие электротранспорта</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t xml:space="preserve">Реконструкция существующей контактной сети троллейбусной линии от </w:t>
            </w:r>
            <w:proofErr w:type="spellStart"/>
            <w:r w:rsidRPr="00F1169A">
              <w:rPr>
                <w:rFonts w:ascii="Times New Roman" w:hAnsi="Times New Roman"/>
                <w:sz w:val="24"/>
                <w:szCs w:val="24"/>
              </w:rPr>
              <w:t>пр</w:t>
            </w:r>
            <w:proofErr w:type="spellEnd"/>
            <w:r w:rsidRPr="00F1169A">
              <w:rPr>
                <w:rFonts w:ascii="Times New Roman" w:hAnsi="Times New Roman"/>
                <w:sz w:val="24"/>
                <w:szCs w:val="24"/>
              </w:rPr>
              <w:t xml:space="preserve">-та им. </w:t>
            </w:r>
            <w:r w:rsidRPr="00F1169A">
              <w:rPr>
                <w:rFonts w:ascii="Times New Roman" w:hAnsi="Times New Roman"/>
                <w:sz w:val="24"/>
                <w:szCs w:val="24"/>
              </w:rPr>
              <w:lastRenderedPageBreak/>
              <w:t xml:space="preserve">В.И. Ленина по </w:t>
            </w:r>
            <w:proofErr w:type="spellStart"/>
            <w:r w:rsidRPr="00F1169A">
              <w:rPr>
                <w:rFonts w:ascii="Times New Roman" w:hAnsi="Times New Roman"/>
                <w:sz w:val="24"/>
                <w:szCs w:val="24"/>
              </w:rPr>
              <w:t>пр</w:t>
            </w:r>
            <w:proofErr w:type="spellEnd"/>
            <w:r w:rsidRPr="00F1169A">
              <w:rPr>
                <w:rFonts w:ascii="Times New Roman" w:hAnsi="Times New Roman"/>
                <w:sz w:val="24"/>
                <w:szCs w:val="24"/>
              </w:rPr>
              <w:t xml:space="preserve">-ту Металлургов, по ул. им. Лермонтова, ул. маршала Еременко, ул. Ополченской до жилого района </w:t>
            </w:r>
            <w:proofErr w:type="spellStart"/>
            <w:r w:rsidRPr="00F1169A">
              <w:rPr>
                <w:rFonts w:ascii="Times New Roman" w:hAnsi="Times New Roman"/>
                <w:sz w:val="24"/>
                <w:szCs w:val="24"/>
              </w:rPr>
              <w:t>Спартановка</w:t>
            </w:r>
            <w:proofErr w:type="spellEnd"/>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lastRenderedPageBreak/>
              <w:t>городской округ город-герой Волгоград, Центральны</w:t>
            </w:r>
            <w:r w:rsidRPr="00F1169A">
              <w:rPr>
                <w:rFonts w:ascii="Times New Roman" w:hAnsi="Times New Roman"/>
                <w:sz w:val="24"/>
                <w:szCs w:val="24"/>
              </w:rPr>
              <w:lastRenderedPageBreak/>
              <w:t xml:space="preserve">й, Краснооктябрьский, </w:t>
            </w:r>
            <w:proofErr w:type="spellStart"/>
            <w:r w:rsidRPr="00F1169A">
              <w:rPr>
                <w:rFonts w:ascii="Times New Roman" w:hAnsi="Times New Roman"/>
                <w:sz w:val="24"/>
                <w:szCs w:val="24"/>
              </w:rPr>
              <w:t>Тракторозаводский</w:t>
            </w:r>
            <w:proofErr w:type="spellEnd"/>
            <w:r w:rsidRPr="00F1169A">
              <w:rPr>
                <w:rFonts w:ascii="Times New Roman" w:hAnsi="Times New Roman"/>
                <w:sz w:val="24"/>
                <w:szCs w:val="24"/>
              </w:rPr>
              <w:t xml:space="preserve"> районы</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lastRenderedPageBreak/>
              <w:t xml:space="preserve">значение показателя будет определено после </w:t>
            </w:r>
            <w:r w:rsidRPr="00F1169A">
              <w:rPr>
                <w:rFonts w:ascii="Times New Roman" w:hAnsi="Times New Roman"/>
                <w:sz w:val="24"/>
                <w:szCs w:val="24"/>
              </w:rPr>
              <w:lastRenderedPageBreak/>
              <w:t>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F1169A"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lastRenderedPageBreak/>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.1-5.31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транспортной инфраструктуры,</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обеспечение безопасного и комфортного обслуживания пассажиров в местах их пересадок с одного вида транспорта на другой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27E8C"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t>Строительство транспортно-пересадочного узла «Мамаев Курган» Дзержинского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p w:rsidR="00DB7123" w:rsidRPr="00CC58D4" w:rsidRDefault="00DB7123" w:rsidP="00907D9E">
            <w:pPr>
              <w:pStyle w:val="ConsPlusNormal"/>
              <w:jc w:val="center"/>
              <w:rPr>
                <w:rFonts w:ascii="Times New Roman" w:hAnsi="Times New Roman"/>
                <w:sz w:val="24"/>
                <w:szCs w:val="24"/>
              </w:rPr>
            </w:pP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.1-5.32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транспортной инфраструктуры,</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обеспечение безопасного и комфортного обслуживания пассажиров в местах их пересадок с одного вида транспорта на другой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27E8C" w:rsidRDefault="00DB7123" w:rsidP="00907D9E">
            <w:pPr>
              <w:pStyle w:val="ConsPlusNormal"/>
              <w:jc w:val="center"/>
              <w:rPr>
                <w:rFonts w:ascii="Times New Roman" w:hAnsi="Times New Roman"/>
                <w:sz w:val="24"/>
                <w:szCs w:val="24"/>
              </w:rPr>
            </w:pPr>
            <w:r w:rsidRPr="00F1169A">
              <w:rPr>
                <w:rFonts w:ascii="Times New Roman" w:hAnsi="Times New Roman"/>
                <w:sz w:val="24"/>
                <w:szCs w:val="24"/>
              </w:rPr>
              <w:t>Строительство транспортно-пересадочного узла «Северный»</w:t>
            </w:r>
            <w:r w:rsidRPr="00F1169A">
              <w:t xml:space="preserve"> </w:t>
            </w:r>
            <w:r w:rsidRPr="00F1169A">
              <w:rPr>
                <w:rFonts w:ascii="Times New Roman" w:hAnsi="Times New Roman"/>
                <w:sz w:val="24"/>
                <w:szCs w:val="24"/>
              </w:rPr>
              <w:t xml:space="preserve">в районе пересечения ул. Тракторостроителей и ул. Михайлова </w:t>
            </w:r>
            <w:proofErr w:type="spellStart"/>
            <w:r w:rsidRPr="00F1169A">
              <w:rPr>
                <w:rFonts w:ascii="Times New Roman" w:hAnsi="Times New Roman"/>
                <w:sz w:val="24"/>
                <w:szCs w:val="24"/>
              </w:rPr>
              <w:t>Тракторозаводского</w:t>
            </w:r>
            <w:proofErr w:type="spellEnd"/>
            <w:r w:rsidRPr="00F1169A">
              <w:rPr>
                <w:rFonts w:ascii="Times New Roman" w:hAnsi="Times New Roman"/>
                <w:sz w:val="24"/>
                <w:szCs w:val="24"/>
              </w:rPr>
              <w:t xml:space="preserve">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p w:rsidR="00DB7123" w:rsidRPr="00CC58D4" w:rsidRDefault="00DB7123" w:rsidP="00907D9E">
            <w:pPr>
              <w:pStyle w:val="ConsPlusNormal"/>
              <w:jc w:val="center"/>
              <w:rPr>
                <w:rFonts w:ascii="Times New Roman" w:hAnsi="Times New Roman"/>
                <w:sz w:val="24"/>
                <w:szCs w:val="24"/>
              </w:rPr>
            </w:pP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.1-5.33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транспортной инфраструктуры,</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обеспечение безопасного и комфортного обслуживания пассажиров в местах их пересадок с одного вида транспорта на другой</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11389D" w:rsidRDefault="00DB7123" w:rsidP="00907D9E">
            <w:pPr>
              <w:pStyle w:val="ConsPlusNormal"/>
              <w:jc w:val="center"/>
              <w:rPr>
                <w:rFonts w:ascii="Times New Roman" w:hAnsi="Times New Roman"/>
                <w:sz w:val="24"/>
                <w:szCs w:val="24"/>
              </w:rPr>
            </w:pPr>
            <w:r w:rsidRPr="0011389D">
              <w:rPr>
                <w:rFonts w:ascii="Times New Roman" w:hAnsi="Times New Roman"/>
                <w:sz w:val="24"/>
                <w:szCs w:val="24"/>
              </w:rPr>
              <w:t>Строительство транспортно-пересадочного узла «Южный» Красноармейского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город-герой Волгоград, Красноармейский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p w:rsidR="00DB7123" w:rsidRPr="00CC58D4" w:rsidRDefault="00DB7123" w:rsidP="00907D9E">
            <w:pPr>
              <w:pStyle w:val="ConsPlusNormal"/>
              <w:jc w:val="center"/>
              <w:rPr>
                <w:rFonts w:ascii="Times New Roman" w:hAnsi="Times New Roman"/>
                <w:sz w:val="24"/>
                <w:szCs w:val="24"/>
              </w:rPr>
            </w:pP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10011"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.3-6 Объекты физической культуры и массового спорта, отображенные на чертеже 1.3 карты планируемого размещения объектов местного значения городского округа город-герой Волгоград</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.3-6.1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Спортивная площадка, создание условий для занятий физической культурой и спортом</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Площадка для пляжного волейбола и футбола на новом участке Набереж</w:t>
            </w:r>
            <w:r>
              <w:rPr>
                <w:rFonts w:ascii="Times New Roman" w:hAnsi="Times New Roman"/>
                <w:sz w:val="24"/>
                <w:szCs w:val="24"/>
              </w:rPr>
              <w:t xml:space="preserve">ной им. 62-й Армии г. </w:t>
            </w:r>
            <w:r>
              <w:rPr>
                <w:rFonts w:ascii="Times New Roman" w:hAnsi="Times New Roman"/>
                <w:sz w:val="24"/>
                <w:szCs w:val="24"/>
              </w:rPr>
              <w:lastRenderedPageBreak/>
              <w:t>Волгоград</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 Центральный район, наб. 62-й Армии</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- 61800 чел./час</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.3-6.2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физической культуры и спорта, создание условий для занятий физической культурой и спортом</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Футбольное поле с искусственным травяным покрытием МАУ ФОК "Молодежный"</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Кировский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- 82000 чел./час</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.3-6.3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физической культуры и спорта, создание условий для занятий физической культурой и спортом</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proofErr w:type="gramStart"/>
            <w:r w:rsidRPr="00CC58D4">
              <w:rPr>
                <w:rFonts w:ascii="Times New Roman" w:hAnsi="Times New Roman"/>
                <w:sz w:val="24"/>
                <w:szCs w:val="24"/>
              </w:rPr>
              <w:t xml:space="preserve">Стадион "Трактор", расположенный по адресу: г.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ул. Могилевича, 2А</w:t>
            </w:r>
            <w:proofErr w:type="gramEnd"/>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ул. им. Могилевича, 2а</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- 2412000 чел./час</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.3-6.4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Объекты физической культуры и спорта, создание условий для занятий физической культурой и спортом</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Плоскостное спортивное сооружение по ул. </w:t>
            </w:r>
            <w:proofErr w:type="gramStart"/>
            <w:r w:rsidRPr="00CC58D4">
              <w:rPr>
                <w:rFonts w:ascii="Times New Roman" w:hAnsi="Times New Roman"/>
                <w:sz w:val="24"/>
                <w:szCs w:val="24"/>
              </w:rPr>
              <w:t>Волгоградской</w:t>
            </w:r>
            <w:proofErr w:type="gramEnd"/>
            <w:r w:rsidRPr="00CC58D4">
              <w:rPr>
                <w:rFonts w:ascii="Times New Roman" w:hAnsi="Times New Roman"/>
                <w:sz w:val="24"/>
                <w:szCs w:val="24"/>
              </w:rPr>
              <w:t xml:space="preserve"> в пос. Горьковский</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Советский район, рабочий поселок Горьковский, </w:t>
            </w:r>
            <w:proofErr w:type="spellStart"/>
            <w:r w:rsidRPr="00CC58D4">
              <w:rPr>
                <w:rFonts w:ascii="Times New Roman" w:hAnsi="Times New Roman"/>
                <w:sz w:val="24"/>
                <w:szCs w:val="24"/>
              </w:rPr>
              <w:t>ул</w:t>
            </w:r>
            <w:proofErr w:type="gramStart"/>
            <w:r w:rsidRPr="00CC58D4">
              <w:rPr>
                <w:rFonts w:ascii="Times New Roman" w:hAnsi="Times New Roman"/>
                <w:sz w:val="24"/>
                <w:szCs w:val="24"/>
              </w:rPr>
              <w:t>.В</w:t>
            </w:r>
            <w:proofErr w:type="gramEnd"/>
            <w:r w:rsidRPr="00CC58D4">
              <w:rPr>
                <w:rFonts w:ascii="Times New Roman" w:hAnsi="Times New Roman"/>
                <w:sz w:val="24"/>
                <w:szCs w:val="24"/>
              </w:rPr>
              <w:t>олгоградская</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-220500 чел./час.</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ЗОУИТ устанавливается в соответствии с СП 42.13330.2016</w:t>
            </w:r>
          </w:p>
        </w:tc>
      </w:tr>
      <w:tr w:rsidR="00DB7123" w:rsidRPr="00CC58D4" w:rsidTr="00907D9E">
        <w:trPr>
          <w:trHeight w:val="153"/>
        </w:trPr>
        <w:tc>
          <w:tcPr>
            <w:tcW w:w="10011"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 Объекты образования, отображенные на чертеже 1.2 карты планируемого размещения объектов местного значения городского округа город-герой Волгоград</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по ул. им. Ивановского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Советский район, ул. им. </w:t>
            </w:r>
            <w:proofErr w:type="gramStart"/>
            <w:r w:rsidRPr="00CC58D4">
              <w:rPr>
                <w:rFonts w:ascii="Times New Roman" w:hAnsi="Times New Roman"/>
                <w:sz w:val="24"/>
                <w:szCs w:val="24"/>
              </w:rPr>
              <w:t>Ивановского</w:t>
            </w:r>
            <w:proofErr w:type="gram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- 1224 места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7.2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3</w:t>
            </w:r>
            <w:r>
              <w:rPr>
                <w:rFonts w:ascii="Times New Roman" w:hAnsi="Times New Roman"/>
                <w:sz w:val="24"/>
                <w:szCs w:val="24"/>
              </w:rPr>
              <w:t>2</w:t>
            </w:r>
            <w:r w:rsidRPr="00CC58D4">
              <w:rPr>
                <w:rFonts w:ascii="Times New Roman" w:hAnsi="Times New Roman"/>
                <w:sz w:val="24"/>
                <w:szCs w:val="24"/>
              </w:rPr>
              <w:t>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06_11_125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w:t>
            </w:r>
            <w:r>
              <w:rPr>
                <w:rFonts w:ascii="Times New Roman" w:hAnsi="Times New Roman"/>
                <w:sz w:val="24"/>
                <w:szCs w:val="24"/>
              </w:rPr>
              <w:t>2</w:t>
            </w:r>
            <w:r w:rsidRPr="00CC58D4">
              <w:rPr>
                <w:rFonts w:ascii="Times New Roman" w:hAnsi="Times New Roman"/>
                <w:sz w:val="24"/>
                <w:szCs w:val="24"/>
              </w:rPr>
              <w:t>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7.3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на 820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06_11_125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Детский сад на 140 мест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240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03_03_006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240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03_03_006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с блоком начальных классов, развитие дошкольного и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240 ме</w:t>
            </w:r>
            <w:proofErr w:type="gramStart"/>
            <w:r w:rsidRPr="00CC58D4">
              <w:rPr>
                <w:rFonts w:ascii="Times New Roman" w:hAnsi="Times New Roman"/>
                <w:sz w:val="24"/>
                <w:szCs w:val="24"/>
              </w:rPr>
              <w:t>ст с бл</w:t>
            </w:r>
            <w:proofErr w:type="gramEnd"/>
            <w:r w:rsidRPr="00CC58D4">
              <w:rPr>
                <w:rFonts w:ascii="Times New Roman" w:hAnsi="Times New Roman"/>
                <w:sz w:val="24"/>
                <w:szCs w:val="24"/>
              </w:rPr>
              <w:t>оком начальных классов до 200 учащихся в квартале 03_03_006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80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06_03_149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120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06_08_079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80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02_01_061 по ул. Малой кольцевой в п. Солнечном Краснооктябрьского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ул. Малая кольцевая</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260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08_08_045 в п. Заря Красноармейского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п. Заря</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- 260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.2-7.12</w:t>
            </w:r>
          </w:p>
          <w:p w:rsidR="00DB7123" w:rsidRPr="00CC58D4" w:rsidRDefault="00DB7123" w:rsidP="00907D9E">
            <w:pPr>
              <w:pStyle w:val="ConsPlusNormal"/>
              <w:jc w:val="center"/>
              <w:rPr>
                <w:rFonts w:ascii="Times New Roman" w:hAnsi="Times New Roman"/>
                <w:sz w:val="24"/>
                <w:szCs w:val="24"/>
              </w:rPr>
            </w:pP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400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06_05_020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- 400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.2-7.13</w:t>
            </w:r>
          </w:p>
          <w:p w:rsidR="00DB7123" w:rsidRPr="00CC58D4" w:rsidRDefault="00DB7123" w:rsidP="00907D9E">
            <w:pPr>
              <w:pStyle w:val="ConsPlusNormal"/>
              <w:jc w:val="center"/>
              <w:rPr>
                <w:rFonts w:ascii="Times New Roman" w:hAnsi="Times New Roman"/>
                <w:sz w:val="24"/>
                <w:szCs w:val="24"/>
              </w:rPr>
            </w:pP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на 1500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06_05_022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- 1500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Общеобразовательное учреждение по ул. им. академика Бардина в квартале 01_03_019 пос. ГЭС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ул. им. академика Бардина</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220 мест в квартале 07_01_205 по ул. </w:t>
            </w:r>
            <w:proofErr w:type="gramStart"/>
            <w:r w:rsidRPr="00CC58D4">
              <w:rPr>
                <w:rFonts w:ascii="Times New Roman" w:hAnsi="Times New Roman"/>
                <w:sz w:val="24"/>
                <w:szCs w:val="24"/>
              </w:rPr>
              <w:t>Санаторной</w:t>
            </w:r>
            <w:proofErr w:type="gramEnd"/>
            <w:r w:rsidRPr="00CC58D4">
              <w:rPr>
                <w:rFonts w:ascii="Times New Roman" w:hAnsi="Times New Roman"/>
                <w:sz w:val="24"/>
                <w:szCs w:val="24"/>
              </w:rPr>
              <w:t xml:space="preserve"> (</w:t>
            </w:r>
            <w:r>
              <w:rPr>
                <w:rFonts w:ascii="Times New Roman" w:hAnsi="Times New Roman"/>
                <w:sz w:val="24"/>
                <w:szCs w:val="24"/>
              </w:rPr>
              <w:t>№</w:t>
            </w:r>
            <w:r w:rsidRPr="00CC58D4">
              <w:rPr>
                <w:rFonts w:ascii="Times New Roman" w:hAnsi="Times New Roman"/>
                <w:sz w:val="24"/>
                <w:szCs w:val="24"/>
              </w:rPr>
              <w:t xml:space="preserve"> 2) в Кировском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Кировский район, ул. </w:t>
            </w:r>
            <w:proofErr w:type="gramStart"/>
            <w:r w:rsidRPr="00CC58D4">
              <w:rPr>
                <w:rFonts w:ascii="Times New Roman" w:hAnsi="Times New Roman"/>
                <w:sz w:val="24"/>
                <w:szCs w:val="24"/>
              </w:rPr>
              <w:t>Санаторная</w:t>
            </w:r>
            <w:proofErr w:type="gram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190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07_01_189 в Кировском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Кировский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- 190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240 мест в пос. </w:t>
            </w:r>
            <w:proofErr w:type="spellStart"/>
            <w:r w:rsidRPr="00CC58D4">
              <w:rPr>
                <w:rFonts w:ascii="Times New Roman" w:hAnsi="Times New Roman"/>
                <w:sz w:val="24"/>
                <w:szCs w:val="24"/>
              </w:rPr>
              <w:t>Селезневка</w:t>
            </w:r>
            <w:proofErr w:type="spellEnd"/>
            <w:r w:rsidRPr="00CC58D4">
              <w:rPr>
                <w:rFonts w:ascii="Times New Roman" w:hAnsi="Times New Roman"/>
                <w:sz w:val="24"/>
                <w:szCs w:val="24"/>
              </w:rPr>
              <w:t xml:space="preserve"> </w:t>
            </w:r>
            <w:proofErr w:type="spellStart"/>
            <w:r w:rsidRPr="00CC58D4">
              <w:rPr>
                <w:rFonts w:ascii="Times New Roman" w:hAnsi="Times New Roman"/>
                <w:sz w:val="24"/>
                <w:szCs w:val="24"/>
              </w:rPr>
              <w:t>Тракторозаводского</w:t>
            </w:r>
            <w:proofErr w:type="spellEnd"/>
            <w:r w:rsidRPr="00CC58D4">
              <w:rPr>
                <w:rFonts w:ascii="Times New Roman" w:hAnsi="Times New Roman"/>
                <w:sz w:val="24"/>
                <w:szCs w:val="24"/>
              </w:rPr>
              <w:t xml:space="preserve"> района Волгограда</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п. </w:t>
            </w:r>
            <w:proofErr w:type="spellStart"/>
            <w:r w:rsidRPr="00CC58D4">
              <w:rPr>
                <w:rFonts w:ascii="Times New Roman" w:hAnsi="Times New Roman"/>
                <w:sz w:val="24"/>
                <w:szCs w:val="24"/>
              </w:rPr>
              <w:t>Селезневка</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w:t>
            </w:r>
            <w:r w:rsidRPr="00CC58D4">
              <w:rPr>
                <w:rFonts w:ascii="Times New Roman" w:hAnsi="Times New Roman"/>
                <w:sz w:val="24"/>
                <w:szCs w:val="24"/>
              </w:rPr>
              <w:lastRenderedPageBreak/>
              <w:t>7.18</w:t>
            </w:r>
          </w:p>
          <w:p w:rsidR="00DB7123" w:rsidRPr="00CC58D4" w:rsidRDefault="00DB7123" w:rsidP="00907D9E">
            <w:pPr>
              <w:pStyle w:val="ConsPlusNormal"/>
              <w:jc w:val="center"/>
              <w:rPr>
                <w:rFonts w:ascii="Times New Roman" w:hAnsi="Times New Roman"/>
                <w:sz w:val="24"/>
                <w:szCs w:val="24"/>
              </w:rPr>
            </w:pP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Образовательное </w:t>
            </w:r>
            <w:r w:rsidRPr="00CC58D4">
              <w:rPr>
                <w:rFonts w:ascii="Times New Roman" w:hAnsi="Times New Roman"/>
                <w:sz w:val="24"/>
                <w:szCs w:val="24"/>
              </w:rPr>
              <w:lastRenderedPageBreak/>
              <w:t>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Общеобразовательн</w:t>
            </w:r>
            <w:r w:rsidRPr="00CC58D4">
              <w:rPr>
                <w:rFonts w:ascii="Times New Roman" w:hAnsi="Times New Roman"/>
                <w:sz w:val="24"/>
                <w:szCs w:val="24"/>
              </w:rPr>
              <w:lastRenderedPageBreak/>
              <w:t>ая школа на 1300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03_03_065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w:t>
            </w:r>
            <w:r w:rsidRPr="00CC58D4">
              <w:rPr>
                <w:rFonts w:ascii="Times New Roman" w:hAnsi="Times New Roman"/>
                <w:sz w:val="24"/>
                <w:szCs w:val="24"/>
              </w:rPr>
              <w:lastRenderedPageBreak/>
              <w:t>округ город-герой Волгоград, Дзержинский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w:t>
            </w:r>
            <w:r w:rsidRPr="00CC58D4">
              <w:rPr>
                <w:rFonts w:ascii="Times New Roman" w:hAnsi="Times New Roman"/>
                <w:sz w:val="24"/>
                <w:szCs w:val="24"/>
              </w:rPr>
              <w:lastRenderedPageBreak/>
              <w:t>объекта – 1300 учащихся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w:t>
            </w:r>
            <w:r w:rsidRPr="00CC58D4">
              <w:rPr>
                <w:rFonts w:ascii="Times New Roman" w:hAnsi="Times New Roman"/>
                <w:sz w:val="24"/>
                <w:szCs w:val="24"/>
              </w:rPr>
              <w:lastRenderedPageBreak/>
              <w:t>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240 мест по ул. </w:t>
            </w:r>
            <w:proofErr w:type="spellStart"/>
            <w:r w:rsidRPr="00CC58D4">
              <w:rPr>
                <w:rFonts w:ascii="Times New Roman" w:hAnsi="Times New Roman"/>
                <w:sz w:val="24"/>
                <w:szCs w:val="24"/>
              </w:rPr>
              <w:t>Мачтозаводской</w:t>
            </w:r>
            <w:proofErr w:type="spellEnd"/>
            <w:r w:rsidRPr="00CC58D4">
              <w:rPr>
                <w:rFonts w:ascii="Times New Roman" w:hAnsi="Times New Roman"/>
                <w:sz w:val="24"/>
                <w:szCs w:val="24"/>
              </w:rPr>
              <w:t xml:space="preserve"> Красноармейского района Волгограда</w:t>
            </w: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Красноармейский район, ул. </w:t>
            </w:r>
            <w:proofErr w:type="spellStart"/>
            <w:r w:rsidRPr="00CC58D4">
              <w:rPr>
                <w:rFonts w:ascii="Times New Roman" w:hAnsi="Times New Roman"/>
                <w:sz w:val="24"/>
                <w:szCs w:val="24"/>
              </w:rPr>
              <w:t>Мачтозаводская</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439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 xml:space="preserve">артале 01_08_193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п. </w:t>
            </w:r>
            <w:proofErr w:type="spellStart"/>
            <w:r w:rsidRPr="00CC58D4">
              <w:rPr>
                <w:rFonts w:ascii="Times New Roman" w:hAnsi="Times New Roman"/>
                <w:sz w:val="24"/>
                <w:szCs w:val="24"/>
              </w:rPr>
              <w:t>Селезневка</w:t>
            </w:r>
            <w:proofErr w:type="spellEnd"/>
            <w:r w:rsidRPr="00CC58D4">
              <w:rPr>
                <w:rFonts w:ascii="Times New Roman" w:hAnsi="Times New Roman"/>
                <w:sz w:val="24"/>
                <w:szCs w:val="24"/>
              </w:rPr>
              <w:t>, квартал 01_08_193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- 439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в квартале 02_01_119 в пос. </w:t>
            </w:r>
            <w:proofErr w:type="gramStart"/>
            <w:r w:rsidRPr="00CC58D4">
              <w:rPr>
                <w:rFonts w:ascii="Times New Roman" w:hAnsi="Times New Roman"/>
                <w:sz w:val="24"/>
                <w:szCs w:val="24"/>
              </w:rPr>
              <w:t>Солнечный</w:t>
            </w:r>
            <w:proofErr w:type="gramEnd"/>
            <w:r w:rsidRPr="00CC58D4">
              <w:rPr>
                <w:rFonts w:ascii="Times New Roman" w:hAnsi="Times New Roman"/>
                <w:sz w:val="24"/>
                <w:szCs w:val="24"/>
              </w:rPr>
              <w:t xml:space="preserve"> Краснооктябрьского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п. Солнечный</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в квартале 02_01_135 в пос. </w:t>
            </w:r>
            <w:proofErr w:type="gramStart"/>
            <w:r w:rsidRPr="00CC58D4">
              <w:rPr>
                <w:rFonts w:ascii="Times New Roman" w:hAnsi="Times New Roman"/>
                <w:sz w:val="24"/>
                <w:szCs w:val="24"/>
              </w:rPr>
              <w:t>Солнечный</w:t>
            </w:r>
            <w:proofErr w:type="gramEnd"/>
            <w:r w:rsidRPr="00CC58D4">
              <w:rPr>
                <w:rFonts w:ascii="Times New Roman" w:hAnsi="Times New Roman"/>
                <w:sz w:val="24"/>
                <w:szCs w:val="24"/>
              </w:rPr>
              <w:t xml:space="preserve"> Краснооктябрьского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п. Солнечный</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469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 xml:space="preserve">артале 01_08_250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п. </w:t>
            </w:r>
            <w:proofErr w:type="spellStart"/>
            <w:r w:rsidRPr="00CC58D4">
              <w:rPr>
                <w:rFonts w:ascii="Times New Roman" w:hAnsi="Times New Roman"/>
                <w:sz w:val="24"/>
                <w:szCs w:val="24"/>
              </w:rPr>
              <w:t>Селезневка</w:t>
            </w:r>
            <w:proofErr w:type="spellEnd"/>
            <w:r w:rsidRPr="00CC58D4">
              <w:rPr>
                <w:rFonts w:ascii="Times New Roman" w:hAnsi="Times New Roman"/>
                <w:sz w:val="24"/>
                <w:szCs w:val="24"/>
              </w:rPr>
              <w:t>, квартал 01_08_250</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- 469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развитие </w:t>
            </w:r>
            <w:r w:rsidRPr="00CC58D4">
              <w:rPr>
                <w:rFonts w:ascii="Times New Roman" w:hAnsi="Times New Roman"/>
                <w:sz w:val="24"/>
                <w:szCs w:val="24"/>
              </w:rPr>
              <w:lastRenderedPageBreak/>
              <w:t>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Дошкольное образовательное учреждение на 50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 xml:space="preserve">артале </w:t>
            </w:r>
            <w:r w:rsidRPr="00CC58D4">
              <w:rPr>
                <w:rFonts w:ascii="Times New Roman" w:hAnsi="Times New Roman"/>
                <w:sz w:val="24"/>
                <w:szCs w:val="24"/>
              </w:rPr>
              <w:lastRenderedPageBreak/>
              <w:t>05_04_094 в Ворошиловском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w:t>
            </w:r>
            <w:r w:rsidRPr="00CC58D4">
              <w:rPr>
                <w:rFonts w:ascii="Times New Roman" w:hAnsi="Times New Roman"/>
                <w:sz w:val="24"/>
                <w:szCs w:val="24"/>
              </w:rPr>
              <w:lastRenderedPageBreak/>
              <w:t>Ворошиловский район, квартал 05_04_094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в квартале 05_02_029 по ул. </w:t>
            </w:r>
            <w:proofErr w:type="gramStart"/>
            <w:r w:rsidRPr="00CC58D4">
              <w:rPr>
                <w:rFonts w:ascii="Times New Roman" w:hAnsi="Times New Roman"/>
                <w:sz w:val="24"/>
                <w:szCs w:val="24"/>
              </w:rPr>
              <w:t>Солнечной</w:t>
            </w:r>
            <w:proofErr w:type="gramEnd"/>
            <w:r w:rsidRPr="00CC58D4">
              <w:rPr>
                <w:rFonts w:ascii="Times New Roman" w:hAnsi="Times New Roman"/>
                <w:sz w:val="24"/>
                <w:szCs w:val="24"/>
              </w:rPr>
              <w:t xml:space="preserve"> в Ворошиловском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Ворошиловский район, квартал 05_02_029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- 160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в квартале 05_01_036 по ул. </w:t>
            </w:r>
            <w:proofErr w:type="gramStart"/>
            <w:r w:rsidRPr="00CC58D4">
              <w:rPr>
                <w:rFonts w:ascii="Times New Roman" w:hAnsi="Times New Roman"/>
                <w:sz w:val="24"/>
                <w:szCs w:val="24"/>
              </w:rPr>
              <w:t>Солдатской</w:t>
            </w:r>
            <w:proofErr w:type="gramEnd"/>
            <w:r w:rsidRPr="00CC58D4">
              <w:rPr>
                <w:rFonts w:ascii="Times New Roman" w:hAnsi="Times New Roman"/>
                <w:sz w:val="24"/>
                <w:szCs w:val="24"/>
              </w:rPr>
              <w:t xml:space="preserve"> в Ворошиловском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Ворошиловский район, квартал 05_01_036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Детский сад на 180 мест квартал 04_03_017 (микрорайон 104) в Центральном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Центральный район, квартал 04_03_017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160 мест, площадь земельного участка 0,75 га в квартале 03_03_053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03_03_053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- 160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.2-7.29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w:t>
            </w:r>
            <w:r>
              <w:rPr>
                <w:rFonts w:ascii="Times New Roman" w:hAnsi="Times New Roman"/>
                <w:sz w:val="24"/>
                <w:szCs w:val="24"/>
              </w:rPr>
              <w:t>6</w:t>
            </w:r>
            <w:r w:rsidRPr="00CC58D4">
              <w:rPr>
                <w:rFonts w:ascii="Times New Roman" w:hAnsi="Times New Roman"/>
                <w:sz w:val="24"/>
                <w:szCs w:val="24"/>
              </w:rPr>
              <w:t>0 мест, площадь земельного участка 1,03 га в квартале 03_03_055 Дзержинского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03_03_055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w:t>
            </w:r>
            <w:r>
              <w:rPr>
                <w:rFonts w:ascii="Times New Roman" w:hAnsi="Times New Roman"/>
                <w:sz w:val="24"/>
                <w:szCs w:val="24"/>
              </w:rPr>
              <w:t>6</w:t>
            </w:r>
            <w:r w:rsidRPr="00CC58D4">
              <w:rPr>
                <w:rFonts w:ascii="Times New Roman" w:hAnsi="Times New Roman"/>
                <w:sz w:val="24"/>
                <w:szCs w:val="24"/>
              </w:rPr>
              <w:t>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.2-7.30</w:t>
            </w:r>
          </w:p>
          <w:p w:rsidR="00DB7123" w:rsidRPr="00CC58D4" w:rsidRDefault="00DB7123" w:rsidP="00907D9E">
            <w:pPr>
              <w:pStyle w:val="ConsPlusNormal"/>
              <w:jc w:val="center"/>
              <w:rPr>
                <w:rFonts w:ascii="Times New Roman" w:hAnsi="Times New Roman"/>
                <w:sz w:val="24"/>
                <w:szCs w:val="24"/>
              </w:rPr>
            </w:pP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300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03_03_065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03_03_065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100 мест, площадь земельного участка 0,42 га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03_07_147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280 мест, площадь земельного участка 0,98 га в квартале 03_04_007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03_04_007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.2-7.33</w:t>
            </w:r>
          </w:p>
          <w:p w:rsidR="00DB7123" w:rsidRPr="00CC58D4" w:rsidRDefault="00DB7123" w:rsidP="00907D9E">
            <w:pPr>
              <w:pStyle w:val="ConsPlusNormal"/>
              <w:jc w:val="center"/>
              <w:rPr>
                <w:rFonts w:ascii="Times New Roman" w:hAnsi="Times New Roman"/>
                <w:sz w:val="24"/>
                <w:szCs w:val="24"/>
              </w:rPr>
            </w:pP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440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03_03_069 в 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03_03_069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- 440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70 мест, площадь земельного участка 0,4 га в квартале 06_04_088 по пер. Алишера Навои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пер. им. Алишера Навои, квартал 06_04_088</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170 мест, площадь земельного участка 0,75 га в квартале 06_08_102 по ул. </w:t>
            </w:r>
            <w:proofErr w:type="spellStart"/>
            <w:r w:rsidRPr="00CC58D4">
              <w:rPr>
                <w:rFonts w:ascii="Times New Roman" w:hAnsi="Times New Roman"/>
                <w:sz w:val="24"/>
                <w:szCs w:val="24"/>
              </w:rPr>
              <w:t>Тормосиновской</w:t>
            </w:r>
            <w:proofErr w:type="spellEnd"/>
            <w:r w:rsidRPr="00CC58D4">
              <w:rPr>
                <w:rFonts w:ascii="Times New Roman" w:hAnsi="Times New Roman"/>
                <w:sz w:val="24"/>
                <w:szCs w:val="24"/>
              </w:rPr>
              <w:t xml:space="preserve">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06_08_102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120 мест, на земельном участке площадью 0,5963 га в квартале 06_03_137 в п. </w:t>
            </w:r>
            <w:proofErr w:type="gramStart"/>
            <w:r w:rsidRPr="00CC58D4">
              <w:rPr>
                <w:rFonts w:ascii="Times New Roman" w:hAnsi="Times New Roman"/>
                <w:sz w:val="24"/>
                <w:szCs w:val="24"/>
              </w:rPr>
              <w:t>Верхняя</w:t>
            </w:r>
            <w:proofErr w:type="gramEnd"/>
            <w:r w:rsidRPr="00CC58D4">
              <w:rPr>
                <w:rFonts w:ascii="Times New Roman" w:hAnsi="Times New Roman"/>
                <w:sz w:val="24"/>
                <w:szCs w:val="24"/>
              </w:rPr>
              <w:t xml:space="preserve"> </w:t>
            </w:r>
            <w:proofErr w:type="spellStart"/>
            <w:r w:rsidRPr="00CC58D4">
              <w:rPr>
                <w:rFonts w:ascii="Times New Roman" w:hAnsi="Times New Roman"/>
                <w:sz w:val="24"/>
                <w:szCs w:val="24"/>
              </w:rPr>
              <w:t>Ельшанка</w:t>
            </w:r>
            <w:proofErr w:type="spellEnd"/>
            <w:r w:rsidRPr="00CC58D4">
              <w:rPr>
                <w:rFonts w:ascii="Times New Roman" w:hAnsi="Times New Roman"/>
                <w:sz w:val="24"/>
                <w:szCs w:val="24"/>
              </w:rPr>
              <w:t xml:space="preserve"> Советского района </w:t>
            </w:r>
            <w:r w:rsidRPr="00CC58D4">
              <w:rPr>
                <w:rFonts w:ascii="Times New Roman" w:hAnsi="Times New Roman"/>
                <w:sz w:val="24"/>
                <w:szCs w:val="24"/>
              </w:rPr>
              <w:lastRenderedPageBreak/>
              <w:t>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 Советский район, квартал 06_03_137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145 мест во встроенных помещениях нежилого назначения в квартале 06_10_020 по проспекту Университетскому</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06_10_020</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- 145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50 мест в проектируемом многоквартирном жилом доме в квартале 06_10_016 по ул. 35-й </w:t>
            </w:r>
            <w:proofErr w:type="gramStart"/>
            <w:r w:rsidRPr="00CC58D4">
              <w:rPr>
                <w:rFonts w:ascii="Times New Roman" w:hAnsi="Times New Roman"/>
                <w:sz w:val="24"/>
                <w:szCs w:val="24"/>
              </w:rPr>
              <w:t>Гвардейской</w:t>
            </w:r>
            <w:proofErr w:type="gramEnd"/>
            <w:r w:rsidRPr="00CC58D4">
              <w:rPr>
                <w:rFonts w:ascii="Times New Roman" w:hAnsi="Times New Roman"/>
                <w:sz w:val="24"/>
                <w:szCs w:val="24"/>
              </w:rPr>
              <w:t>, 19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06_10_016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.2-7.39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100 мест со сборным эвакуационным пунктом в квартале 06_04_009 по ул. </w:t>
            </w:r>
            <w:proofErr w:type="gramStart"/>
            <w:r w:rsidRPr="00CC58D4">
              <w:rPr>
                <w:rFonts w:ascii="Times New Roman" w:hAnsi="Times New Roman"/>
                <w:sz w:val="24"/>
                <w:szCs w:val="24"/>
              </w:rPr>
              <w:t>Малиновой</w:t>
            </w:r>
            <w:proofErr w:type="gramEnd"/>
            <w:r w:rsidRPr="00CC58D4">
              <w:rPr>
                <w:rFonts w:ascii="Times New Roman" w:hAnsi="Times New Roman"/>
                <w:sz w:val="24"/>
                <w:szCs w:val="24"/>
              </w:rPr>
              <w:t xml:space="preserve"> Советского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06_04_009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300 мест, площадь земельного участка 1,06 га в квартале 06_01_079 южнее п. Песчанка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06_01_079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120 мест, площадь земельного участка 0,4 га в квартале 06_01_067 южнее п. Песчанка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06_01_067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w:t>
            </w:r>
            <w:r w:rsidRPr="00CC58D4">
              <w:rPr>
                <w:rFonts w:ascii="Times New Roman" w:hAnsi="Times New Roman"/>
                <w:sz w:val="24"/>
                <w:szCs w:val="24"/>
              </w:rPr>
              <w:lastRenderedPageBreak/>
              <w:t>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Дошкольное образовательное </w:t>
            </w:r>
            <w:r w:rsidRPr="00CC58D4">
              <w:rPr>
                <w:rFonts w:ascii="Times New Roman" w:hAnsi="Times New Roman"/>
                <w:sz w:val="24"/>
                <w:szCs w:val="24"/>
              </w:rPr>
              <w:lastRenderedPageBreak/>
              <w:t>учреждение на 200 мест, площадь земельного участка 0,7 га в квартале 06_01_103 южнее п. Песчанка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w:t>
            </w:r>
            <w:r w:rsidRPr="00CC58D4">
              <w:rPr>
                <w:rFonts w:ascii="Times New Roman" w:hAnsi="Times New Roman"/>
                <w:sz w:val="24"/>
                <w:szCs w:val="24"/>
              </w:rPr>
              <w:lastRenderedPageBreak/>
              <w:t>герой Волгоград, Советский район, квартал 06_01_103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объекта - 200 </w:t>
            </w:r>
            <w:r w:rsidRPr="00CC58D4">
              <w:rPr>
                <w:rFonts w:ascii="Times New Roman" w:hAnsi="Times New Roman"/>
                <w:sz w:val="24"/>
                <w:szCs w:val="24"/>
              </w:rPr>
              <w:lastRenderedPageBreak/>
              <w:t>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установление </w:t>
            </w:r>
            <w:r w:rsidRPr="00CC58D4">
              <w:rPr>
                <w:rFonts w:ascii="Times New Roman" w:hAnsi="Times New Roman"/>
                <w:sz w:val="24"/>
                <w:szCs w:val="24"/>
              </w:rPr>
              <w:lastRenderedPageBreak/>
              <w:t>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90 мест, площадь земельного участка 0,37 га в квартале 06_12_124 юго-западнее п. Водный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06_12_124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- 90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50 мест, площадь земельного участка 0,22 га в квартале 06_12_118 юго-западнее п. Водный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06_12_118</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212 мест, площадь земельного участка 0,88 га в квартале 06_12_169 южнее п. Водный Советского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06_12_169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- 212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212 мест, площадь земельного участка 0,91 га в квартале 06_12_177 южнее п. Водный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06_12_177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- 212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115 мест, площадь земельного участка 0,39 га в квартале 06_12_087 юго-западнее п. Горный </w:t>
            </w:r>
            <w:r w:rsidRPr="00CC58D4">
              <w:rPr>
                <w:rFonts w:ascii="Times New Roman" w:hAnsi="Times New Roman"/>
                <w:sz w:val="24"/>
                <w:szCs w:val="24"/>
              </w:rPr>
              <w:lastRenderedPageBreak/>
              <w:t>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 Советский район, квартал 06_12_087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135 мест, площадь земельного участка 0,48 га в квартале 06_12_105 юго-западнее п. Горный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06_12_105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- 135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.2-7.49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115 мест, площадь земельного участка 0,11 га в квартале 06_12_141 юго-западнее п. Горный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06_12_141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115 мест, площадь земельного участка 0,11 га в квартале 06_12_151 юго-западнее п. Горный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06_12_151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90 мест, площадь земельного участка 0,58 га в квартале 06_12_197 южнее п. Горный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06_12_197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- 90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90 мест, площадь земельного участка 0,78 га в квартале 06_12_216 южнее п. Горный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06_12_216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- 90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развитие </w:t>
            </w:r>
            <w:r w:rsidRPr="00CC58D4">
              <w:rPr>
                <w:rFonts w:ascii="Times New Roman" w:hAnsi="Times New Roman"/>
                <w:sz w:val="24"/>
                <w:szCs w:val="24"/>
              </w:rPr>
              <w:lastRenderedPageBreak/>
              <w:t>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Дошкольное образовательное учреждение на 250 мест, площадь </w:t>
            </w:r>
            <w:r w:rsidRPr="00CC58D4">
              <w:rPr>
                <w:rFonts w:ascii="Times New Roman" w:hAnsi="Times New Roman"/>
                <w:sz w:val="24"/>
                <w:szCs w:val="24"/>
              </w:rPr>
              <w:lastRenderedPageBreak/>
              <w:t xml:space="preserve">земельного участка 0,9 га в квартале 06_12_220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w:t>
            </w:r>
            <w:r w:rsidRPr="00CC58D4">
              <w:rPr>
                <w:rFonts w:ascii="Times New Roman" w:hAnsi="Times New Roman"/>
                <w:sz w:val="24"/>
                <w:szCs w:val="24"/>
              </w:rPr>
              <w:lastRenderedPageBreak/>
              <w:t>Советский район, квартал 06_12_220</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- 250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270 мест, площадь земельного участка 1,02 га в квартале 06_12_220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06_12_220</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270 мест, площадь земельного участка 0,95 га, в квартале 06_12_221 </w:t>
            </w:r>
            <w:proofErr w:type="gramStart"/>
            <w:r w:rsidRPr="00CC58D4">
              <w:rPr>
                <w:rFonts w:ascii="Times New Roman" w:hAnsi="Times New Roman"/>
                <w:sz w:val="24"/>
                <w:szCs w:val="24"/>
              </w:rPr>
              <w:t>на</w:t>
            </w:r>
            <w:proofErr w:type="gramEnd"/>
            <w:r w:rsidRPr="00CC58D4">
              <w:rPr>
                <w:rFonts w:ascii="Times New Roman" w:hAnsi="Times New Roman"/>
                <w:sz w:val="24"/>
                <w:szCs w:val="24"/>
              </w:rPr>
              <w:t xml:space="preserve"> тер. Поселок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270 мест, площадь земельного участка 0,95 га в квартале 06_12_221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270 мест, площадь земельного участка 0,81 га в квартале 06_12_222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270 мест, площадь земельного участка 1,03 га в квартале 06_12_226 п. им. </w:t>
            </w:r>
            <w:proofErr w:type="gramStart"/>
            <w:r w:rsidRPr="00CC58D4">
              <w:rPr>
                <w:rFonts w:ascii="Times New Roman" w:hAnsi="Times New Roman"/>
                <w:sz w:val="24"/>
                <w:szCs w:val="24"/>
              </w:rPr>
              <w:lastRenderedPageBreak/>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Советский район, квартал </w:t>
            </w:r>
            <w:r w:rsidRPr="00CC58D4">
              <w:rPr>
                <w:rFonts w:ascii="Times New Roman" w:hAnsi="Times New Roman"/>
                <w:sz w:val="24"/>
                <w:szCs w:val="24"/>
              </w:rPr>
              <w:lastRenderedPageBreak/>
              <w:t>06_12_226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- 270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.2-7.59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220 мест, площадь земельного участка 0,8 га в квартале 06_12_225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250 мест, площадь земельного участка 1,0 га в квартале 06_12_227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120 мест, площадь земельного участка 0,42 га в квартале 06_12_239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06_12_239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120 мест, площадь земельного участка 0,42 га в квартале 06_12_244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06_12_244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120 мест, площадь земельного участка 0,42 га в квартале 06_12_248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06_12_248</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w:t>
            </w:r>
            <w:r w:rsidRPr="00CC58D4">
              <w:rPr>
                <w:rFonts w:ascii="Times New Roman" w:hAnsi="Times New Roman"/>
                <w:sz w:val="24"/>
                <w:szCs w:val="24"/>
              </w:rPr>
              <w:lastRenderedPageBreak/>
              <w:t>7.64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Дошкольное </w:t>
            </w:r>
            <w:r w:rsidRPr="00CC58D4">
              <w:rPr>
                <w:rFonts w:ascii="Times New Roman" w:hAnsi="Times New Roman"/>
                <w:sz w:val="24"/>
                <w:szCs w:val="24"/>
              </w:rPr>
              <w:lastRenderedPageBreak/>
              <w:t>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Дошкольное </w:t>
            </w:r>
            <w:r w:rsidRPr="00CC58D4">
              <w:rPr>
                <w:rFonts w:ascii="Times New Roman" w:hAnsi="Times New Roman"/>
                <w:sz w:val="24"/>
                <w:szCs w:val="24"/>
              </w:rPr>
              <w:lastRenderedPageBreak/>
              <w:t xml:space="preserve">образовательное учреждение на 150 мест, площадь земельного участка 0,53 га в квартале 06_12_273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w:t>
            </w:r>
            <w:r w:rsidRPr="00CC58D4">
              <w:rPr>
                <w:rFonts w:ascii="Times New Roman" w:hAnsi="Times New Roman"/>
                <w:sz w:val="24"/>
                <w:szCs w:val="24"/>
              </w:rPr>
              <w:lastRenderedPageBreak/>
              <w:t>округ город-герой Волгоград, Советский район, квартал 06_12_273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w:t>
            </w:r>
            <w:r w:rsidRPr="00CC58D4">
              <w:rPr>
                <w:rFonts w:ascii="Times New Roman" w:hAnsi="Times New Roman"/>
                <w:sz w:val="24"/>
                <w:szCs w:val="24"/>
              </w:rPr>
              <w:lastRenderedPageBreak/>
              <w:t>объекта - 150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w:t>
            </w:r>
            <w:r w:rsidRPr="00CC58D4">
              <w:rPr>
                <w:rFonts w:ascii="Times New Roman" w:hAnsi="Times New Roman"/>
                <w:sz w:val="24"/>
                <w:szCs w:val="24"/>
              </w:rPr>
              <w:lastRenderedPageBreak/>
              <w:t>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150 мест, площадь земельного участка 0,54 га в квартале 06_12_279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06_12_279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20 мест, площадь земельного участка 0,11 га в квартале 06_12_055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06_12_055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180 мест, площадь земельного участка 0,64 га в квартале 06_12_293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06_12_293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85 мест, площадь земельного участка 0,7 га в квартале 08_11_046 по ул. </w:t>
            </w:r>
            <w:proofErr w:type="gramStart"/>
            <w:r w:rsidRPr="00CC58D4">
              <w:rPr>
                <w:rFonts w:ascii="Times New Roman" w:hAnsi="Times New Roman"/>
                <w:sz w:val="24"/>
                <w:szCs w:val="24"/>
              </w:rPr>
              <w:t>Горнолыжной</w:t>
            </w:r>
            <w:proofErr w:type="gramEnd"/>
            <w:r w:rsidRPr="00CC58D4">
              <w:rPr>
                <w:rFonts w:ascii="Times New Roman" w:hAnsi="Times New Roman"/>
                <w:sz w:val="24"/>
                <w:szCs w:val="24"/>
              </w:rPr>
              <w:t xml:space="preserve"> Красноармейского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квартал 08_11_046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.2-7.69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развитие дошкольного </w:t>
            </w:r>
            <w:r w:rsidRPr="00CC58D4">
              <w:rPr>
                <w:rFonts w:ascii="Times New Roman" w:hAnsi="Times New Roman"/>
                <w:sz w:val="24"/>
                <w:szCs w:val="24"/>
              </w:rPr>
              <w:lastRenderedPageBreak/>
              <w:t>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Дошкольное образовательное учреждение на 280 мест, площадь земельного участка </w:t>
            </w:r>
            <w:r w:rsidRPr="00CC58D4">
              <w:rPr>
                <w:rFonts w:ascii="Times New Roman" w:hAnsi="Times New Roman"/>
                <w:sz w:val="24"/>
                <w:szCs w:val="24"/>
              </w:rPr>
              <w:lastRenderedPageBreak/>
              <w:t>1,2 га в квартале 08_08_075 в пос. Заря Красноармейского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городской округ город-герой Волгоград, Красноармей</w:t>
            </w:r>
            <w:r w:rsidRPr="00CC58D4">
              <w:rPr>
                <w:rFonts w:ascii="Times New Roman" w:hAnsi="Times New Roman"/>
                <w:sz w:val="24"/>
                <w:szCs w:val="24"/>
              </w:rPr>
              <w:lastRenderedPageBreak/>
              <w:t>ский район, квартал 08_08_075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- 280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08_16_015 Красноармейского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квартал 08_16_015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120 мест, площадь земельного участка 0,5680 га</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(2-й этап реализации проектного решения) в квартале 08_17_128 Красноармейского района Волгограда. Дошкольное образовательное учреждение на 120 мест, площадь земельного участка 0,5574 га</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(1-й этап реализации проектного решения с дополнительным земельным участком площадью 0,1669 га для размещения детских игровых и спортивных площадок) в квартале 08_17_122 Красноармейского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кварталы 08_17_128, 08_17_122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два объекта по 120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220 мест по ул. </w:t>
            </w:r>
            <w:proofErr w:type="gramStart"/>
            <w:r w:rsidRPr="00CC58D4">
              <w:rPr>
                <w:rFonts w:ascii="Times New Roman" w:hAnsi="Times New Roman"/>
                <w:sz w:val="24"/>
                <w:szCs w:val="24"/>
              </w:rPr>
              <w:t>Санаторной</w:t>
            </w:r>
            <w:proofErr w:type="gramEnd"/>
            <w:r w:rsidRPr="00CC58D4">
              <w:rPr>
                <w:rFonts w:ascii="Times New Roman" w:hAnsi="Times New Roman"/>
                <w:sz w:val="24"/>
                <w:szCs w:val="24"/>
              </w:rPr>
              <w:t xml:space="preserve">  в квартале 07_01_205 в Кировском районе </w:t>
            </w:r>
            <w:r w:rsidRPr="00CC58D4">
              <w:rPr>
                <w:rFonts w:ascii="Times New Roman" w:hAnsi="Times New Roman"/>
                <w:sz w:val="24"/>
                <w:szCs w:val="24"/>
              </w:rPr>
              <w:lastRenderedPageBreak/>
              <w:t>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Кировский район, ул. </w:t>
            </w:r>
            <w:proofErr w:type="gramStart"/>
            <w:r w:rsidRPr="00CC58D4">
              <w:rPr>
                <w:rFonts w:ascii="Times New Roman" w:hAnsi="Times New Roman"/>
                <w:sz w:val="24"/>
                <w:szCs w:val="24"/>
              </w:rPr>
              <w:t>Санаторная</w:t>
            </w:r>
            <w:proofErr w:type="gram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Общеобразовательное учреждение в квартале 01_08_207 в п. </w:t>
            </w:r>
            <w:proofErr w:type="spellStart"/>
            <w:r w:rsidRPr="00CC58D4">
              <w:rPr>
                <w:rFonts w:ascii="Times New Roman" w:hAnsi="Times New Roman"/>
                <w:sz w:val="24"/>
                <w:szCs w:val="24"/>
              </w:rPr>
              <w:t>Верхнезареченском</w:t>
            </w:r>
            <w:proofErr w:type="spellEnd"/>
            <w:r w:rsidRPr="00CC58D4">
              <w:rPr>
                <w:rFonts w:ascii="Times New Roman" w:hAnsi="Times New Roman"/>
                <w:sz w:val="24"/>
                <w:szCs w:val="24"/>
              </w:rPr>
              <w:t xml:space="preserve"> </w:t>
            </w:r>
            <w:proofErr w:type="spellStart"/>
            <w:r w:rsidRPr="00CC58D4">
              <w:rPr>
                <w:rFonts w:ascii="Times New Roman" w:hAnsi="Times New Roman"/>
                <w:sz w:val="24"/>
                <w:szCs w:val="24"/>
              </w:rPr>
              <w:t>Тракторозаводского</w:t>
            </w:r>
            <w:proofErr w:type="spellEnd"/>
            <w:r w:rsidRPr="00CC58D4">
              <w:rPr>
                <w:rFonts w:ascii="Times New Roman" w:hAnsi="Times New Roman"/>
                <w:sz w:val="24"/>
                <w:szCs w:val="24"/>
              </w:rPr>
              <w:t xml:space="preserve">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п. </w:t>
            </w:r>
            <w:proofErr w:type="spellStart"/>
            <w:r w:rsidRPr="00CC58D4">
              <w:rPr>
                <w:rFonts w:ascii="Times New Roman" w:hAnsi="Times New Roman"/>
                <w:sz w:val="24"/>
                <w:szCs w:val="24"/>
              </w:rPr>
              <w:t>Верхнезареченский</w:t>
            </w:r>
            <w:proofErr w:type="spellEnd"/>
            <w:r w:rsidRPr="00CC58D4">
              <w:rPr>
                <w:rFonts w:ascii="Times New Roman" w:hAnsi="Times New Roman"/>
                <w:sz w:val="24"/>
                <w:szCs w:val="24"/>
              </w:rPr>
              <w:t>, квартал 01_08_207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02_01_117 в п. Солнечном Краснооктябрьского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п. Солнечный, квартал 02_01_117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- 425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ДОУ на 80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02_01_032 по ул. Романтиков в п. Солнечном в Краснооктябрьском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п. Солнечный, квартал 02_01_032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ДОУ на 80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 xml:space="preserve">артале 05_02_017 по ул. </w:t>
            </w:r>
            <w:proofErr w:type="spellStart"/>
            <w:r w:rsidRPr="00CC58D4">
              <w:rPr>
                <w:rFonts w:ascii="Times New Roman" w:hAnsi="Times New Roman"/>
                <w:sz w:val="24"/>
                <w:szCs w:val="24"/>
              </w:rPr>
              <w:t>Тарханской</w:t>
            </w:r>
            <w:proofErr w:type="spellEnd"/>
            <w:r w:rsidRPr="00CC58D4">
              <w:rPr>
                <w:rFonts w:ascii="Times New Roman" w:hAnsi="Times New Roman"/>
                <w:sz w:val="24"/>
                <w:szCs w:val="24"/>
              </w:rPr>
              <w:t xml:space="preserve"> Ворошиловского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Ворошиловский район, ул. </w:t>
            </w:r>
            <w:proofErr w:type="spellStart"/>
            <w:r w:rsidRPr="00CC58D4">
              <w:rPr>
                <w:rFonts w:ascii="Times New Roman" w:hAnsi="Times New Roman"/>
                <w:sz w:val="24"/>
                <w:szCs w:val="24"/>
              </w:rPr>
              <w:t>Тарханская</w:t>
            </w:r>
            <w:proofErr w:type="spellEnd"/>
            <w:r w:rsidRPr="00CC58D4">
              <w:rPr>
                <w:rFonts w:ascii="Times New Roman" w:hAnsi="Times New Roman"/>
                <w:sz w:val="24"/>
                <w:szCs w:val="24"/>
              </w:rPr>
              <w:t>, квартал 05_02_017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1100 мест, в квартале 06_12_267 </w:t>
            </w:r>
            <w:proofErr w:type="gramStart"/>
            <w:r w:rsidRPr="00CC58D4">
              <w:rPr>
                <w:rFonts w:ascii="Times New Roman" w:hAnsi="Times New Roman"/>
                <w:sz w:val="24"/>
                <w:szCs w:val="24"/>
              </w:rPr>
              <w:t>на</w:t>
            </w:r>
            <w:proofErr w:type="gramEnd"/>
            <w:r w:rsidRPr="00CC58D4">
              <w:rPr>
                <w:rFonts w:ascii="Times New Roman" w:hAnsi="Times New Roman"/>
                <w:sz w:val="24"/>
                <w:szCs w:val="24"/>
              </w:rPr>
              <w:t xml:space="preserve"> тер. Поселок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в Советском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Советский район, тер. Поселок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квартал 06_12_267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w:t>
            </w:r>
            <w:r w:rsidRPr="00CC58D4">
              <w:rPr>
                <w:rFonts w:ascii="Times New Roman" w:hAnsi="Times New Roman"/>
                <w:sz w:val="24"/>
                <w:szCs w:val="24"/>
              </w:rPr>
              <w:lastRenderedPageBreak/>
              <w:t>7.78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Образовательное </w:t>
            </w:r>
            <w:r w:rsidRPr="00CC58D4">
              <w:rPr>
                <w:rFonts w:ascii="Times New Roman" w:hAnsi="Times New Roman"/>
                <w:sz w:val="24"/>
                <w:szCs w:val="24"/>
              </w:rPr>
              <w:lastRenderedPageBreak/>
              <w:t>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Общеобразовательн</w:t>
            </w:r>
            <w:r w:rsidRPr="00CC58D4">
              <w:rPr>
                <w:rFonts w:ascii="Times New Roman" w:hAnsi="Times New Roman"/>
                <w:sz w:val="24"/>
                <w:szCs w:val="24"/>
              </w:rPr>
              <w:lastRenderedPageBreak/>
              <w:t>ое учреждение в квартале 05_02_012 Ворошиловского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w:t>
            </w:r>
            <w:r w:rsidRPr="00CC58D4">
              <w:rPr>
                <w:rFonts w:ascii="Times New Roman" w:hAnsi="Times New Roman"/>
                <w:sz w:val="24"/>
                <w:szCs w:val="24"/>
              </w:rPr>
              <w:lastRenderedPageBreak/>
              <w:t>округ город-герой Волгоград, Ворошиловский район, квартал 05_02_012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w:t>
            </w:r>
            <w:r w:rsidRPr="00CC58D4">
              <w:rPr>
                <w:rFonts w:ascii="Times New Roman" w:hAnsi="Times New Roman"/>
                <w:sz w:val="24"/>
                <w:szCs w:val="24"/>
              </w:rPr>
              <w:lastRenderedPageBreak/>
              <w:t>объекта - 300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не требуется </w:t>
            </w:r>
            <w:r w:rsidRPr="00CC58D4">
              <w:rPr>
                <w:rFonts w:ascii="Times New Roman" w:hAnsi="Times New Roman"/>
                <w:sz w:val="24"/>
                <w:szCs w:val="24"/>
              </w:rPr>
              <w:lastRenderedPageBreak/>
              <w:t>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.2-7.79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200 мест, площадь земельного участка 1,0 га в квартале 06_12_055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06_12_055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с крытым бассейном на 304 места, площадь земельного участка 2,0 га в квартале 08_11_045 в Красноармейском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квартал 08_11_045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- 304 места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07_01_205 в жилом районе "Санаторный" в Кировском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Кировский район, жилой район "Санаторный", квартал 07_01_205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1480 мест, площадь земельного участка 3,49 га в квартале 06_12_252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Советский район, тер. Поселок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квартал 06_12_252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- 1480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Общеобразовательное учреждение дошкольного и начального общего образования в п. </w:t>
            </w:r>
            <w:proofErr w:type="spellStart"/>
            <w:r w:rsidRPr="00CC58D4">
              <w:rPr>
                <w:rFonts w:ascii="Times New Roman" w:hAnsi="Times New Roman"/>
                <w:sz w:val="24"/>
                <w:szCs w:val="24"/>
              </w:rPr>
              <w:t>Ергенинский</w:t>
            </w:r>
            <w:proofErr w:type="spellEnd"/>
            <w:r w:rsidRPr="00CC58D4">
              <w:rPr>
                <w:rFonts w:ascii="Times New Roman" w:hAnsi="Times New Roman"/>
                <w:sz w:val="24"/>
                <w:szCs w:val="24"/>
              </w:rPr>
              <w:t xml:space="preserve"> Кировского района </w:t>
            </w:r>
            <w:r w:rsidRPr="00CC58D4">
              <w:rPr>
                <w:rFonts w:ascii="Times New Roman" w:hAnsi="Times New Roman"/>
                <w:sz w:val="24"/>
                <w:szCs w:val="24"/>
              </w:rPr>
              <w:lastRenderedPageBreak/>
              <w:t>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Кировский район, п. </w:t>
            </w:r>
            <w:proofErr w:type="spellStart"/>
            <w:r w:rsidRPr="00CC58D4">
              <w:rPr>
                <w:rFonts w:ascii="Times New Roman" w:hAnsi="Times New Roman"/>
                <w:sz w:val="24"/>
                <w:szCs w:val="24"/>
              </w:rPr>
              <w:t>Ергенинский</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мощность объекта - 76 мест начального общего образования, 21 место </w:t>
            </w:r>
            <w:r w:rsidRPr="00CC58D4">
              <w:rPr>
                <w:rFonts w:ascii="Times New Roman" w:hAnsi="Times New Roman"/>
                <w:sz w:val="24"/>
                <w:szCs w:val="24"/>
              </w:rPr>
              <w:lastRenderedPageBreak/>
              <w:t>дошкольного образования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08_08_028 в п. Заря в Красноармейском районе Волгограда</w:t>
            </w:r>
          </w:p>
          <w:p w:rsidR="00DB7123" w:rsidRPr="00CC58D4" w:rsidRDefault="00DB7123" w:rsidP="00907D9E">
            <w:pPr>
              <w:pStyle w:val="ConsPlusNormal"/>
              <w:jc w:val="center"/>
              <w:rPr>
                <w:rFonts w:ascii="Times New Roman" w:hAnsi="Times New Roman"/>
                <w:sz w:val="24"/>
                <w:szCs w:val="24"/>
              </w:rPr>
            </w:pPr>
          </w:p>
          <w:p w:rsidR="00DB7123" w:rsidRPr="00CC58D4" w:rsidRDefault="00DB7123" w:rsidP="00907D9E">
            <w:pPr>
              <w:pStyle w:val="ConsPlusNormal"/>
              <w:jc w:val="center"/>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 п. Заря, квартал 08_08_028</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- 800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06_12_169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06_12_169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- 642 места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06_12_121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06_12_121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- 192 места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06_12_205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06_12_205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- 505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06_12_094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06_12_094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- 340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.2-7.89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06_01_085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06_01_085</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- 1400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Образовательное учреждение, развитие общего </w:t>
            </w:r>
            <w:r w:rsidRPr="00CC58D4">
              <w:rPr>
                <w:rFonts w:ascii="Times New Roman" w:hAnsi="Times New Roman"/>
                <w:sz w:val="24"/>
                <w:szCs w:val="24"/>
              </w:rPr>
              <w:lastRenderedPageBreak/>
              <w:t>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Общеобразовательное учреждение в квартале 06_04_084 </w:t>
            </w:r>
            <w:r w:rsidRPr="00CC58D4">
              <w:rPr>
                <w:rFonts w:ascii="Times New Roman" w:hAnsi="Times New Roman"/>
                <w:sz w:val="24"/>
                <w:szCs w:val="24"/>
              </w:rPr>
              <w:lastRenderedPageBreak/>
              <w:t>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w:t>
            </w:r>
            <w:r w:rsidRPr="00CC58D4">
              <w:rPr>
                <w:rFonts w:ascii="Times New Roman" w:hAnsi="Times New Roman"/>
                <w:sz w:val="24"/>
                <w:szCs w:val="24"/>
              </w:rPr>
              <w:lastRenderedPageBreak/>
              <w:t>Волгоград, Советский район, квартал 06_04_084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- 320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760 учащихся в квартале 01_08_198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п. </w:t>
            </w:r>
            <w:proofErr w:type="spellStart"/>
            <w:r w:rsidRPr="00CC58D4">
              <w:rPr>
                <w:rFonts w:ascii="Times New Roman" w:hAnsi="Times New Roman"/>
                <w:sz w:val="24"/>
                <w:szCs w:val="24"/>
              </w:rPr>
              <w:t>Верхнезареченский</w:t>
            </w:r>
            <w:proofErr w:type="spellEnd"/>
            <w:r w:rsidRPr="00CC58D4">
              <w:rPr>
                <w:rFonts w:ascii="Times New Roman" w:hAnsi="Times New Roman"/>
                <w:sz w:val="24"/>
                <w:szCs w:val="24"/>
              </w:rPr>
              <w:t xml:space="preserve"> (</w:t>
            </w:r>
            <w:proofErr w:type="spellStart"/>
            <w:r w:rsidRPr="00CC58D4">
              <w:rPr>
                <w:rFonts w:ascii="Times New Roman" w:hAnsi="Times New Roman"/>
                <w:sz w:val="24"/>
                <w:szCs w:val="24"/>
              </w:rPr>
              <w:t>Селезневка</w:t>
            </w:r>
            <w:proofErr w:type="spellEnd"/>
            <w:r w:rsidRPr="00CC58D4">
              <w:rPr>
                <w:rFonts w:ascii="Times New Roman" w:hAnsi="Times New Roman"/>
                <w:sz w:val="24"/>
                <w:szCs w:val="24"/>
              </w:rPr>
              <w:t>)</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- 760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380 учащихся в квартале 01_08_245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- 380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в квартале 05_01_041 Ворошиловского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Ворошиловский район, квартал 05_01_041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- 360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на 1000 учащихся. Территория квартала 04_03_016 (микрорайон 104) Центрального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Центральный район, квартал 04_03_016</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- 1000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1500 мест, площадь земельного участка 3,76 га в квартале 06_12_242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06_12_242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- 1500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642 места, площадь земельного участка 2,9 га в квартале 06_12_177 южнее п. Водного Советского </w:t>
            </w:r>
            <w:r w:rsidRPr="00CC58D4">
              <w:rPr>
                <w:rFonts w:ascii="Times New Roman" w:hAnsi="Times New Roman"/>
                <w:sz w:val="24"/>
                <w:szCs w:val="24"/>
              </w:rPr>
              <w:lastRenderedPageBreak/>
              <w:t>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Советский район, квартал </w:t>
            </w:r>
            <w:r w:rsidRPr="00CC58D4">
              <w:rPr>
                <w:rFonts w:ascii="Times New Roman" w:hAnsi="Times New Roman"/>
                <w:sz w:val="24"/>
                <w:szCs w:val="24"/>
              </w:rPr>
              <w:lastRenderedPageBreak/>
              <w:t>06_12_177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мощность объекта - 642 места</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Общеобразовательная школа на 1200 мест, площадь земельного участка 3,12 га в квартале 06_12_221</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1100 мест, площадь земельного участка 2,4 га в квартале 06_12_222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.2-7.99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1100 мест, площадь земельного участка 2,67 га в квартале 06_12_229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06_12_229</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Общеобразовательная школа на 1100 мест, площадь земельного участка 2,65 га в квартале 06_12_230 п.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Советского района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06_12_230</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образовательное учреждение;</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развитие дошкольного образования,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Детский сад на 140 ме</w:t>
            </w:r>
            <w:proofErr w:type="gramStart"/>
            <w:r w:rsidRPr="00CC58D4">
              <w:rPr>
                <w:rFonts w:ascii="Times New Roman" w:hAnsi="Times New Roman"/>
                <w:sz w:val="24"/>
                <w:szCs w:val="24"/>
              </w:rPr>
              <w:t>ст с  бл</w:t>
            </w:r>
            <w:proofErr w:type="gramEnd"/>
            <w:r w:rsidRPr="00CC58D4">
              <w:rPr>
                <w:rFonts w:ascii="Times New Roman" w:hAnsi="Times New Roman"/>
                <w:sz w:val="24"/>
                <w:szCs w:val="24"/>
              </w:rPr>
              <w:t>оком начальных классов на 120 учащихся в квартале 02_03_111 в Краснооктябрьском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Краснооктябрьский район, квартал 02_03_111</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- 140 мест в детском саду,</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120 учащихся начальных классов</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proofErr w:type="gramStart"/>
            <w:r w:rsidRPr="00CC58D4">
              <w:rPr>
                <w:rFonts w:ascii="Times New Roman" w:hAnsi="Times New Roman"/>
                <w:sz w:val="24"/>
                <w:szCs w:val="24"/>
              </w:rPr>
              <w:t>Ясли-сад</w:t>
            </w:r>
            <w:proofErr w:type="gramEnd"/>
            <w:r w:rsidRPr="00CC58D4">
              <w:rPr>
                <w:rFonts w:ascii="Times New Roman" w:hAnsi="Times New Roman"/>
                <w:sz w:val="24"/>
                <w:szCs w:val="24"/>
              </w:rPr>
              <w:t xml:space="preserve"> на 50 мест с малокомплектной школой на 108 учащихся, площадь земельного участка 0,82 га в </w:t>
            </w:r>
            <w:r w:rsidRPr="00CC58D4">
              <w:rPr>
                <w:rFonts w:ascii="Times New Roman" w:hAnsi="Times New Roman"/>
                <w:sz w:val="24"/>
                <w:szCs w:val="24"/>
              </w:rPr>
              <w:lastRenderedPageBreak/>
              <w:t>Дзержинском районе Волгограда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Волгоград, Дзержинский район, </w:t>
            </w:r>
            <w:r w:rsidRPr="00CC58D4">
              <w:rPr>
                <w:rFonts w:ascii="Times New Roman" w:hAnsi="Times New Roman"/>
                <w:sz w:val="24"/>
                <w:szCs w:val="24"/>
              </w:rPr>
              <w:lastRenderedPageBreak/>
              <w:t>квартал 03_07_143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объекта - 50 мест в </w:t>
            </w:r>
            <w:proofErr w:type="gramStart"/>
            <w:r w:rsidRPr="00CC58D4">
              <w:rPr>
                <w:rFonts w:ascii="Times New Roman" w:hAnsi="Times New Roman"/>
                <w:sz w:val="24"/>
                <w:szCs w:val="24"/>
              </w:rPr>
              <w:t>яслях-саду</w:t>
            </w:r>
            <w:proofErr w:type="gramEnd"/>
            <w:r w:rsidRPr="00CC58D4">
              <w:rPr>
                <w:rFonts w:ascii="Times New Roman" w:hAnsi="Times New Roman"/>
                <w:sz w:val="24"/>
                <w:szCs w:val="24"/>
              </w:rPr>
              <w:t>,</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108 учащихся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на 350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03_11_077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03_11_077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- 350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на </w:t>
            </w:r>
            <w:r>
              <w:rPr>
                <w:rFonts w:ascii="Times New Roman" w:hAnsi="Times New Roman"/>
                <w:sz w:val="24"/>
                <w:szCs w:val="24"/>
              </w:rPr>
              <w:t>220  ме</w:t>
            </w:r>
            <w:proofErr w:type="gramStart"/>
            <w:r>
              <w:rPr>
                <w:rFonts w:ascii="Times New Roman" w:hAnsi="Times New Roman"/>
                <w:sz w:val="24"/>
                <w:szCs w:val="24"/>
              </w:rPr>
              <w:t>ст в кв</w:t>
            </w:r>
            <w:proofErr w:type="gramEnd"/>
            <w:r>
              <w:rPr>
                <w:rFonts w:ascii="Times New Roman" w:hAnsi="Times New Roman"/>
                <w:sz w:val="24"/>
                <w:szCs w:val="24"/>
              </w:rPr>
              <w:t xml:space="preserve">артале 03_11_077 </w:t>
            </w:r>
            <w:r w:rsidRPr="00CC58D4">
              <w:rPr>
                <w:rFonts w:ascii="Times New Roman" w:hAnsi="Times New Roman"/>
                <w:sz w:val="24"/>
                <w:szCs w:val="24"/>
              </w:rPr>
              <w:t>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03_11_077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на 1214 учащихся  в квартале 03_11_077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03_11_077</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- 1214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Pr>
                <w:rFonts w:ascii="Times New Roman" w:hAnsi="Times New Roman"/>
                <w:sz w:val="24"/>
                <w:szCs w:val="24"/>
              </w:rPr>
              <w:t>Детский сад  на 77 ме</w:t>
            </w:r>
            <w:proofErr w:type="gramStart"/>
            <w:r>
              <w:rPr>
                <w:rFonts w:ascii="Times New Roman" w:hAnsi="Times New Roman"/>
                <w:sz w:val="24"/>
                <w:szCs w:val="24"/>
              </w:rPr>
              <w:t>ст в кв</w:t>
            </w:r>
            <w:proofErr w:type="gramEnd"/>
            <w:r>
              <w:rPr>
                <w:rFonts w:ascii="Times New Roman" w:hAnsi="Times New Roman"/>
                <w:sz w:val="24"/>
                <w:szCs w:val="24"/>
              </w:rPr>
              <w:t>артале 01_02_054</w:t>
            </w:r>
            <w:r w:rsidRPr="00CC58D4">
              <w:rPr>
                <w:rFonts w:ascii="Times New Roman" w:hAnsi="Times New Roman"/>
                <w:sz w:val="24"/>
                <w:szCs w:val="24"/>
              </w:rPr>
              <w:t xml:space="preserve">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 квартал 01_02_054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- 77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Pr>
                <w:rFonts w:ascii="Times New Roman" w:hAnsi="Times New Roman"/>
                <w:sz w:val="24"/>
                <w:szCs w:val="24"/>
              </w:rPr>
              <w:t xml:space="preserve">Детский сад </w:t>
            </w:r>
            <w:r w:rsidRPr="00CC58D4">
              <w:rPr>
                <w:rFonts w:ascii="Times New Roman" w:hAnsi="Times New Roman"/>
                <w:sz w:val="24"/>
                <w:szCs w:val="24"/>
              </w:rPr>
              <w:t xml:space="preserve">на </w:t>
            </w:r>
            <w:r>
              <w:rPr>
                <w:rFonts w:ascii="Times New Roman" w:hAnsi="Times New Roman"/>
                <w:sz w:val="24"/>
                <w:szCs w:val="24"/>
              </w:rPr>
              <w:t>220  ме</w:t>
            </w:r>
            <w:proofErr w:type="gramStart"/>
            <w:r>
              <w:rPr>
                <w:rFonts w:ascii="Times New Roman" w:hAnsi="Times New Roman"/>
                <w:sz w:val="24"/>
                <w:szCs w:val="24"/>
              </w:rPr>
              <w:t>ст в кв</w:t>
            </w:r>
            <w:proofErr w:type="gramEnd"/>
            <w:r>
              <w:rPr>
                <w:rFonts w:ascii="Times New Roman" w:hAnsi="Times New Roman"/>
                <w:sz w:val="24"/>
                <w:szCs w:val="24"/>
              </w:rPr>
              <w:t xml:space="preserve">артале 06_06_003 в Советском </w:t>
            </w:r>
            <w:r w:rsidRPr="00CC58D4">
              <w:rPr>
                <w:rFonts w:ascii="Times New Roman" w:hAnsi="Times New Roman"/>
                <w:sz w:val="24"/>
                <w:szCs w:val="24"/>
              </w:rPr>
              <w:t>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06_06_003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- 220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на 500 учащихся  в кв</w:t>
            </w:r>
            <w:r>
              <w:rPr>
                <w:rFonts w:ascii="Times New Roman" w:hAnsi="Times New Roman"/>
                <w:sz w:val="24"/>
                <w:szCs w:val="24"/>
              </w:rPr>
              <w:t xml:space="preserve">артале 06_06_003  в Советском </w:t>
            </w:r>
            <w:r w:rsidRPr="00CC58D4">
              <w:rPr>
                <w:rFonts w:ascii="Times New Roman" w:hAnsi="Times New Roman"/>
                <w:sz w:val="24"/>
                <w:szCs w:val="24"/>
              </w:rPr>
              <w:t>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06_06_003</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- 500 учащихся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.2-7.109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Дошкольное образовательное учреждение, </w:t>
            </w:r>
            <w:r w:rsidRPr="00CC58D4">
              <w:rPr>
                <w:rFonts w:ascii="Times New Roman" w:hAnsi="Times New Roman"/>
                <w:sz w:val="24"/>
                <w:szCs w:val="24"/>
              </w:rPr>
              <w:lastRenderedPageBreak/>
              <w:t>образовательное учреждение;</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развитие дошкольного образования,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Детский сад на 50 ме</w:t>
            </w:r>
            <w:proofErr w:type="gramStart"/>
            <w:r w:rsidRPr="00CC58D4">
              <w:rPr>
                <w:rFonts w:ascii="Times New Roman" w:hAnsi="Times New Roman"/>
                <w:sz w:val="24"/>
                <w:szCs w:val="24"/>
              </w:rPr>
              <w:t>ст с  бл</w:t>
            </w:r>
            <w:proofErr w:type="gramEnd"/>
            <w:r w:rsidRPr="00CC58D4">
              <w:rPr>
                <w:rFonts w:ascii="Times New Roman" w:hAnsi="Times New Roman"/>
                <w:sz w:val="24"/>
                <w:szCs w:val="24"/>
              </w:rPr>
              <w:t xml:space="preserve">оком начальных классов </w:t>
            </w:r>
            <w:r w:rsidRPr="00CC58D4">
              <w:rPr>
                <w:rFonts w:ascii="Times New Roman" w:hAnsi="Times New Roman"/>
                <w:sz w:val="24"/>
                <w:szCs w:val="24"/>
              </w:rPr>
              <w:lastRenderedPageBreak/>
              <w:t>на 80 учащихся в квартале 06_06_014 в Советском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округ город-герой </w:t>
            </w:r>
            <w:r w:rsidRPr="00CC58D4">
              <w:rPr>
                <w:rFonts w:ascii="Times New Roman" w:hAnsi="Times New Roman"/>
                <w:sz w:val="24"/>
                <w:szCs w:val="24"/>
              </w:rPr>
              <w:lastRenderedPageBreak/>
              <w:t>Волгоград, Советский район, квартал 06_06_014</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мощность объекта – 50 мест в </w:t>
            </w:r>
            <w:r w:rsidRPr="00CC58D4">
              <w:rPr>
                <w:rFonts w:ascii="Times New Roman" w:hAnsi="Times New Roman"/>
                <w:sz w:val="24"/>
                <w:szCs w:val="24"/>
              </w:rPr>
              <w:lastRenderedPageBreak/>
              <w:t>детском саду,</w:t>
            </w:r>
          </w:p>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80 учащихся начальных классов</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Общеобразовательное учреждение  на 1500 учащихся  в квартале 06_03_152  в Советском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06_03_152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- 1500 учащихся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Pr>
                <w:rFonts w:ascii="Times New Roman" w:hAnsi="Times New Roman"/>
                <w:sz w:val="24"/>
                <w:szCs w:val="24"/>
              </w:rPr>
              <w:t xml:space="preserve">Детский сад </w:t>
            </w:r>
            <w:r w:rsidRPr="00CC58D4">
              <w:rPr>
                <w:rFonts w:ascii="Times New Roman" w:hAnsi="Times New Roman"/>
                <w:sz w:val="24"/>
                <w:szCs w:val="24"/>
              </w:rPr>
              <w:t>на 300  ме</w:t>
            </w:r>
            <w:proofErr w:type="gramStart"/>
            <w:r w:rsidRPr="00CC58D4">
              <w:rPr>
                <w:rFonts w:ascii="Times New Roman" w:hAnsi="Times New Roman"/>
                <w:sz w:val="24"/>
                <w:szCs w:val="24"/>
              </w:rPr>
              <w:t>ст в кв</w:t>
            </w:r>
            <w:proofErr w:type="gramEnd"/>
            <w:r>
              <w:rPr>
                <w:rFonts w:ascii="Times New Roman" w:hAnsi="Times New Roman"/>
                <w:sz w:val="24"/>
                <w:szCs w:val="24"/>
              </w:rPr>
              <w:t xml:space="preserve">артале 06_03_152 в Советском </w:t>
            </w:r>
            <w:r w:rsidRPr="00CC58D4">
              <w:rPr>
                <w:rFonts w:ascii="Times New Roman" w:hAnsi="Times New Roman"/>
                <w:sz w:val="24"/>
                <w:szCs w:val="24"/>
              </w:rPr>
              <w:t>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квартал 06_03_152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300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Образовательное учреждение, развитие общего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Реконструкция общеобразовательного учреждения № 82  и доведения вместимости до 955 учащихся  в квартале 03_12_002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03_12_002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- 955 учащихся</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Встроенно-пристроенное в многоквартирный жилой дом дошкольное образовательное учреждение на 90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w:t>
            </w:r>
            <w:r>
              <w:rPr>
                <w:rFonts w:ascii="Times New Roman" w:hAnsi="Times New Roman"/>
                <w:sz w:val="24"/>
                <w:szCs w:val="24"/>
              </w:rPr>
              <w:t xml:space="preserve">тале 03_12_002  в Дзержинском </w:t>
            </w:r>
            <w:r w:rsidRPr="00CC58D4">
              <w:rPr>
                <w:rFonts w:ascii="Times New Roman" w:hAnsi="Times New Roman"/>
                <w:sz w:val="24"/>
                <w:szCs w:val="24"/>
              </w:rPr>
              <w:t>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03_12_002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90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.2-7.114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Дошкольное образовательное учреждение, развитие дошкольного образования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Встроенно-пристроенное в многоквартирный жилой дом дошкольное образовательное учреждение на 100  ме</w:t>
            </w:r>
            <w:proofErr w:type="gramStart"/>
            <w:r w:rsidRPr="00CC58D4">
              <w:rPr>
                <w:rFonts w:ascii="Times New Roman" w:hAnsi="Times New Roman"/>
                <w:sz w:val="24"/>
                <w:szCs w:val="24"/>
              </w:rPr>
              <w:t>ст в кв</w:t>
            </w:r>
            <w:proofErr w:type="gramEnd"/>
            <w:r w:rsidRPr="00CC58D4">
              <w:rPr>
                <w:rFonts w:ascii="Times New Roman" w:hAnsi="Times New Roman"/>
                <w:sz w:val="24"/>
                <w:szCs w:val="24"/>
              </w:rPr>
              <w:t>артале 03_12_002  в Дзержинском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Дзержинский район, квартал 03_12_002</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мощность объекта – 100 мест</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не требуется установление ЗОУИТ</w:t>
            </w:r>
          </w:p>
        </w:tc>
      </w:tr>
      <w:tr w:rsidR="00DB7123" w:rsidRPr="00CC58D4" w:rsidTr="00907D9E">
        <w:trPr>
          <w:trHeight w:val="153"/>
        </w:trPr>
        <w:tc>
          <w:tcPr>
            <w:tcW w:w="10011"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 Объекты погребения, отображенные на чертеже 1.4 карты планируемого размещения объектов местного значения городского округа город-герой Волгоград</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.4-9.1</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outlineLvl w:val="5"/>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Размещение муниципального кладбища в районе п. </w:t>
            </w:r>
            <w:proofErr w:type="spellStart"/>
            <w:r w:rsidRPr="00CC58D4">
              <w:rPr>
                <w:rFonts w:ascii="Times New Roman" w:hAnsi="Times New Roman"/>
                <w:sz w:val="24"/>
                <w:szCs w:val="24"/>
              </w:rPr>
              <w:t>Верхнезареченского</w:t>
            </w:r>
            <w:proofErr w:type="spellEnd"/>
            <w:r w:rsidRPr="00CC58D4">
              <w:rPr>
                <w:rFonts w:ascii="Times New Roman" w:hAnsi="Times New Roman"/>
                <w:sz w:val="24"/>
                <w:szCs w:val="24"/>
              </w:rPr>
              <w:t xml:space="preserve">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кадастровый номер земельного участка 34:34:010017:4</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.4-9.2</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Реконструкция (расширение) муниципального кладбища северо-западнее х. Овражного тер. Рабочий поселок </w:t>
            </w:r>
            <w:proofErr w:type="spellStart"/>
            <w:r w:rsidRPr="00CC58D4">
              <w:rPr>
                <w:rFonts w:ascii="Times New Roman" w:hAnsi="Times New Roman"/>
                <w:sz w:val="24"/>
                <w:szCs w:val="24"/>
              </w:rPr>
              <w:t>Гумрак</w:t>
            </w:r>
            <w:proofErr w:type="spellEnd"/>
            <w:r w:rsidRPr="00CC58D4">
              <w:rPr>
                <w:rFonts w:ascii="Times New Roman" w:hAnsi="Times New Roman"/>
                <w:sz w:val="24"/>
                <w:szCs w:val="24"/>
              </w:rPr>
              <w:t xml:space="preserve"> Дзержинского района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Дзержинский район, тер. Рабочий поселок </w:t>
            </w:r>
            <w:proofErr w:type="spellStart"/>
            <w:r w:rsidRPr="00CC58D4">
              <w:rPr>
                <w:rFonts w:ascii="Times New Roman" w:hAnsi="Times New Roman"/>
                <w:sz w:val="24"/>
                <w:szCs w:val="24"/>
              </w:rPr>
              <w:t>Гумрак</w:t>
            </w:r>
            <w:proofErr w:type="spellEnd"/>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.4-9.3</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Размещение специализированного муниципального кладбища </w:t>
            </w:r>
            <w:proofErr w:type="gramStart"/>
            <w:r w:rsidRPr="00CC58D4">
              <w:rPr>
                <w:rFonts w:ascii="Times New Roman" w:hAnsi="Times New Roman"/>
                <w:sz w:val="24"/>
                <w:szCs w:val="24"/>
              </w:rPr>
              <w:t>между</w:t>
            </w:r>
            <w:proofErr w:type="gramEnd"/>
            <w:r w:rsidRPr="00CC58D4">
              <w:rPr>
                <w:rFonts w:ascii="Times New Roman" w:hAnsi="Times New Roman"/>
                <w:sz w:val="24"/>
                <w:szCs w:val="24"/>
              </w:rPr>
              <w:t xml:space="preserve"> тер. Поселок им. </w:t>
            </w:r>
            <w:proofErr w:type="gramStart"/>
            <w:r w:rsidRPr="00CC58D4">
              <w:rPr>
                <w:rFonts w:ascii="Times New Roman" w:hAnsi="Times New Roman"/>
                <w:sz w:val="24"/>
                <w:szCs w:val="24"/>
              </w:rPr>
              <w:t>Гули</w:t>
            </w:r>
            <w:proofErr w:type="gramEnd"/>
            <w:r w:rsidRPr="00CC58D4">
              <w:rPr>
                <w:rFonts w:ascii="Times New Roman" w:hAnsi="Times New Roman"/>
                <w:sz w:val="24"/>
                <w:szCs w:val="24"/>
              </w:rPr>
              <w:t xml:space="preserve"> Королевой и тер. Село Песчанка в Советском районе, кадастровый номер земельного участка 34:03:180007:161</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.4-9.4</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Размещение муниципального кладбища в районе </w:t>
            </w:r>
            <w:proofErr w:type="spellStart"/>
            <w:r w:rsidRPr="00CC58D4">
              <w:rPr>
                <w:rFonts w:ascii="Times New Roman" w:hAnsi="Times New Roman"/>
                <w:sz w:val="24"/>
                <w:szCs w:val="24"/>
              </w:rPr>
              <w:t>Бекетовского</w:t>
            </w:r>
            <w:proofErr w:type="spellEnd"/>
            <w:r w:rsidRPr="00CC58D4">
              <w:rPr>
                <w:rFonts w:ascii="Times New Roman" w:hAnsi="Times New Roman"/>
                <w:sz w:val="24"/>
                <w:szCs w:val="24"/>
              </w:rPr>
              <w:t xml:space="preserve"> аэродрома в Кировском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Кировский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.4-9.5</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Размещение муниципального кладбища юго-западнее п. Водников в Красноармейском районе</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w:t>
            </w:r>
            <w:r w:rsidRPr="00CC58D4">
              <w:rPr>
                <w:rFonts w:ascii="Times New Roman" w:hAnsi="Times New Roman"/>
                <w:sz w:val="24"/>
                <w:szCs w:val="24"/>
              </w:rPr>
              <w:lastRenderedPageBreak/>
              <w:t>9.6</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Объект </w:t>
            </w:r>
            <w:r w:rsidRPr="00CC58D4">
              <w:rPr>
                <w:rFonts w:ascii="Times New Roman" w:hAnsi="Times New Roman"/>
                <w:sz w:val="24"/>
                <w:szCs w:val="24"/>
              </w:rPr>
              <w:lastRenderedPageBreak/>
              <w:t>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Реконструкция </w:t>
            </w:r>
            <w:r w:rsidRPr="00CC58D4">
              <w:rPr>
                <w:rFonts w:ascii="Times New Roman" w:hAnsi="Times New Roman"/>
                <w:sz w:val="24"/>
                <w:szCs w:val="24"/>
              </w:rPr>
              <w:lastRenderedPageBreak/>
              <w:t>(расширение) муниципального Красноармейского кладбища по ул. им. Костюшко, кадастровый номер земельного участка 34:34:080041:46</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городской </w:t>
            </w:r>
            <w:r w:rsidRPr="00CC58D4">
              <w:rPr>
                <w:rFonts w:ascii="Times New Roman" w:hAnsi="Times New Roman"/>
                <w:sz w:val="24"/>
                <w:szCs w:val="24"/>
              </w:rPr>
              <w:lastRenderedPageBreak/>
              <w:t>округ город-герой Волгоград, Красноармейский район, ул. им. Костюшко</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 xml:space="preserve">значение </w:t>
            </w:r>
            <w:r w:rsidRPr="00CC58D4">
              <w:rPr>
                <w:rFonts w:ascii="Times New Roman" w:hAnsi="Times New Roman"/>
                <w:sz w:val="24"/>
                <w:szCs w:val="24"/>
              </w:rPr>
              <w:lastRenderedPageBreak/>
              <w:t>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санитарно-</w:t>
            </w:r>
            <w:r w:rsidRPr="00CC58D4">
              <w:rPr>
                <w:rFonts w:ascii="Times New Roman" w:hAnsi="Times New Roman"/>
                <w:sz w:val="24"/>
                <w:szCs w:val="24"/>
              </w:rPr>
              <w:lastRenderedPageBreak/>
              <w:t xml:space="preserve">защитная зона устанавливается в соответствии с СанПиН 2.2.1/2.1.1.1200-03. Имеется заключение </w:t>
            </w:r>
            <w:proofErr w:type="spellStart"/>
            <w:r w:rsidRPr="00CC58D4">
              <w:rPr>
                <w:rFonts w:ascii="Times New Roman" w:hAnsi="Times New Roman"/>
                <w:sz w:val="24"/>
                <w:szCs w:val="24"/>
              </w:rPr>
              <w:t>Роспотребнадзора</w:t>
            </w:r>
            <w:proofErr w:type="spellEnd"/>
            <w:r w:rsidRPr="00CC58D4">
              <w:rPr>
                <w:rFonts w:ascii="Times New Roman" w:hAnsi="Times New Roman"/>
                <w:sz w:val="24"/>
                <w:szCs w:val="24"/>
              </w:rPr>
              <w:t xml:space="preserve"> об установлении СЗЗ кладбища по границе земельного участка </w:t>
            </w:r>
            <w:r>
              <w:rPr>
                <w:rFonts w:ascii="Times New Roman" w:hAnsi="Times New Roman"/>
                <w:sz w:val="24"/>
                <w:szCs w:val="24"/>
              </w:rPr>
              <w:t>№</w:t>
            </w:r>
            <w:r w:rsidRPr="00CC58D4">
              <w:rPr>
                <w:rFonts w:ascii="Times New Roman" w:hAnsi="Times New Roman"/>
                <w:sz w:val="24"/>
                <w:szCs w:val="24"/>
              </w:rPr>
              <w:t xml:space="preserve"> 34.12.01.000.Т.0 00547.12.12</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lastRenderedPageBreak/>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.4-9.7</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Строительство крематория в границах Нового Ворошиловского кладбища</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Ворошиловский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.4-9.8</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Размещение специализированного муниципального кладбища в районе тер. Рабочий поселок </w:t>
            </w:r>
            <w:proofErr w:type="spellStart"/>
            <w:r w:rsidRPr="00CC58D4">
              <w:rPr>
                <w:rFonts w:ascii="Times New Roman" w:hAnsi="Times New Roman"/>
                <w:sz w:val="24"/>
                <w:szCs w:val="24"/>
              </w:rPr>
              <w:t>Водстрой</w:t>
            </w:r>
            <w:proofErr w:type="spellEnd"/>
            <w:r w:rsidRPr="00CC58D4">
              <w:rPr>
                <w:rFonts w:ascii="Times New Roman" w:hAnsi="Times New Roman"/>
                <w:sz w:val="24"/>
                <w:szCs w:val="24"/>
              </w:rPr>
              <w:t xml:space="preserve"> в </w:t>
            </w:r>
            <w:proofErr w:type="spellStart"/>
            <w:r w:rsidRPr="00CC58D4">
              <w:rPr>
                <w:rFonts w:ascii="Times New Roman" w:hAnsi="Times New Roman"/>
                <w:sz w:val="24"/>
                <w:szCs w:val="24"/>
              </w:rPr>
              <w:t>Тракторозаводском</w:t>
            </w:r>
            <w:proofErr w:type="spellEnd"/>
            <w:r w:rsidRPr="00CC58D4">
              <w:rPr>
                <w:rFonts w:ascii="Times New Roman" w:hAnsi="Times New Roman"/>
                <w:sz w:val="24"/>
                <w:szCs w:val="24"/>
              </w:rPr>
              <w:t xml:space="preserve"> районе, кадастровый номер 34:03:120002:70</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 xml:space="preserve">городской округ город-герой Волгоград, </w:t>
            </w:r>
            <w:proofErr w:type="spellStart"/>
            <w:r w:rsidRPr="00CC58D4">
              <w:rPr>
                <w:rFonts w:ascii="Times New Roman" w:hAnsi="Times New Roman"/>
                <w:sz w:val="24"/>
                <w:szCs w:val="24"/>
              </w:rPr>
              <w:t>Тракторозаводский</w:t>
            </w:r>
            <w:proofErr w:type="spellEnd"/>
            <w:r w:rsidRPr="00CC58D4">
              <w:rPr>
                <w:rFonts w:ascii="Times New Roman" w:hAnsi="Times New Roman"/>
                <w:sz w:val="24"/>
                <w:szCs w:val="24"/>
              </w:rPr>
              <w:t xml:space="preserve">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.4-9.9</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Реконструкция муниципального кладбища тер. Поселок Горная Поляна (ул. им. Лихачева) в Советском районе, кадастровый номер 34:34:000000:21</w:t>
            </w: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Советский район, ул. им. Лихачева</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r w:rsidR="00DB7123" w:rsidRPr="00CC58D4" w:rsidTr="00907D9E">
        <w:trPr>
          <w:trHeight w:val="153"/>
        </w:trPr>
        <w:tc>
          <w:tcPr>
            <w:tcW w:w="7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М</w:t>
            </w:r>
            <w:proofErr w:type="gramStart"/>
            <w:r w:rsidRPr="00CC58D4">
              <w:rPr>
                <w:rFonts w:ascii="Times New Roman" w:hAnsi="Times New Roman"/>
                <w:sz w:val="24"/>
                <w:szCs w:val="24"/>
              </w:rPr>
              <w:t>1</w:t>
            </w:r>
            <w:proofErr w:type="gramEnd"/>
            <w:r w:rsidRPr="00CC58D4">
              <w:rPr>
                <w:rFonts w:ascii="Times New Roman" w:hAnsi="Times New Roman"/>
                <w:sz w:val="24"/>
                <w:szCs w:val="24"/>
              </w:rPr>
              <w:t>.4-9.10</w:t>
            </w:r>
          </w:p>
        </w:tc>
        <w:tc>
          <w:tcPr>
            <w:tcW w:w="210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Объект погребения, решение вопросов местного значения</w:t>
            </w:r>
          </w:p>
        </w:tc>
        <w:tc>
          <w:tcPr>
            <w:tcW w:w="222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Реконструкция муниципального кладбища в п. Сакко и Ванцетти в Красноармейском районе, к</w:t>
            </w:r>
            <w:r>
              <w:rPr>
                <w:rFonts w:ascii="Times New Roman" w:hAnsi="Times New Roman"/>
                <w:sz w:val="24"/>
                <w:szCs w:val="24"/>
              </w:rPr>
              <w:t>адастровый номер 34:34:080037:1</w:t>
            </w:r>
          </w:p>
          <w:p w:rsidR="00DB7123" w:rsidRPr="00CC58D4" w:rsidRDefault="00DB7123" w:rsidP="00907D9E">
            <w:pPr>
              <w:pStyle w:val="ConsPlusNormal"/>
              <w:rPr>
                <w:rFonts w:ascii="Times New Roman" w:hAnsi="Times New Roman"/>
                <w:sz w:val="24"/>
                <w:szCs w:val="24"/>
              </w:rPr>
            </w:pPr>
          </w:p>
        </w:tc>
        <w:tc>
          <w:tcPr>
            <w:tcW w:w="148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городской округ город-герой Волгоград, Красноармейский район</w:t>
            </w:r>
          </w:p>
        </w:tc>
        <w:tc>
          <w:tcPr>
            <w:tcW w:w="163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значение показателя будет определено после разработки проектно-сметной документации</w:t>
            </w:r>
          </w:p>
        </w:tc>
        <w:tc>
          <w:tcPr>
            <w:tcW w:w="18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CC58D4" w:rsidRDefault="00DB7123" w:rsidP="00907D9E">
            <w:pPr>
              <w:pStyle w:val="ConsPlusNormal"/>
              <w:jc w:val="center"/>
              <w:rPr>
                <w:rFonts w:ascii="Times New Roman" w:hAnsi="Times New Roman"/>
                <w:sz w:val="24"/>
                <w:szCs w:val="24"/>
              </w:rPr>
            </w:pPr>
            <w:r w:rsidRPr="00CC58D4">
              <w:rPr>
                <w:rFonts w:ascii="Times New Roman" w:hAnsi="Times New Roman"/>
                <w:sz w:val="24"/>
                <w:szCs w:val="24"/>
              </w:rPr>
              <w:t>санитарно-защитная зона устанавливается в соответствии с СанПиН 2.2.1/2.1.1.1200-03</w:t>
            </w:r>
          </w:p>
        </w:tc>
      </w:tr>
    </w:tbl>
    <w:p w:rsidR="00DB7123" w:rsidRPr="008B6407" w:rsidRDefault="00DB7123" w:rsidP="00DB7123">
      <w:pPr>
        <w:jc w:val="center"/>
        <w:rPr>
          <w:sz w:val="28"/>
          <w:szCs w:val="28"/>
        </w:rPr>
      </w:pPr>
    </w:p>
    <w:p w:rsidR="00DB7123" w:rsidRPr="008B6407" w:rsidRDefault="00DB7123" w:rsidP="00DB7123">
      <w:pPr>
        <w:pStyle w:val="ConsPlusTitle"/>
        <w:jc w:val="center"/>
        <w:outlineLvl w:val="4"/>
        <w:rPr>
          <w:b w:val="0"/>
        </w:rPr>
      </w:pPr>
      <w:r w:rsidRPr="008B6407">
        <w:rPr>
          <w:b w:val="0"/>
        </w:rPr>
        <w:t>Сведения о планируемых для размещения объектах капитального</w:t>
      </w:r>
    </w:p>
    <w:p w:rsidR="00DB7123" w:rsidRPr="008B6407" w:rsidRDefault="00DB7123" w:rsidP="00DB7123">
      <w:pPr>
        <w:pStyle w:val="ConsPlusTitle"/>
        <w:jc w:val="center"/>
        <w:rPr>
          <w:b w:val="0"/>
        </w:rPr>
      </w:pPr>
      <w:r w:rsidRPr="008B6407">
        <w:rPr>
          <w:b w:val="0"/>
        </w:rPr>
        <w:t>строительства коммунальной инфраструктуры местного значения</w:t>
      </w:r>
      <w:r>
        <w:rPr>
          <w:b w:val="0"/>
        </w:rPr>
        <w:t>.</w:t>
      </w:r>
    </w:p>
    <w:tbl>
      <w:tblPr>
        <w:tblpPr w:leftFromText="180" w:rightFromText="180" w:vertAnchor="text" w:horzAnchor="margin" w:tblpXSpec="center" w:tblpY="826"/>
        <w:tblW w:w="9985" w:type="dxa"/>
        <w:tblLayout w:type="fixed"/>
        <w:tblCellMar>
          <w:top w:w="102" w:type="dxa"/>
          <w:left w:w="62" w:type="dxa"/>
          <w:bottom w:w="102" w:type="dxa"/>
          <w:right w:w="62" w:type="dxa"/>
        </w:tblCellMar>
        <w:tblLook w:val="0000" w:firstRow="0" w:lastRow="0" w:firstColumn="0" w:lastColumn="0" w:noHBand="0" w:noVBand="0"/>
      </w:tblPr>
      <w:tblGrid>
        <w:gridCol w:w="723"/>
        <w:gridCol w:w="1901"/>
        <w:gridCol w:w="1901"/>
        <w:gridCol w:w="1635"/>
        <w:gridCol w:w="1940"/>
        <w:gridCol w:w="1885"/>
      </w:tblGrid>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Pr>
                <w:rFonts w:ascii="Times New Roman" w:hAnsi="Times New Roman"/>
                <w:sz w:val="24"/>
                <w:szCs w:val="24"/>
              </w:rPr>
              <w:t>№</w:t>
            </w:r>
          </w:p>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п</w:t>
            </w:r>
            <w:proofErr w:type="gramEnd"/>
            <w:r w:rsidRPr="004A2709">
              <w:rPr>
                <w:rFonts w:ascii="Times New Roman" w:hAnsi="Times New Roman"/>
                <w:sz w:val="24"/>
                <w:szCs w:val="24"/>
              </w:rPr>
              <w:t>/п</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Вид объекта, назначение объекта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Наименование объекта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Местоположение объекта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Основные характеристики объекта</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зон с особыми условиями использования территорий (далее - ЗОУИТ)</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3</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4</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5</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6</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М3-1. Объекты теплоснабжения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квартала 849 с заменой котлов (3 шт.) и переключением на нее потребителей закрываемой котельной </w:t>
            </w:r>
            <w:r>
              <w:rPr>
                <w:rFonts w:ascii="Times New Roman" w:hAnsi="Times New Roman"/>
                <w:sz w:val="24"/>
                <w:szCs w:val="24"/>
              </w:rPr>
              <w:t>№</w:t>
            </w:r>
            <w:r w:rsidRPr="004A2709">
              <w:rPr>
                <w:rFonts w:ascii="Times New Roman" w:hAnsi="Times New Roman"/>
                <w:sz w:val="24"/>
                <w:szCs w:val="24"/>
              </w:rPr>
              <w:t xml:space="preserve"> 6 и частично потребителей котельной квартала 740</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412 с заменой котлов (3 шт.)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«ВИЗ» с заменой паровых котлов </w:t>
            </w:r>
            <w:proofErr w:type="gramStart"/>
            <w:r w:rsidRPr="004A2709">
              <w:rPr>
                <w:rFonts w:ascii="Times New Roman" w:hAnsi="Times New Roman"/>
                <w:sz w:val="24"/>
                <w:szCs w:val="24"/>
              </w:rPr>
              <w:t>на</w:t>
            </w:r>
            <w:proofErr w:type="gramEnd"/>
            <w:r w:rsidRPr="004A2709">
              <w:rPr>
                <w:rFonts w:ascii="Times New Roman" w:hAnsi="Times New Roman"/>
                <w:sz w:val="24"/>
                <w:szCs w:val="24"/>
              </w:rPr>
              <w:t xml:space="preserve"> современные водогрейные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w:t>
            </w:r>
            <w:proofErr w:type="spellStart"/>
            <w:r w:rsidRPr="004A2709">
              <w:rPr>
                <w:rFonts w:ascii="Times New Roman" w:hAnsi="Times New Roman"/>
                <w:sz w:val="24"/>
                <w:szCs w:val="24"/>
              </w:rPr>
              <w:t>Ясноморская</w:t>
            </w:r>
            <w:proofErr w:type="spellEnd"/>
            <w:r w:rsidRPr="004A2709">
              <w:rPr>
                <w:rFonts w:ascii="Times New Roman" w:hAnsi="Times New Roman"/>
                <w:sz w:val="24"/>
                <w:szCs w:val="24"/>
              </w:rPr>
              <w:t>,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количество </w:t>
            </w:r>
            <w:proofErr w:type="gramStart"/>
            <w:r w:rsidRPr="004A2709">
              <w:rPr>
                <w:rFonts w:ascii="Times New Roman" w:hAnsi="Times New Roman"/>
                <w:sz w:val="24"/>
                <w:szCs w:val="24"/>
              </w:rPr>
              <w:t>заменяемых</w:t>
            </w:r>
            <w:proofErr w:type="gramEnd"/>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w:t>
            </w:r>
            <w:r w:rsidRPr="004A2709">
              <w:rPr>
                <w:rFonts w:ascii="Times New Roman" w:hAnsi="Times New Roman"/>
                <w:sz w:val="24"/>
                <w:szCs w:val="24"/>
              </w:rPr>
              <w:lastRenderedPageBreak/>
              <w:t>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в п. </w:t>
            </w:r>
            <w:proofErr w:type="spellStart"/>
            <w:r w:rsidRPr="004A2709">
              <w:rPr>
                <w:rFonts w:ascii="Times New Roman" w:hAnsi="Times New Roman"/>
                <w:sz w:val="24"/>
                <w:szCs w:val="24"/>
              </w:rPr>
              <w:t>Водстрой</w:t>
            </w:r>
            <w:proofErr w:type="spellEnd"/>
            <w:r w:rsidRPr="004A2709">
              <w:rPr>
                <w:rFonts w:ascii="Times New Roman" w:hAnsi="Times New Roman"/>
                <w:sz w:val="24"/>
                <w:szCs w:val="24"/>
              </w:rPr>
              <w:t xml:space="preserve"> с </w:t>
            </w:r>
            <w:r w:rsidRPr="004A2709">
              <w:rPr>
                <w:rFonts w:ascii="Times New Roman" w:hAnsi="Times New Roman"/>
                <w:sz w:val="24"/>
                <w:szCs w:val="24"/>
              </w:rPr>
              <w:lastRenderedPageBreak/>
              <w:t xml:space="preserve">заменой существующих паровых котлов на </w:t>
            </w:r>
            <w:proofErr w:type="gramStart"/>
            <w:r w:rsidRPr="004A2709">
              <w:rPr>
                <w:rFonts w:ascii="Times New Roman" w:hAnsi="Times New Roman"/>
                <w:sz w:val="24"/>
                <w:szCs w:val="24"/>
              </w:rPr>
              <w:t>современные</w:t>
            </w:r>
            <w:proofErr w:type="gramEnd"/>
            <w:r w:rsidRPr="004A2709">
              <w:rPr>
                <w:rFonts w:ascii="Times New Roman" w:hAnsi="Times New Roman"/>
                <w:sz w:val="24"/>
                <w:szCs w:val="24"/>
              </w:rPr>
              <w:t xml:space="preserve"> водогрейные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 xml:space="preserve">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им. Костюченко, 8а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w:t>
            </w:r>
            <w:r w:rsidRPr="004A2709">
              <w:rPr>
                <w:rFonts w:ascii="Times New Roman" w:hAnsi="Times New Roman"/>
                <w:sz w:val="24"/>
                <w:szCs w:val="24"/>
              </w:rPr>
              <w:lastRenderedPageBreak/>
              <w:t>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Переключение потребителей котельной </w:t>
            </w:r>
            <w:r>
              <w:rPr>
                <w:rFonts w:ascii="Times New Roman" w:hAnsi="Times New Roman"/>
                <w:sz w:val="24"/>
                <w:szCs w:val="24"/>
              </w:rPr>
              <w:t>№</w:t>
            </w:r>
            <w:r w:rsidRPr="004A2709">
              <w:rPr>
                <w:rFonts w:ascii="Times New Roman" w:hAnsi="Times New Roman"/>
                <w:sz w:val="24"/>
                <w:szCs w:val="24"/>
              </w:rPr>
              <w:t xml:space="preserve"> 7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им. Дежнева, 2г</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4 «РОБОТЫ»</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Орехово-Зуевская, 3</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5 ПУВКХ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ВОС «</w:t>
            </w:r>
            <w:proofErr w:type="spellStart"/>
            <w:r w:rsidRPr="004A2709">
              <w:rPr>
                <w:rFonts w:ascii="Times New Roman" w:hAnsi="Times New Roman"/>
                <w:sz w:val="24"/>
                <w:szCs w:val="24"/>
              </w:rPr>
              <w:t>Латошинка</w:t>
            </w:r>
            <w:proofErr w:type="spellEnd"/>
            <w:r w:rsidRPr="004A2709">
              <w:rPr>
                <w:rFonts w:ascii="Times New Roman" w:hAnsi="Times New Roman"/>
                <w:sz w:val="24"/>
                <w:szCs w:val="24"/>
              </w:rPr>
              <w:t>»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п. </w:t>
            </w:r>
            <w:proofErr w:type="spellStart"/>
            <w:r w:rsidRPr="004A2709">
              <w:rPr>
                <w:rFonts w:ascii="Times New Roman" w:hAnsi="Times New Roman"/>
                <w:sz w:val="24"/>
                <w:szCs w:val="24"/>
              </w:rPr>
              <w:t>Латошинка</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w:t>
            </w:r>
            <w:r w:rsidRPr="004A2709">
              <w:rPr>
                <w:rFonts w:ascii="Times New Roman" w:hAnsi="Times New Roman"/>
                <w:sz w:val="24"/>
                <w:szCs w:val="24"/>
              </w:rPr>
              <w:lastRenderedPageBreak/>
              <w:t>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w:t>
            </w:r>
            <w:r w:rsidRPr="004A2709">
              <w:rPr>
                <w:rFonts w:ascii="Times New Roman" w:hAnsi="Times New Roman"/>
                <w:sz w:val="24"/>
                <w:szCs w:val="24"/>
              </w:rPr>
              <w:lastRenderedPageBreak/>
              <w:t>квартала 629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количество заменяемых </w:t>
            </w:r>
            <w:r w:rsidRPr="004A2709">
              <w:rPr>
                <w:rFonts w:ascii="Times New Roman" w:hAnsi="Times New Roman"/>
                <w:sz w:val="24"/>
                <w:szCs w:val="24"/>
              </w:rPr>
              <w:lastRenderedPageBreak/>
              <w:t>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317 с заменой котлов ПТВМ 30 (2 шт.)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«4-х связистов» с заменой котлов ПТВМ 30 (3 шт.)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 ул. 4-х связистов, 23а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квартала 729 с заменой паровых котлов на водогрейные с учетом переключения дополнительной нагрузки потребителей котельной квартала 131 и котельной КБ </w:t>
            </w:r>
            <w:r>
              <w:rPr>
                <w:rFonts w:ascii="Times New Roman" w:hAnsi="Times New Roman"/>
                <w:sz w:val="24"/>
                <w:szCs w:val="24"/>
              </w:rPr>
              <w:t>№</w:t>
            </w:r>
            <w:r w:rsidRPr="004A2709">
              <w:rPr>
                <w:rFonts w:ascii="Times New Roman" w:hAnsi="Times New Roman"/>
                <w:sz w:val="24"/>
                <w:szCs w:val="24"/>
              </w:rPr>
              <w:t xml:space="preserve"> 5. Перевод котельной квартала 131 в ЦТП. Перевод котельной КБ </w:t>
            </w:r>
            <w:r>
              <w:rPr>
                <w:rFonts w:ascii="Times New Roman" w:hAnsi="Times New Roman"/>
                <w:sz w:val="24"/>
                <w:szCs w:val="24"/>
              </w:rPr>
              <w:t>№</w:t>
            </w:r>
            <w:r w:rsidRPr="004A2709">
              <w:rPr>
                <w:rFonts w:ascii="Times New Roman" w:hAnsi="Times New Roman"/>
                <w:sz w:val="24"/>
                <w:szCs w:val="24"/>
              </w:rPr>
              <w:t xml:space="preserve"> 5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Краснооктябрьский район, ул. </w:t>
            </w:r>
            <w:proofErr w:type="gramStart"/>
            <w:r w:rsidRPr="004A2709">
              <w:rPr>
                <w:rFonts w:ascii="Times New Roman" w:hAnsi="Times New Roman"/>
                <w:sz w:val="24"/>
                <w:szCs w:val="24"/>
              </w:rPr>
              <w:t>Тарифная</w:t>
            </w:r>
            <w:proofErr w:type="gramEnd"/>
            <w:r w:rsidRPr="004A2709">
              <w:rPr>
                <w:rFonts w:ascii="Times New Roman" w:hAnsi="Times New Roman"/>
                <w:sz w:val="24"/>
                <w:szCs w:val="24"/>
              </w:rPr>
              <w:t>, 11б</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w:t>
            </w:r>
            <w:r w:rsidRPr="004A2709">
              <w:rPr>
                <w:rFonts w:ascii="Times New Roman" w:hAnsi="Times New Roman"/>
                <w:sz w:val="24"/>
                <w:szCs w:val="24"/>
              </w:rPr>
              <w:lastRenderedPageBreak/>
              <w:t>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квартала 740 с </w:t>
            </w:r>
            <w:r w:rsidRPr="004A2709">
              <w:rPr>
                <w:rFonts w:ascii="Times New Roman" w:hAnsi="Times New Roman"/>
                <w:sz w:val="24"/>
                <w:szCs w:val="24"/>
              </w:rPr>
              <w:lastRenderedPageBreak/>
              <w:t>заменой котлов с учетом дополнительных нагрузок ЦТП 21 и ЦТП 92 котельной 849</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 Краснооктябрьский район, п. Мирный, 44а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w:t>
            </w:r>
            <w:r w:rsidRPr="004A2709">
              <w:rPr>
                <w:rFonts w:ascii="Times New Roman" w:hAnsi="Times New Roman"/>
                <w:sz w:val="24"/>
                <w:szCs w:val="24"/>
              </w:rPr>
              <w:lastRenderedPageBreak/>
              <w:t>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«Мансардная»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Краснооктябрьский район, ул. им. капитана </w:t>
            </w:r>
            <w:proofErr w:type="spellStart"/>
            <w:r w:rsidRPr="004A2709">
              <w:rPr>
                <w:rFonts w:ascii="Times New Roman" w:hAnsi="Times New Roman"/>
                <w:sz w:val="24"/>
                <w:szCs w:val="24"/>
              </w:rPr>
              <w:t>Тряскина</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«Гимназия ХЭП»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gramStart"/>
            <w:r w:rsidRPr="004A2709">
              <w:rPr>
                <w:rFonts w:ascii="Times New Roman" w:hAnsi="Times New Roman"/>
                <w:sz w:val="24"/>
                <w:szCs w:val="24"/>
              </w:rPr>
              <w:t>Большая</w:t>
            </w:r>
            <w:proofErr w:type="gramEnd"/>
            <w:r w:rsidRPr="004A2709">
              <w:rPr>
                <w:rFonts w:ascii="Times New Roman" w:hAnsi="Times New Roman"/>
                <w:sz w:val="24"/>
                <w:szCs w:val="24"/>
              </w:rPr>
              <w:t>, 17</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по ул. </w:t>
            </w:r>
            <w:proofErr w:type="spellStart"/>
            <w:r w:rsidRPr="004A2709">
              <w:rPr>
                <w:rFonts w:ascii="Times New Roman" w:hAnsi="Times New Roman"/>
                <w:sz w:val="24"/>
                <w:szCs w:val="24"/>
              </w:rPr>
              <w:t>Новорядской</w:t>
            </w:r>
            <w:proofErr w:type="spellEnd"/>
            <w:r w:rsidRPr="004A2709">
              <w:rPr>
                <w:rFonts w:ascii="Times New Roman" w:hAnsi="Times New Roman"/>
                <w:sz w:val="24"/>
                <w:szCs w:val="24"/>
              </w:rPr>
              <w:t>, 52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spellStart"/>
            <w:r w:rsidRPr="004A2709">
              <w:rPr>
                <w:rFonts w:ascii="Times New Roman" w:hAnsi="Times New Roman"/>
                <w:sz w:val="24"/>
                <w:szCs w:val="24"/>
              </w:rPr>
              <w:t>Новорядская</w:t>
            </w:r>
            <w:proofErr w:type="spellEnd"/>
            <w:r w:rsidRPr="004A2709">
              <w:rPr>
                <w:rFonts w:ascii="Times New Roman" w:hAnsi="Times New Roman"/>
                <w:sz w:val="24"/>
                <w:szCs w:val="24"/>
              </w:rPr>
              <w:t>, 52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271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gramStart"/>
            <w:r w:rsidRPr="004A2709">
              <w:rPr>
                <w:rFonts w:ascii="Times New Roman" w:hAnsi="Times New Roman"/>
                <w:sz w:val="24"/>
                <w:szCs w:val="24"/>
              </w:rPr>
              <w:t>Ангарская</w:t>
            </w:r>
            <w:proofErr w:type="gramEnd"/>
            <w:r w:rsidRPr="004A2709">
              <w:rPr>
                <w:rFonts w:ascii="Times New Roman" w:hAnsi="Times New Roman"/>
                <w:sz w:val="24"/>
                <w:szCs w:val="24"/>
              </w:rPr>
              <w:t>, 112а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w:t>
            </w:r>
            <w:r w:rsidRPr="004A2709">
              <w:rPr>
                <w:rFonts w:ascii="Times New Roman" w:hAnsi="Times New Roman"/>
                <w:sz w:val="24"/>
                <w:szCs w:val="24"/>
              </w:rPr>
              <w:lastRenderedPageBreak/>
              <w:t>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w:t>
            </w:r>
            <w:r w:rsidRPr="004A2709">
              <w:rPr>
                <w:rFonts w:ascii="Times New Roman" w:hAnsi="Times New Roman"/>
                <w:sz w:val="24"/>
                <w:szCs w:val="24"/>
              </w:rPr>
              <w:lastRenderedPageBreak/>
              <w:t>«Аэропорт»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 Дзержинский район, тер. Поселок Аэропорт</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количество заменяемых </w:t>
            </w:r>
            <w:r w:rsidRPr="004A2709">
              <w:rPr>
                <w:rFonts w:ascii="Times New Roman" w:hAnsi="Times New Roman"/>
                <w:sz w:val="24"/>
                <w:szCs w:val="24"/>
              </w:rPr>
              <w:lastRenderedPageBreak/>
              <w:t>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п.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с заменой котлов с учетом увеличения нагрузки за счет потребителей котельной ДСУ-1 «</w:t>
            </w:r>
            <w:proofErr w:type="spellStart"/>
            <w:r w:rsidRPr="004A2709">
              <w:rPr>
                <w:rFonts w:ascii="Times New Roman" w:hAnsi="Times New Roman"/>
                <w:sz w:val="24"/>
                <w:szCs w:val="24"/>
              </w:rPr>
              <w:t>Автодора</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им. </w:t>
            </w:r>
            <w:proofErr w:type="spellStart"/>
            <w:r w:rsidRPr="004A2709">
              <w:rPr>
                <w:rFonts w:ascii="Times New Roman" w:hAnsi="Times New Roman"/>
                <w:sz w:val="24"/>
                <w:szCs w:val="24"/>
              </w:rPr>
              <w:t>Байдакова</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199 с заменой котлов с учетом переключения на нее потребителей котельной квартала 205. Перевод котельной квартала 205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 ул. им. Карла Либкнехта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w:t>
            </w:r>
            <w:proofErr w:type="spellStart"/>
            <w:r w:rsidRPr="004A2709">
              <w:rPr>
                <w:rFonts w:ascii="Times New Roman" w:hAnsi="Times New Roman"/>
                <w:sz w:val="24"/>
                <w:szCs w:val="24"/>
              </w:rPr>
              <w:t>Кача</w:t>
            </w:r>
            <w:proofErr w:type="spellEnd"/>
            <w:r w:rsidRPr="004A2709">
              <w:rPr>
                <w:rFonts w:ascii="Times New Roman" w:hAnsi="Times New Roman"/>
                <w:sz w:val="24"/>
                <w:szCs w:val="24"/>
              </w:rPr>
              <w:t xml:space="preserve">» с заменой котлов и переключением на нее потребителей котельной «Автомат» (ул. </w:t>
            </w:r>
            <w:proofErr w:type="spellStart"/>
            <w:r w:rsidRPr="004A2709">
              <w:rPr>
                <w:rFonts w:ascii="Times New Roman" w:hAnsi="Times New Roman"/>
                <w:sz w:val="24"/>
                <w:szCs w:val="24"/>
              </w:rPr>
              <w:t>Новодвинская</w:t>
            </w:r>
            <w:proofErr w:type="spellEnd"/>
            <w:r w:rsidRPr="004A2709">
              <w:rPr>
                <w:rFonts w:ascii="Times New Roman" w:hAnsi="Times New Roman"/>
                <w:sz w:val="24"/>
                <w:szCs w:val="24"/>
              </w:rPr>
              <w:t>, 13). Перевод котельной «Автомат»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gramStart"/>
            <w:r w:rsidRPr="004A2709">
              <w:rPr>
                <w:rFonts w:ascii="Times New Roman" w:hAnsi="Times New Roman"/>
                <w:sz w:val="24"/>
                <w:szCs w:val="24"/>
              </w:rPr>
              <w:t>Московская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w:t>
            </w:r>
            <w:r w:rsidRPr="004A2709">
              <w:rPr>
                <w:rFonts w:ascii="Times New Roman" w:hAnsi="Times New Roman"/>
                <w:sz w:val="24"/>
                <w:szCs w:val="24"/>
              </w:rPr>
              <w:lastRenderedPageBreak/>
              <w:t>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квартала 133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w:t>
            </w:r>
            <w:r w:rsidRPr="004A2709">
              <w:rPr>
                <w:rFonts w:ascii="Times New Roman" w:hAnsi="Times New Roman"/>
                <w:sz w:val="24"/>
                <w:szCs w:val="24"/>
              </w:rPr>
              <w:lastRenderedPageBreak/>
              <w:t>район, ул. им. Землячки, 64б</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 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проектом </w:t>
            </w:r>
            <w:r w:rsidRPr="004A2709">
              <w:rPr>
                <w:rFonts w:ascii="Times New Roman" w:hAnsi="Times New Roman"/>
                <w:sz w:val="24"/>
                <w:szCs w:val="24"/>
              </w:rPr>
              <w:lastRenderedPageBreak/>
              <w:t>(СанПиН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школы </w:t>
            </w:r>
            <w:r>
              <w:rPr>
                <w:rFonts w:ascii="Times New Roman" w:hAnsi="Times New Roman"/>
                <w:sz w:val="24"/>
                <w:szCs w:val="24"/>
              </w:rPr>
              <w:t>№</w:t>
            </w:r>
            <w:r w:rsidRPr="004A2709">
              <w:rPr>
                <w:rFonts w:ascii="Times New Roman" w:hAnsi="Times New Roman"/>
                <w:sz w:val="24"/>
                <w:szCs w:val="24"/>
              </w:rPr>
              <w:t xml:space="preserve"> 42 с установкой котлов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gramStart"/>
            <w:r w:rsidRPr="004A2709">
              <w:rPr>
                <w:rFonts w:ascii="Times New Roman" w:hAnsi="Times New Roman"/>
                <w:sz w:val="24"/>
                <w:szCs w:val="24"/>
              </w:rPr>
              <w:t>Иртышская</w:t>
            </w:r>
            <w:proofErr w:type="gramEnd"/>
            <w:r w:rsidRPr="004A2709">
              <w:rPr>
                <w:rFonts w:ascii="Times New Roman" w:hAnsi="Times New Roman"/>
                <w:sz w:val="24"/>
                <w:szCs w:val="24"/>
              </w:rPr>
              <w:t>, 29</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БСМП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 ул. им. Землячки, 76</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«ДРТС» ЖБИ-1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51-й </w:t>
            </w:r>
            <w:proofErr w:type="gramStart"/>
            <w:r w:rsidRPr="004A2709">
              <w:rPr>
                <w:rFonts w:ascii="Times New Roman" w:hAnsi="Times New Roman"/>
                <w:sz w:val="24"/>
                <w:szCs w:val="24"/>
              </w:rPr>
              <w:t>Гвардейской</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потребителей котельной по ул. Ангарской, 4 на котлы наружного применения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gramStart"/>
            <w:r w:rsidRPr="004A2709">
              <w:rPr>
                <w:rFonts w:ascii="Times New Roman" w:hAnsi="Times New Roman"/>
                <w:sz w:val="24"/>
                <w:szCs w:val="24"/>
              </w:rPr>
              <w:t>Ангарская</w:t>
            </w:r>
            <w:proofErr w:type="gramEnd"/>
            <w:r w:rsidRPr="004A2709">
              <w:rPr>
                <w:rFonts w:ascii="Times New Roman" w:hAnsi="Times New Roman"/>
                <w:sz w:val="24"/>
                <w:szCs w:val="24"/>
              </w:rPr>
              <w:t>, 4</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w:t>
            </w:r>
            <w:r w:rsidRPr="004A2709">
              <w:rPr>
                <w:rFonts w:ascii="Times New Roman" w:hAnsi="Times New Roman"/>
                <w:sz w:val="24"/>
                <w:szCs w:val="24"/>
              </w:rPr>
              <w:lastRenderedPageBreak/>
              <w:t>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газовой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 xml:space="preserve">-модульной котельной и </w:t>
            </w:r>
            <w:r w:rsidRPr="004A2709">
              <w:rPr>
                <w:rFonts w:ascii="Times New Roman" w:hAnsi="Times New Roman"/>
                <w:sz w:val="24"/>
                <w:szCs w:val="24"/>
              </w:rPr>
              <w:lastRenderedPageBreak/>
              <w:t xml:space="preserve">переключение на нее потребителей котельной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ПЖД</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w:t>
            </w:r>
            <w:r w:rsidRPr="004A2709">
              <w:rPr>
                <w:rFonts w:ascii="Times New Roman" w:hAnsi="Times New Roman"/>
                <w:sz w:val="24"/>
                <w:szCs w:val="24"/>
              </w:rPr>
              <w:lastRenderedPageBreak/>
              <w:t xml:space="preserve">Дзержинский район, тер. Рабочий поселок </w:t>
            </w:r>
            <w:proofErr w:type="spellStart"/>
            <w:r w:rsidRPr="004A2709">
              <w:rPr>
                <w:rFonts w:ascii="Times New Roman" w:hAnsi="Times New Roman"/>
                <w:sz w:val="24"/>
                <w:szCs w:val="24"/>
              </w:rPr>
              <w:t>Гумрак</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устанавливаемая мощность котельной - 0,814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w:t>
            </w:r>
            <w:r w:rsidRPr="004A2709">
              <w:rPr>
                <w:rFonts w:ascii="Times New Roman" w:hAnsi="Times New Roman"/>
                <w:sz w:val="24"/>
                <w:szCs w:val="24"/>
              </w:rPr>
              <w:lastRenderedPageBreak/>
              <w:t>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-модульной котельной и переключение на нее потребителей котельной по ул. 10-й дивизии НКВД</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10-й дивизии НКВД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- 12,5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153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им. Скосырева,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40 с заменой паровых котлов на водогрейные с учетом переключения тепловых нагрузок котельной квартала 138. Перевод котельной квартала 138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Центральный район, ул. </w:t>
            </w:r>
            <w:proofErr w:type="gramStart"/>
            <w:r w:rsidRPr="004A2709">
              <w:rPr>
                <w:rFonts w:ascii="Times New Roman" w:hAnsi="Times New Roman"/>
                <w:sz w:val="24"/>
                <w:szCs w:val="24"/>
              </w:rPr>
              <w:t>Пражская</w:t>
            </w:r>
            <w:proofErr w:type="gramEnd"/>
            <w:r w:rsidRPr="004A2709">
              <w:rPr>
                <w:rFonts w:ascii="Times New Roman" w:hAnsi="Times New Roman"/>
                <w:sz w:val="24"/>
                <w:szCs w:val="24"/>
              </w:rPr>
              <w:t>, 18</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- 5</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тепловой энергии, развитие </w:t>
            </w:r>
            <w:r w:rsidRPr="004A2709">
              <w:rPr>
                <w:rFonts w:ascii="Times New Roman" w:hAnsi="Times New Roman"/>
                <w:sz w:val="24"/>
                <w:szCs w:val="24"/>
              </w:rPr>
              <w:lastRenderedPageBreak/>
              <w:t>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«ЦРТС» </w:t>
            </w:r>
            <w:proofErr w:type="spellStart"/>
            <w:r w:rsidRPr="004A2709">
              <w:rPr>
                <w:rFonts w:ascii="Times New Roman" w:hAnsi="Times New Roman"/>
                <w:sz w:val="24"/>
                <w:szCs w:val="24"/>
              </w:rPr>
              <w:t>ТДиН</w:t>
            </w:r>
            <w:proofErr w:type="spellEnd"/>
            <w:r w:rsidRPr="004A2709">
              <w:rPr>
                <w:rFonts w:ascii="Times New Roman" w:hAnsi="Times New Roman"/>
                <w:sz w:val="24"/>
                <w:szCs w:val="24"/>
              </w:rPr>
              <w:t xml:space="preserve">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Центральный район, </w:t>
            </w:r>
            <w:proofErr w:type="spellStart"/>
            <w:r w:rsidRPr="004A2709">
              <w:rPr>
                <w:rFonts w:ascii="Times New Roman" w:hAnsi="Times New Roman"/>
                <w:sz w:val="24"/>
                <w:szCs w:val="24"/>
              </w:rPr>
              <w:t>пр-кт</w:t>
            </w:r>
            <w:proofErr w:type="spellEnd"/>
            <w:r w:rsidRPr="004A2709">
              <w:rPr>
                <w:rFonts w:ascii="Times New Roman" w:hAnsi="Times New Roman"/>
                <w:sz w:val="24"/>
                <w:szCs w:val="24"/>
              </w:rPr>
              <w:t xml:space="preserve"> им. В.И. Ленина, 59</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58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Центральный район, </w:t>
            </w:r>
            <w:proofErr w:type="spellStart"/>
            <w:r w:rsidRPr="004A2709">
              <w:rPr>
                <w:rFonts w:ascii="Times New Roman" w:hAnsi="Times New Roman"/>
                <w:sz w:val="24"/>
                <w:szCs w:val="24"/>
              </w:rPr>
              <w:t>пр-кт</w:t>
            </w:r>
            <w:proofErr w:type="spellEnd"/>
            <w:r w:rsidRPr="004A2709">
              <w:rPr>
                <w:rFonts w:ascii="Times New Roman" w:hAnsi="Times New Roman"/>
                <w:sz w:val="24"/>
                <w:szCs w:val="24"/>
              </w:rPr>
              <w:t xml:space="preserve"> им. В.И. Ленина, 52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теплоснабжения школы </w:t>
            </w:r>
            <w:r>
              <w:rPr>
                <w:rFonts w:ascii="Times New Roman" w:hAnsi="Times New Roman"/>
                <w:sz w:val="24"/>
                <w:szCs w:val="24"/>
              </w:rPr>
              <w:t>№</w:t>
            </w:r>
            <w:r w:rsidRPr="004A2709">
              <w:rPr>
                <w:rFonts w:ascii="Times New Roman" w:hAnsi="Times New Roman"/>
                <w:sz w:val="24"/>
                <w:szCs w:val="24"/>
              </w:rPr>
              <w:t xml:space="preserve"> 104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 ул. Елецкая, 142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82 с заменой котлов с учетом присоединения потребителей котельной квартала 109</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Социалистическая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494 с заменой котлов с учетом переключения на нее потребителей закрываемой котельной «ВДПИ» и квартала 451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gramStart"/>
            <w:r w:rsidRPr="004A2709">
              <w:rPr>
                <w:rFonts w:ascii="Times New Roman" w:hAnsi="Times New Roman"/>
                <w:sz w:val="24"/>
                <w:szCs w:val="24"/>
              </w:rPr>
              <w:t>Шефская</w:t>
            </w:r>
            <w:proofErr w:type="gramEnd"/>
            <w:r w:rsidRPr="004A2709">
              <w:rPr>
                <w:rFonts w:ascii="Times New Roman" w:hAnsi="Times New Roman"/>
                <w:sz w:val="24"/>
                <w:szCs w:val="24"/>
              </w:rPr>
              <w:t>, 84/1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тепловой </w:t>
            </w:r>
            <w:r w:rsidRPr="004A2709">
              <w:rPr>
                <w:rFonts w:ascii="Times New Roman" w:hAnsi="Times New Roman"/>
                <w:sz w:val="24"/>
                <w:szCs w:val="24"/>
              </w:rPr>
              <w:lastRenderedPageBreak/>
              <w:t>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УПП «Фотон»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gramStart"/>
            <w:r w:rsidRPr="004A2709">
              <w:rPr>
                <w:rFonts w:ascii="Times New Roman" w:hAnsi="Times New Roman"/>
                <w:sz w:val="24"/>
                <w:szCs w:val="24"/>
              </w:rPr>
              <w:t>Институтская</w:t>
            </w:r>
            <w:proofErr w:type="gramEnd"/>
            <w:r w:rsidRPr="004A2709">
              <w:rPr>
                <w:rFonts w:ascii="Times New Roman" w:hAnsi="Times New Roman"/>
                <w:sz w:val="24"/>
                <w:szCs w:val="24"/>
              </w:rPr>
              <w:t xml:space="preserve">, </w:t>
            </w:r>
            <w:r w:rsidRPr="004A2709">
              <w:rPr>
                <w:rFonts w:ascii="Times New Roman" w:hAnsi="Times New Roman"/>
                <w:sz w:val="24"/>
                <w:szCs w:val="24"/>
              </w:rPr>
              <w:lastRenderedPageBreak/>
              <w:t>16</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w:t>
            </w:r>
            <w:r w:rsidRPr="004A2709">
              <w:rPr>
                <w:rFonts w:ascii="Times New Roman" w:hAnsi="Times New Roman"/>
                <w:sz w:val="24"/>
                <w:szCs w:val="24"/>
              </w:rPr>
              <w:lastRenderedPageBreak/>
              <w:t>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w:t>
            </w:r>
            <w:proofErr w:type="spellStart"/>
            <w:r w:rsidRPr="004A2709">
              <w:rPr>
                <w:rFonts w:ascii="Times New Roman" w:hAnsi="Times New Roman"/>
                <w:sz w:val="24"/>
                <w:szCs w:val="24"/>
              </w:rPr>
              <w:t>ВолГУ</w:t>
            </w:r>
            <w:proofErr w:type="spellEnd"/>
            <w:r w:rsidRPr="004A2709">
              <w:rPr>
                <w:rFonts w:ascii="Times New Roman" w:hAnsi="Times New Roman"/>
                <w:sz w:val="24"/>
                <w:szCs w:val="24"/>
              </w:rPr>
              <w:t>»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w:t>
            </w:r>
            <w:proofErr w:type="spellStart"/>
            <w:r w:rsidRPr="004A2709">
              <w:rPr>
                <w:rFonts w:ascii="Times New Roman" w:hAnsi="Times New Roman"/>
                <w:sz w:val="24"/>
                <w:szCs w:val="24"/>
              </w:rPr>
              <w:t>пр-кт</w:t>
            </w:r>
            <w:proofErr w:type="spellEnd"/>
            <w:r w:rsidRPr="004A2709">
              <w:rPr>
                <w:rFonts w:ascii="Times New Roman" w:hAnsi="Times New Roman"/>
                <w:sz w:val="24"/>
                <w:szCs w:val="24"/>
              </w:rPr>
              <w:t xml:space="preserve"> Университетский, 100</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w:t>
            </w:r>
            <w:proofErr w:type="spellStart"/>
            <w:r w:rsidRPr="004A2709">
              <w:rPr>
                <w:rFonts w:ascii="Times New Roman" w:hAnsi="Times New Roman"/>
                <w:sz w:val="24"/>
                <w:szCs w:val="24"/>
              </w:rPr>
              <w:t>Сельхозкадров</w:t>
            </w:r>
            <w:proofErr w:type="spellEnd"/>
            <w:r w:rsidRPr="004A2709">
              <w:rPr>
                <w:rFonts w:ascii="Times New Roman" w:hAnsi="Times New Roman"/>
                <w:sz w:val="24"/>
                <w:szCs w:val="24"/>
              </w:rPr>
              <w:t>»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gramStart"/>
            <w:r w:rsidRPr="004A2709">
              <w:rPr>
                <w:rFonts w:ascii="Times New Roman" w:hAnsi="Times New Roman"/>
                <w:sz w:val="24"/>
                <w:szCs w:val="24"/>
              </w:rPr>
              <w:t>Шефская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по ул. Смычки, 107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ул. Смычки, 107</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школы </w:t>
            </w:r>
            <w:r>
              <w:rPr>
                <w:rFonts w:ascii="Times New Roman" w:hAnsi="Times New Roman"/>
                <w:sz w:val="24"/>
                <w:szCs w:val="24"/>
              </w:rPr>
              <w:t>№</w:t>
            </w:r>
            <w:r w:rsidRPr="004A2709">
              <w:rPr>
                <w:rFonts w:ascii="Times New Roman" w:hAnsi="Times New Roman"/>
                <w:sz w:val="24"/>
                <w:szCs w:val="24"/>
              </w:rPr>
              <w:t xml:space="preserve"> 127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тер. Поселок Водный, ул. </w:t>
            </w:r>
            <w:proofErr w:type="gramStart"/>
            <w:r w:rsidRPr="004A2709">
              <w:rPr>
                <w:rFonts w:ascii="Times New Roman" w:hAnsi="Times New Roman"/>
                <w:sz w:val="24"/>
                <w:szCs w:val="24"/>
              </w:rPr>
              <w:t>Школьная</w:t>
            </w:r>
            <w:proofErr w:type="gramEnd"/>
            <w:r w:rsidRPr="004A2709">
              <w:rPr>
                <w:rFonts w:ascii="Times New Roman" w:hAnsi="Times New Roman"/>
                <w:sz w:val="24"/>
                <w:szCs w:val="24"/>
              </w:rPr>
              <w:t>, 4</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w:t>
            </w:r>
            <w:r w:rsidRPr="004A2709">
              <w:rPr>
                <w:rFonts w:ascii="Times New Roman" w:hAnsi="Times New Roman"/>
                <w:sz w:val="24"/>
                <w:szCs w:val="24"/>
              </w:rPr>
              <w:lastRenderedPageBreak/>
              <w:t>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«ДОЗ им. Куйбышева» с заменой паровых котлов на водогрейные </w:t>
            </w:r>
            <w:r w:rsidRPr="004A2709">
              <w:rPr>
                <w:rFonts w:ascii="Times New Roman" w:hAnsi="Times New Roman"/>
                <w:sz w:val="24"/>
                <w:szCs w:val="24"/>
              </w:rPr>
              <w:lastRenderedPageBreak/>
              <w:t>с учетом переключения нагрузки котельной квартала 71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 Советский район, ул. 25-</w:t>
            </w:r>
            <w:r w:rsidRPr="004A2709">
              <w:rPr>
                <w:rFonts w:ascii="Times New Roman" w:hAnsi="Times New Roman"/>
                <w:sz w:val="24"/>
                <w:szCs w:val="24"/>
              </w:rPr>
              <w:lastRenderedPageBreak/>
              <w:t>летия Октября, 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проектом (СанПиН </w:t>
            </w:r>
            <w:r w:rsidRPr="004A2709">
              <w:rPr>
                <w:rFonts w:ascii="Times New Roman" w:hAnsi="Times New Roman"/>
                <w:sz w:val="24"/>
                <w:szCs w:val="24"/>
              </w:rPr>
              <w:lastRenderedPageBreak/>
              <w:t>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2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xml:space="preserve">. Горьковского с учетом переключения нагрузки закрываемой котельной </w:t>
            </w:r>
            <w:r>
              <w:rPr>
                <w:rFonts w:ascii="Times New Roman" w:hAnsi="Times New Roman"/>
                <w:sz w:val="24"/>
                <w:szCs w:val="24"/>
              </w:rPr>
              <w:t>№</w:t>
            </w:r>
            <w:r w:rsidRPr="004A2709">
              <w:rPr>
                <w:rFonts w:ascii="Times New Roman" w:hAnsi="Times New Roman"/>
                <w:sz w:val="24"/>
                <w:szCs w:val="24"/>
              </w:rPr>
              <w:t xml:space="preserve"> 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Рабочий поселок Горьковский, ул. им. Валентины Терешковой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3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xml:space="preserve">. Горьковского с учетом переключения нагрузки закрываемой котельной </w:t>
            </w:r>
            <w:r>
              <w:rPr>
                <w:rFonts w:ascii="Times New Roman" w:hAnsi="Times New Roman"/>
                <w:sz w:val="24"/>
                <w:szCs w:val="24"/>
              </w:rPr>
              <w:t>№</w:t>
            </w:r>
            <w:r w:rsidRPr="004A2709">
              <w:rPr>
                <w:rFonts w:ascii="Times New Roman" w:hAnsi="Times New Roman"/>
                <w:sz w:val="24"/>
                <w:szCs w:val="24"/>
              </w:rPr>
              <w:t xml:space="preserve"> 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тер. Рабочий поселок Горьковский, ул. </w:t>
            </w:r>
            <w:proofErr w:type="gramStart"/>
            <w:r w:rsidRPr="004A2709">
              <w:rPr>
                <w:rFonts w:ascii="Times New Roman" w:hAnsi="Times New Roman"/>
                <w:sz w:val="24"/>
                <w:szCs w:val="24"/>
              </w:rPr>
              <w:t>Волгоградская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«Учхоз Горная Поляна»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Поселок Горный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ОПХ «Орошаемое» п. Водного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Поселок Водный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w:t>
            </w:r>
            <w:r w:rsidRPr="004A2709">
              <w:rPr>
                <w:rFonts w:ascii="Times New Roman" w:hAnsi="Times New Roman"/>
                <w:sz w:val="24"/>
                <w:szCs w:val="24"/>
              </w:rPr>
              <w:lastRenderedPageBreak/>
              <w:t>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базы ВКХ (водоканал)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r w:rsidRPr="004A2709">
              <w:rPr>
                <w:rFonts w:ascii="Times New Roman" w:hAnsi="Times New Roman"/>
                <w:sz w:val="24"/>
                <w:szCs w:val="24"/>
              </w:rPr>
              <w:lastRenderedPageBreak/>
              <w:t>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w:t>
            </w:r>
            <w:r w:rsidRPr="004A2709">
              <w:rPr>
                <w:rFonts w:ascii="Times New Roman" w:hAnsi="Times New Roman"/>
                <w:sz w:val="24"/>
                <w:szCs w:val="24"/>
              </w:rPr>
              <w:lastRenderedPageBreak/>
              <w:t>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М3-1.47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школы </w:t>
            </w:r>
            <w:r>
              <w:rPr>
                <w:rFonts w:ascii="Times New Roman" w:hAnsi="Times New Roman"/>
                <w:sz w:val="24"/>
                <w:szCs w:val="24"/>
              </w:rPr>
              <w:t>№</w:t>
            </w:r>
            <w:r w:rsidRPr="004A2709">
              <w:rPr>
                <w:rFonts w:ascii="Times New Roman" w:hAnsi="Times New Roman"/>
                <w:sz w:val="24"/>
                <w:szCs w:val="24"/>
              </w:rPr>
              <w:t xml:space="preserve"> 46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ул. им. Алишера Навои,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по ул. </w:t>
            </w:r>
            <w:proofErr w:type="spellStart"/>
            <w:r w:rsidRPr="004A2709">
              <w:rPr>
                <w:rFonts w:ascii="Times New Roman" w:hAnsi="Times New Roman"/>
                <w:sz w:val="24"/>
                <w:szCs w:val="24"/>
              </w:rPr>
              <w:t>Крепильной</w:t>
            </w:r>
            <w:proofErr w:type="spellEnd"/>
            <w:r w:rsidRPr="004A2709">
              <w:rPr>
                <w:rFonts w:ascii="Times New Roman" w:hAnsi="Times New Roman"/>
                <w:sz w:val="24"/>
                <w:szCs w:val="24"/>
              </w:rPr>
              <w:t xml:space="preserve">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spellStart"/>
            <w:r w:rsidRPr="004A2709">
              <w:rPr>
                <w:rFonts w:ascii="Times New Roman" w:hAnsi="Times New Roman"/>
                <w:sz w:val="24"/>
                <w:szCs w:val="24"/>
              </w:rPr>
              <w:t>Крепильная</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М3-1.49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по ул. </w:t>
            </w:r>
            <w:proofErr w:type="spellStart"/>
            <w:r w:rsidRPr="004A2709">
              <w:rPr>
                <w:rFonts w:ascii="Times New Roman" w:hAnsi="Times New Roman"/>
                <w:sz w:val="24"/>
                <w:szCs w:val="24"/>
              </w:rPr>
              <w:t>Портовской</w:t>
            </w:r>
            <w:proofErr w:type="spellEnd"/>
            <w:r w:rsidRPr="004A2709">
              <w:rPr>
                <w:rFonts w:ascii="Times New Roman" w:hAnsi="Times New Roman"/>
                <w:sz w:val="24"/>
                <w:szCs w:val="24"/>
              </w:rPr>
              <w:t xml:space="preserve">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spellStart"/>
            <w:r w:rsidRPr="004A2709">
              <w:rPr>
                <w:rFonts w:ascii="Times New Roman" w:hAnsi="Times New Roman"/>
                <w:sz w:val="24"/>
                <w:szCs w:val="24"/>
              </w:rPr>
              <w:t>Портовская</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1111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Быстрова, 68</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w:t>
            </w:r>
            <w:r w:rsidRPr="004A2709">
              <w:rPr>
                <w:rFonts w:ascii="Times New Roman" w:hAnsi="Times New Roman"/>
                <w:sz w:val="24"/>
                <w:szCs w:val="24"/>
              </w:rPr>
              <w:lastRenderedPageBreak/>
              <w:t>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1 в п. им. Саши </w:t>
            </w:r>
            <w:r w:rsidRPr="004A2709">
              <w:rPr>
                <w:rFonts w:ascii="Times New Roman" w:hAnsi="Times New Roman"/>
                <w:sz w:val="24"/>
                <w:szCs w:val="24"/>
              </w:rPr>
              <w:lastRenderedPageBreak/>
              <w:t>Чекалина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 Кировский район, тер. Поселок им. Саши Чекалина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количество заменяемых/устанавливаемых </w:t>
            </w:r>
            <w:r w:rsidRPr="004A2709">
              <w:rPr>
                <w:rFonts w:ascii="Times New Roman" w:hAnsi="Times New Roman"/>
                <w:sz w:val="24"/>
                <w:szCs w:val="24"/>
              </w:rPr>
              <w:lastRenderedPageBreak/>
              <w:t>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характеристики санитарно-защитной зоны </w:t>
            </w:r>
            <w:r w:rsidRPr="004A2709">
              <w:rPr>
                <w:rFonts w:ascii="Times New Roman" w:hAnsi="Times New Roman"/>
                <w:sz w:val="24"/>
                <w:szCs w:val="24"/>
              </w:rPr>
              <w:lastRenderedPageBreak/>
              <w:t>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М3-1.52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4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Фруктовая</w:t>
            </w:r>
            <w:proofErr w:type="gramEnd"/>
            <w:r w:rsidRPr="004A2709">
              <w:rPr>
                <w:rFonts w:ascii="Times New Roman" w:hAnsi="Times New Roman"/>
                <w:sz w:val="24"/>
                <w:szCs w:val="24"/>
              </w:rPr>
              <w:t>, 18/1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r>
              <w:rPr>
                <w:rFonts w:ascii="Times New Roman" w:hAnsi="Times New Roman"/>
                <w:sz w:val="24"/>
                <w:szCs w:val="24"/>
              </w:rPr>
              <w:t>№</w:t>
            </w:r>
            <w:r w:rsidRPr="004A2709">
              <w:rPr>
                <w:rFonts w:ascii="Times New Roman" w:hAnsi="Times New Roman"/>
                <w:sz w:val="24"/>
                <w:szCs w:val="24"/>
              </w:rPr>
              <w:t xml:space="preserve"> 7 с заменой котлов с учетом переключения на нее потребителей котельной </w:t>
            </w:r>
            <w:r>
              <w:rPr>
                <w:rFonts w:ascii="Times New Roman" w:hAnsi="Times New Roman"/>
                <w:sz w:val="24"/>
                <w:szCs w:val="24"/>
              </w:rPr>
              <w:t>№</w:t>
            </w:r>
            <w:r w:rsidRPr="004A2709">
              <w:rPr>
                <w:rFonts w:ascii="Times New Roman" w:hAnsi="Times New Roman"/>
                <w:sz w:val="24"/>
                <w:szCs w:val="24"/>
              </w:rPr>
              <w:t xml:space="preserve"> 6. Закрытие котельной </w:t>
            </w:r>
            <w:r>
              <w:rPr>
                <w:rFonts w:ascii="Times New Roman" w:hAnsi="Times New Roman"/>
                <w:sz w:val="24"/>
                <w:szCs w:val="24"/>
              </w:rPr>
              <w:t>№</w:t>
            </w:r>
            <w:r w:rsidRPr="004A2709">
              <w:rPr>
                <w:rFonts w:ascii="Times New Roman" w:hAnsi="Times New Roman"/>
                <w:sz w:val="24"/>
                <w:szCs w:val="24"/>
              </w:rPr>
              <w:t xml:space="preserve"> 6</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Козака,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-модульной котельной с переключением на нее потребителей котельной «ВНИАЛМИ»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- 0,74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Роддома </w:t>
            </w:r>
            <w:r>
              <w:rPr>
                <w:rFonts w:ascii="Times New Roman" w:hAnsi="Times New Roman"/>
                <w:sz w:val="24"/>
                <w:szCs w:val="24"/>
              </w:rPr>
              <w:t>№</w:t>
            </w:r>
            <w:r w:rsidRPr="004A2709">
              <w:rPr>
                <w:rFonts w:ascii="Times New Roman" w:hAnsi="Times New Roman"/>
                <w:sz w:val="24"/>
                <w:szCs w:val="24"/>
              </w:rPr>
              <w:t xml:space="preserve"> 3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Федотова, 18</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w:t>
            </w:r>
            <w:r w:rsidRPr="004A2709">
              <w:rPr>
                <w:rFonts w:ascii="Times New Roman" w:hAnsi="Times New Roman"/>
                <w:sz w:val="24"/>
                <w:szCs w:val="24"/>
              </w:rPr>
              <w:lastRenderedPageBreak/>
              <w:t>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котельной </w:t>
            </w:r>
            <w:proofErr w:type="gramStart"/>
            <w:r w:rsidRPr="004A2709">
              <w:rPr>
                <w:rFonts w:ascii="Times New Roman" w:hAnsi="Times New Roman"/>
                <w:sz w:val="24"/>
                <w:szCs w:val="24"/>
              </w:rPr>
              <w:t>КИБ</w:t>
            </w:r>
            <w:proofErr w:type="gramEnd"/>
            <w:r w:rsidRPr="004A2709">
              <w:rPr>
                <w:rFonts w:ascii="Times New Roman" w:hAnsi="Times New Roman"/>
                <w:sz w:val="24"/>
                <w:szCs w:val="24"/>
              </w:rPr>
              <w:t xml:space="preserve"> </w:t>
            </w:r>
            <w:r>
              <w:rPr>
                <w:rFonts w:ascii="Times New Roman" w:hAnsi="Times New Roman"/>
                <w:sz w:val="24"/>
                <w:szCs w:val="24"/>
              </w:rPr>
              <w:lastRenderedPageBreak/>
              <w:t>№</w:t>
            </w:r>
            <w:r w:rsidRPr="004A2709">
              <w:rPr>
                <w:rFonts w:ascii="Times New Roman" w:hAnsi="Times New Roman"/>
                <w:sz w:val="24"/>
                <w:szCs w:val="24"/>
              </w:rPr>
              <w:t xml:space="preserve"> 9 (</w:t>
            </w:r>
            <w:proofErr w:type="spellStart"/>
            <w:r w:rsidRPr="004A2709">
              <w:rPr>
                <w:rFonts w:ascii="Times New Roman" w:hAnsi="Times New Roman"/>
                <w:sz w:val="24"/>
                <w:szCs w:val="24"/>
              </w:rPr>
              <w:t>иф</w:t>
            </w:r>
            <w:proofErr w:type="spellEnd"/>
            <w:r w:rsidRPr="004A2709">
              <w:rPr>
                <w:rFonts w:ascii="Times New Roman" w:hAnsi="Times New Roman"/>
                <w:sz w:val="24"/>
                <w:szCs w:val="24"/>
              </w:rPr>
              <w:t>. 1)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 xml:space="preserve">герой Волгоград, Кировский район, ул. </w:t>
            </w:r>
            <w:proofErr w:type="spellStart"/>
            <w:r w:rsidRPr="004A2709">
              <w:rPr>
                <w:rFonts w:ascii="Times New Roman" w:hAnsi="Times New Roman"/>
                <w:sz w:val="24"/>
                <w:szCs w:val="24"/>
              </w:rPr>
              <w:t>Красноуфимская</w:t>
            </w:r>
            <w:proofErr w:type="spellEnd"/>
            <w:r w:rsidRPr="004A2709">
              <w:rPr>
                <w:rFonts w:ascii="Times New Roman" w:hAnsi="Times New Roman"/>
                <w:sz w:val="24"/>
                <w:szCs w:val="24"/>
              </w:rPr>
              <w:t>, 1а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w:t>
            </w:r>
            <w:r w:rsidRPr="004A2709">
              <w:rPr>
                <w:rFonts w:ascii="Times New Roman" w:hAnsi="Times New Roman"/>
                <w:sz w:val="24"/>
                <w:szCs w:val="24"/>
              </w:rPr>
              <w:lastRenderedPageBreak/>
              <w:t>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М3-1.57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котельной школы-интерната </w:t>
            </w:r>
            <w:r>
              <w:rPr>
                <w:rFonts w:ascii="Times New Roman" w:hAnsi="Times New Roman"/>
                <w:sz w:val="24"/>
                <w:szCs w:val="24"/>
              </w:rPr>
              <w:t>№</w:t>
            </w:r>
            <w:r w:rsidRPr="004A2709">
              <w:rPr>
                <w:rFonts w:ascii="Times New Roman" w:hAnsi="Times New Roman"/>
                <w:sz w:val="24"/>
                <w:szCs w:val="24"/>
              </w:rPr>
              <w:t xml:space="preserve"> 4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Лимоновая</w:t>
            </w:r>
            <w:proofErr w:type="gramEnd"/>
            <w:r w:rsidRPr="004A2709">
              <w:rPr>
                <w:rFonts w:ascii="Times New Roman" w:hAnsi="Times New Roman"/>
                <w:sz w:val="24"/>
                <w:szCs w:val="24"/>
              </w:rPr>
              <w:t>, 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1308 с заменой котлов с учетом переключения на нее нагрузок котельных п. 1 - 3, квартала 1326,</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МУЗ-15 («Каустик»). Перевод котельной квартала 1326 и МУЗ-15 («Каустик»)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spellStart"/>
            <w:r w:rsidRPr="004A2709">
              <w:rPr>
                <w:rFonts w:ascii="Times New Roman" w:hAnsi="Times New Roman"/>
                <w:sz w:val="24"/>
                <w:szCs w:val="24"/>
              </w:rPr>
              <w:t>Новоаннинская</w:t>
            </w:r>
            <w:proofErr w:type="spellEnd"/>
            <w:r w:rsidRPr="004A2709">
              <w:rPr>
                <w:rFonts w:ascii="Times New Roman" w:hAnsi="Times New Roman"/>
                <w:sz w:val="24"/>
                <w:szCs w:val="24"/>
              </w:rPr>
              <w:t>, 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М3-1.59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w:t>
            </w:r>
            <w:proofErr w:type="gramStart"/>
            <w:r w:rsidRPr="004A2709">
              <w:rPr>
                <w:rFonts w:ascii="Times New Roman" w:hAnsi="Times New Roman"/>
                <w:sz w:val="24"/>
                <w:szCs w:val="24"/>
              </w:rPr>
              <w:t>п</w:t>
            </w:r>
            <w:proofErr w:type="gramEnd"/>
            <w:r w:rsidRPr="004A2709">
              <w:rPr>
                <w:rFonts w:ascii="Times New Roman" w:hAnsi="Times New Roman"/>
                <w:sz w:val="24"/>
                <w:szCs w:val="24"/>
              </w:rPr>
              <w:t xml:space="preserve">/ст. </w:t>
            </w:r>
            <w:proofErr w:type="spellStart"/>
            <w:r w:rsidRPr="004A2709">
              <w:rPr>
                <w:rFonts w:ascii="Times New Roman" w:hAnsi="Times New Roman"/>
                <w:sz w:val="24"/>
                <w:szCs w:val="24"/>
              </w:rPr>
              <w:t>Сарепта</w:t>
            </w:r>
            <w:proofErr w:type="spellEnd"/>
            <w:r w:rsidRPr="004A2709">
              <w:rPr>
                <w:rFonts w:ascii="Times New Roman" w:hAnsi="Times New Roman"/>
                <w:sz w:val="24"/>
                <w:szCs w:val="24"/>
              </w:rPr>
              <w:t xml:space="preserve">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им. </w:t>
            </w:r>
            <w:proofErr w:type="spellStart"/>
            <w:r w:rsidRPr="004A2709">
              <w:rPr>
                <w:rFonts w:ascii="Times New Roman" w:hAnsi="Times New Roman"/>
                <w:sz w:val="24"/>
                <w:szCs w:val="24"/>
              </w:rPr>
              <w:t>Бахтурова</w:t>
            </w:r>
            <w:proofErr w:type="spellEnd"/>
            <w:r w:rsidRPr="004A2709">
              <w:rPr>
                <w:rFonts w:ascii="Times New Roman" w:hAnsi="Times New Roman"/>
                <w:sz w:val="24"/>
                <w:szCs w:val="24"/>
              </w:rPr>
              <w:t>,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w:t>
            </w:r>
            <w:r w:rsidRPr="004A2709">
              <w:rPr>
                <w:rFonts w:ascii="Times New Roman" w:hAnsi="Times New Roman"/>
                <w:sz w:val="24"/>
                <w:szCs w:val="24"/>
              </w:rPr>
              <w:lastRenderedPageBreak/>
              <w:t>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Перевод школы </w:t>
            </w:r>
            <w:r>
              <w:rPr>
                <w:rFonts w:ascii="Times New Roman" w:hAnsi="Times New Roman"/>
                <w:sz w:val="24"/>
                <w:szCs w:val="24"/>
              </w:rPr>
              <w:t>№</w:t>
            </w:r>
            <w:r w:rsidRPr="004A2709">
              <w:rPr>
                <w:rFonts w:ascii="Times New Roman" w:hAnsi="Times New Roman"/>
                <w:sz w:val="24"/>
                <w:szCs w:val="24"/>
              </w:rPr>
              <w:t xml:space="preserve"> 63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spellStart"/>
            <w:r w:rsidRPr="004A2709">
              <w:rPr>
                <w:rFonts w:ascii="Times New Roman" w:hAnsi="Times New Roman"/>
                <w:sz w:val="24"/>
                <w:szCs w:val="24"/>
              </w:rPr>
              <w:lastRenderedPageBreak/>
              <w:t>Алданская</w:t>
            </w:r>
            <w:proofErr w:type="spellEnd"/>
            <w:r w:rsidRPr="004A2709">
              <w:rPr>
                <w:rFonts w:ascii="Times New Roman" w:hAnsi="Times New Roman"/>
                <w:sz w:val="24"/>
                <w:szCs w:val="24"/>
              </w:rPr>
              <w:t>, 10</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проектом (СанПиН </w:t>
            </w:r>
            <w:r w:rsidRPr="004A2709">
              <w:rPr>
                <w:rFonts w:ascii="Times New Roman" w:hAnsi="Times New Roman"/>
                <w:sz w:val="24"/>
                <w:szCs w:val="24"/>
              </w:rPr>
              <w:lastRenderedPageBreak/>
              <w:t>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М3-1.61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квартала 1364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 ул. Водников, 3</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- 5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w:t>
            </w:r>
            <w:proofErr w:type="spellStart"/>
            <w:r w:rsidRPr="004A2709">
              <w:rPr>
                <w:rFonts w:ascii="Times New Roman" w:hAnsi="Times New Roman"/>
                <w:sz w:val="24"/>
                <w:szCs w:val="24"/>
              </w:rPr>
              <w:t>Вторчермет</w:t>
            </w:r>
            <w:proofErr w:type="spellEnd"/>
            <w:r w:rsidRPr="004A2709">
              <w:rPr>
                <w:rFonts w:ascii="Times New Roman" w:hAnsi="Times New Roman"/>
                <w:sz w:val="24"/>
                <w:szCs w:val="24"/>
              </w:rPr>
              <w:t>»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spellStart"/>
            <w:r w:rsidRPr="004A2709">
              <w:rPr>
                <w:rFonts w:ascii="Times New Roman" w:hAnsi="Times New Roman"/>
                <w:sz w:val="24"/>
                <w:szCs w:val="24"/>
              </w:rPr>
              <w:t>Ольгинская</w:t>
            </w:r>
            <w:proofErr w:type="spellEnd"/>
            <w:r w:rsidRPr="004A2709">
              <w:rPr>
                <w:rFonts w:ascii="Times New Roman" w:hAnsi="Times New Roman"/>
                <w:sz w:val="24"/>
                <w:szCs w:val="24"/>
              </w:rPr>
              <w:t>, 12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количество </w:t>
            </w:r>
            <w:proofErr w:type="gramStart"/>
            <w:r w:rsidRPr="004A2709">
              <w:rPr>
                <w:rFonts w:ascii="Times New Roman" w:hAnsi="Times New Roman"/>
                <w:sz w:val="24"/>
                <w:szCs w:val="24"/>
              </w:rPr>
              <w:t>заменяемых</w:t>
            </w:r>
            <w:proofErr w:type="gramEnd"/>
            <w:r w:rsidRPr="004A2709">
              <w:rPr>
                <w:rFonts w:ascii="Times New Roman" w:hAnsi="Times New Roman"/>
                <w:sz w:val="24"/>
                <w:szCs w:val="24"/>
              </w:rPr>
              <w:t>/</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(п. 7.1.10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1362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gramStart"/>
            <w:r w:rsidRPr="004A2709">
              <w:rPr>
                <w:rFonts w:ascii="Times New Roman" w:hAnsi="Times New Roman"/>
                <w:sz w:val="24"/>
                <w:szCs w:val="24"/>
              </w:rPr>
              <w:t>Минская</w:t>
            </w:r>
            <w:proofErr w:type="gramEnd"/>
            <w:r w:rsidRPr="004A2709">
              <w:rPr>
                <w:rFonts w:ascii="Times New Roman" w:hAnsi="Times New Roman"/>
                <w:sz w:val="24"/>
                <w:szCs w:val="24"/>
              </w:rPr>
              <w:t>, 224</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потребителей котельной квартала 1351</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gramStart"/>
            <w:r w:rsidRPr="004A2709">
              <w:rPr>
                <w:rFonts w:ascii="Times New Roman" w:hAnsi="Times New Roman"/>
                <w:sz w:val="24"/>
                <w:szCs w:val="24"/>
              </w:rPr>
              <w:t>Лазоревая</w:t>
            </w:r>
            <w:proofErr w:type="gramEnd"/>
            <w:r w:rsidRPr="004A2709">
              <w:rPr>
                <w:rFonts w:ascii="Times New Roman" w:hAnsi="Times New Roman"/>
                <w:sz w:val="24"/>
                <w:szCs w:val="24"/>
              </w:rPr>
              <w:t>, 43</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- 0,268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w:t>
            </w:r>
            <w:r w:rsidRPr="004A2709">
              <w:rPr>
                <w:rFonts w:ascii="Times New Roman" w:hAnsi="Times New Roman"/>
                <w:sz w:val="24"/>
                <w:szCs w:val="24"/>
              </w:rPr>
              <w:lastRenderedPageBreak/>
              <w:t>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квартала 1343 с заменой паровых котлов ДКВР-</w:t>
            </w:r>
            <w:r w:rsidRPr="004A2709">
              <w:rPr>
                <w:rFonts w:ascii="Times New Roman" w:hAnsi="Times New Roman"/>
                <w:sz w:val="24"/>
                <w:szCs w:val="24"/>
              </w:rPr>
              <w:lastRenderedPageBreak/>
              <w:t xml:space="preserve">10/13 на </w:t>
            </w:r>
            <w:proofErr w:type="gramStart"/>
            <w:r w:rsidRPr="004A2709">
              <w:rPr>
                <w:rFonts w:ascii="Times New Roman" w:hAnsi="Times New Roman"/>
                <w:sz w:val="24"/>
                <w:szCs w:val="24"/>
              </w:rPr>
              <w:t>водогрейные</w:t>
            </w:r>
            <w:proofErr w:type="gramEnd"/>
            <w:r w:rsidRPr="004A2709">
              <w:rPr>
                <w:rFonts w:ascii="Times New Roman" w:hAnsi="Times New Roman"/>
                <w:sz w:val="24"/>
                <w:szCs w:val="24"/>
              </w:rPr>
              <w:t>. Переключение на нее потребителей котельной квартала 1349. Перевод котельной квартала 1349 в ТНС</w:t>
            </w:r>
          </w:p>
          <w:p w:rsidR="00DB7123" w:rsidRPr="004A2709" w:rsidRDefault="00DB7123" w:rsidP="00907D9E">
            <w:pPr>
              <w:pStyle w:val="ConsPlusNormal"/>
              <w:jc w:val="center"/>
              <w:rPr>
                <w:rFonts w:ascii="Times New Roman" w:hAnsi="Times New Roman"/>
                <w:sz w:val="24"/>
                <w:szCs w:val="24"/>
              </w:rPr>
            </w:pP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 Красноармейс</w:t>
            </w:r>
            <w:r w:rsidRPr="004A2709">
              <w:rPr>
                <w:rFonts w:ascii="Times New Roman" w:hAnsi="Times New Roman"/>
                <w:sz w:val="24"/>
                <w:szCs w:val="24"/>
              </w:rPr>
              <w:lastRenderedPageBreak/>
              <w:t>кий район, ул. Героев Малой Земли, 40</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проектом </w:t>
            </w:r>
            <w:r w:rsidRPr="004A2709">
              <w:rPr>
                <w:rFonts w:ascii="Times New Roman" w:hAnsi="Times New Roman"/>
                <w:sz w:val="24"/>
                <w:szCs w:val="24"/>
              </w:rPr>
              <w:lastRenderedPageBreak/>
              <w:t>(СанПиН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М3-1.66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п. 6 - 9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п. 4 - 5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котельной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xml:space="preserve">. </w:t>
            </w:r>
            <w:proofErr w:type="gramStart"/>
            <w:r w:rsidRPr="004A2709">
              <w:rPr>
                <w:rFonts w:ascii="Times New Roman" w:hAnsi="Times New Roman"/>
                <w:sz w:val="24"/>
                <w:szCs w:val="24"/>
              </w:rPr>
              <w:t>Южного</w:t>
            </w:r>
            <w:proofErr w:type="gramEnd"/>
            <w:r w:rsidRPr="004A2709">
              <w:rPr>
                <w:rFonts w:ascii="Times New Roman" w:hAnsi="Times New Roman"/>
                <w:sz w:val="24"/>
                <w:szCs w:val="24"/>
              </w:rPr>
              <w:t xml:space="preserve"> с заменой котлов и переводом на газовое топливо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 тер. Рабочий поселок Южный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М3-1.69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тепловой энергии, </w:t>
            </w:r>
            <w:r w:rsidRPr="004A2709">
              <w:rPr>
                <w:rFonts w:ascii="Times New Roman" w:hAnsi="Times New Roman"/>
                <w:sz w:val="24"/>
                <w:szCs w:val="24"/>
              </w:rPr>
              <w:lastRenderedPageBreak/>
              <w:t>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квартала 101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Центральный район, ул. </w:t>
            </w:r>
            <w:proofErr w:type="gramStart"/>
            <w:r w:rsidRPr="004A2709">
              <w:rPr>
                <w:rFonts w:ascii="Times New Roman" w:hAnsi="Times New Roman"/>
                <w:sz w:val="24"/>
                <w:szCs w:val="24"/>
              </w:rPr>
              <w:t>Камская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- 3</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М3-1.70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теплоснабжения школы </w:t>
            </w:r>
            <w:r>
              <w:rPr>
                <w:rFonts w:ascii="Times New Roman" w:hAnsi="Times New Roman"/>
                <w:sz w:val="24"/>
                <w:szCs w:val="24"/>
              </w:rPr>
              <w:t>№</w:t>
            </w:r>
            <w:r w:rsidRPr="004A2709">
              <w:rPr>
                <w:rFonts w:ascii="Times New Roman" w:hAnsi="Times New Roman"/>
                <w:sz w:val="24"/>
                <w:szCs w:val="24"/>
              </w:rPr>
              <w:t xml:space="preserve"> 14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Ставропольская</w:t>
            </w:r>
            <w:proofErr w:type="gramEnd"/>
            <w:r w:rsidRPr="004A2709">
              <w:rPr>
                <w:rFonts w:ascii="Times New Roman" w:hAnsi="Times New Roman"/>
                <w:sz w:val="24"/>
                <w:szCs w:val="24"/>
              </w:rPr>
              <w:t>, 71</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теплоснабжения школы </w:t>
            </w:r>
            <w:r>
              <w:rPr>
                <w:rFonts w:ascii="Times New Roman" w:hAnsi="Times New Roman"/>
                <w:sz w:val="24"/>
                <w:szCs w:val="24"/>
              </w:rPr>
              <w:t>№</w:t>
            </w:r>
            <w:r w:rsidRPr="004A2709">
              <w:rPr>
                <w:rFonts w:ascii="Times New Roman" w:hAnsi="Times New Roman"/>
                <w:sz w:val="24"/>
                <w:szCs w:val="24"/>
              </w:rPr>
              <w:t xml:space="preserve"> 53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Феодосийская</w:t>
            </w:r>
            <w:proofErr w:type="gramEnd"/>
            <w:r w:rsidRPr="004A2709">
              <w:rPr>
                <w:rFonts w:ascii="Times New Roman" w:hAnsi="Times New Roman"/>
                <w:sz w:val="24"/>
                <w:szCs w:val="24"/>
              </w:rPr>
              <w:t>, 55</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потребителей котельной по ул. им. Неждановой, 2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 ул. им. Неждановой, 2</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потребителей котельной по ул. им. Неждановой, 6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 ул. им. Неждановой, 6</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тепловой </w:t>
            </w:r>
            <w:r w:rsidRPr="004A2709">
              <w:rPr>
                <w:rFonts w:ascii="Times New Roman" w:hAnsi="Times New Roman"/>
                <w:sz w:val="24"/>
                <w:szCs w:val="24"/>
              </w:rPr>
              <w:lastRenderedPageBreak/>
              <w:t>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Перевод потребителей котельной завода «Красный Октябрь», расположенных в п. Нижние </w:t>
            </w:r>
            <w:r w:rsidRPr="004A2709">
              <w:rPr>
                <w:rFonts w:ascii="Times New Roman" w:hAnsi="Times New Roman"/>
                <w:sz w:val="24"/>
                <w:szCs w:val="24"/>
              </w:rPr>
              <w:lastRenderedPageBreak/>
              <w:t xml:space="preserve">Баррикады,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 в п. Нижние Баррикады</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Краснооктябрьский район, п. Нижние </w:t>
            </w:r>
            <w:r w:rsidRPr="004A2709">
              <w:rPr>
                <w:rFonts w:ascii="Times New Roman" w:hAnsi="Times New Roman"/>
                <w:sz w:val="24"/>
                <w:szCs w:val="24"/>
              </w:rPr>
              <w:lastRenderedPageBreak/>
              <w:t>Баррикады</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устанавливаемая мощность котельной - 5,5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w:t>
            </w:r>
            <w:r w:rsidRPr="004A2709">
              <w:rPr>
                <w:rFonts w:ascii="Times New Roman" w:hAnsi="Times New Roman"/>
                <w:sz w:val="24"/>
                <w:szCs w:val="24"/>
              </w:rPr>
              <w:lastRenderedPageBreak/>
              <w:t>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М3-1.75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завода «Красный Октябрь», расположенных в п. ВМЗ (п. Металлургов),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 в п. ВМЗ</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 п. Металлургов</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- 0,9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котельной «Антикризисные технологии»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 ул. им. Пржевальского, 20</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Перевод потребителей котельной «</w:t>
            </w:r>
            <w:proofErr w:type="spellStart"/>
            <w:r w:rsidRPr="004A2709">
              <w:rPr>
                <w:rFonts w:ascii="Times New Roman" w:hAnsi="Times New Roman"/>
                <w:sz w:val="24"/>
                <w:szCs w:val="24"/>
              </w:rPr>
              <w:t>Юнимилк</w:t>
            </w:r>
            <w:proofErr w:type="spellEnd"/>
            <w:r w:rsidRPr="004A2709">
              <w:rPr>
                <w:rFonts w:ascii="Times New Roman" w:hAnsi="Times New Roman"/>
                <w:sz w:val="24"/>
                <w:szCs w:val="24"/>
              </w:rPr>
              <w:t xml:space="preserve">»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 ул. им. Пржевальского, 20</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- 3,618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М3-1.78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перевооружение источников тепловой энергии, развитие объектов </w:t>
            </w:r>
            <w:r w:rsidRPr="004A2709">
              <w:rPr>
                <w:rFonts w:ascii="Times New Roman" w:hAnsi="Times New Roman"/>
                <w:sz w:val="24"/>
                <w:szCs w:val="24"/>
              </w:rPr>
              <w:lastRenderedPageBreak/>
              <w:t>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Перевод потребителей котельной ФГУП «Почта России» на котлы наружного размещения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Мира, 9</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М3-1.79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gramStart"/>
            <w:r w:rsidRPr="004A2709">
              <w:rPr>
                <w:rFonts w:ascii="Times New Roman" w:hAnsi="Times New Roman"/>
                <w:sz w:val="24"/>
                <w:szCs w:val="24"/>
              </w:rPr>
              <w:t>новой</w:t>
            </w:r>
            <w:proofErr w:type="gramEnd"/>
          </w:p>
          <w:p w:rsidR="00DB7123" w:rsidRPr="004A2709" w:rsidRDefault="00DB7123" w:rsidP="00907D9E">
            <w:pPr>
              <w:pStyle w:val="ConsPlusNormal"/>
              <w:jc w:val="center"/>
              <w:rPr>
                <w:rFonts w:ascii="Times New Roman" w:hAnsi="Times New Roman"/>
                <w:sz w:val="24"/>
                <w:szCs w:val="24"/>
              </w:rPr>
            </w:pP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-модульной котельной мощностью 30 Гкал/</w:t>
            </w:r>
            <w:proofErr w:type="gramStart"/>
            <w:r w:rsidRPr="004A2709">
              <w:rPr>
                <w:rFonts w:ascii="Times New Roman" w:hAnsi="Times New Roman"/>
                <w:sz w:val="24"/>
                <w:szCs w:val="24"/>
              </w:rPr>
              <w:t>ч</w:t>
            </w:r>
            <w:proofErr w:type="gramEnd"/>
            <w:r w:rsidRPr="004A2709">
              <w:rPr>
                <w:rFonts w:ascii="Times New Roman" w:hAnsi="Times New Roman"/>
                <w:sz w:val="24"/>
                <w:szCs w:val="24"/>
              </w:rPr>
              <w:t xml:space="preserve"> с учетом переключения на нее потребителей п. </w:t>
            </w:r>
            <w:proofErr w:type="spellStart"/>
            <w:r w:rsidRPr="004A2709">
              <w:rPr>
                <w:rFonts w:ascii="Times New Roman" w:hAnsi="Times New Roman"/>
                <w:sz w:val="24"/>
                <w:szCs w:val="24"/>
              </w:rPr>
              <w:t>ВолгоГРЭС</w:t>
            </w:r>
            <w:proofErr w:type="spellEnd"/>
            <w:r w:rsidRPr="004A2709">
              <w:rPr>
                <w:rFonts w:ascii="Times New Roman" w:hAnsi="Times New Roman"/>
                <w:sz w:val="24"/>
                <w:szCs w:val="24"/>
              </w:rPr>
              <w:t xml:space="preserve"> и котельной </w:t>
            </w:r>
            <w:r>
              <w:rPr>
                <w:rFonts w:ascii="Times New Roman" w:hAnsi="Times New Roman"/>
                <w:sz w:val="24"/>
                <w:szCs w:val="24"/>
              </w:rPr>
              <w:t>№</w:t>
            </w:r>
            <w:r w:rsidRPr="004A2709">
              <w:rPr>
                <w:rFonts w:ascii="Times New Roman" w:hAnsi="Times New Roman"/>
                <w:sz w:val="24"/>
                <w:szCs w:val="24"/>
              </w:rPr>
              <w:t xml:space="preserve"> 2, с последующим переводом котельной </w:t>
            </w:r>
            <w:r>
              <w:rPr>
                <w:rFonts w:ascii="Times New Roman" w:hAnsi="Times New Roman"/>
                <w:sz w:val="24"/>
                <w:szCs w:val="24"/>
              </w:rPr>
              <w:t>№</w:t>
            </w:r>
            <w:r w:rsidRPr="004A2709">
              <w:rPr>
                <w:rFonts w:ascii="Times New Roman" w:hAnsi="Times New Roman"/>
                <w:sz w:val="24"/>
                <w:szCs w:val="24"/>
              </w:rPr>
              <w:t xml:space="preserve"> 2 в ТНС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п. </w:t>
            </w:r>
            <w:proofErr w:type="spellStart"/>
            <w:r w:rsidRPr="004A2709">
              <w:rPr>
                <w:rFonts w:ascii="Times New Roman" w:hAnsi="Times New Roman"/>
                <w:sz w:val="24"/>
                <w:szCs w:val="24"/>
              </w:rPr>
              <w:t>ВолгоГРЭС</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- 30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новой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-модульной котельной в п. Веселая Балка мощностью 10 Гкал/</w:t>
            </w:r>
            <w:proofErr w:type="gramStart"/>
            <w:r w:rsidRPr="004A2709">
              <w:rPr>
                <w:rFonts w:ascii="Times New Roman" w:hAnsi="Times New Roman"/>
                <w:sz w:val="24"/>
                <w:szCs w:val="24"/>
              </w:rPr>
              <w:t>ч</w:t>
            </w:r>
            <w:proofErr w:type="gramEnd"/>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тер. Поселок Веселая Балка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- 10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Локомотивного депо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п. </w:t>
            </w:r>
            <w:proofErr w:type="spellStart"/>
            <w:r w:rsidRPr="004A2709">
              <w:rPr>
                <w:rFonts w:ascii="Times New Roman" w:hAnsi="Times New Roman"/>
                <w:sz w:val="24"/>
                <w:szCs w:val="24"/>
              </w:rPr>
              <w:t>Сарепта</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- 8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котельной ГУП ВОСХП «Заря» на вновь строящуюся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-модульную котельную</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устанавливаемая мощность котельной - 3,208 Гкал/</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техническое </w:t>
            </w:r>
            <w:r w:rsidRPr="004A2709">
              <w:rPr>
                <w:rFonts w:ascii="Times New Roman" w:hAnsi="Times New Roman"/>
                <w:sz w:val="24"/>
                <w:szCs w:val="24"/>
              </w:rPr>
              <w:lastRenderedPageBreak/>
              <w:t>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Реконструкция котельной по ул. Батальонной, 9б с заменой котлов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r w:rsidRPr="004A2709">
              <w:rPr>
                <w:rFonts w:ascii="Times New Roman" w:hAnsi="Times New Roman"/>
                <w:sz w:val="24"/>
                <w:szCs w:val="24"/>
              </w:rPr>
              <w:lastRenderedPageBreak/>
              <w:t xml:space="preserve">Центральный район, ул. </w:t>
            </w:r>
            <w:proofErr w:type="gramStart"/>
            <w:r w:rsidRPr="004A2709">
              <w:rPr>
                <w:rFonts w:ascii="Times New Roman" w:hAnsi="Times New Roman"/>
                <w:sz w:val="24"/>
                <w:szCs w:val="24"/>
              </w:rPr>
              <w:t>Батальонная</w:t>
            </w:r>
            <w:proofErr w:type="gramEnd"/>
            <w:r w:rsidRPr="004A2709">
              <w:rPr>
                <w:rFonts w:ascii="Times New Roman" w:hAnsi="Times New Roman"/>
                <w:sz w:val="24"/>
                <w:szCs w:val="24"/>
              </w:rPr>
              <w:t>, 9б</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заменяемых/устанавливаемых котлов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определить </w:t>
            </w:r>
            <w:r w:rsidRPr="004A2709">
              <w:rPr>
                <w:rFonts w:ascii="Times New Roman" w:hAnsi="Times New Roman"/>
                <w:sz w:val="24"/>
                <w:szCs w:val="24"/>
              </w:rPr>
              <w:lastRenderedPageBreak/>
              <w:t>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М3-1.84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по ул. Чебоксарской мощностью 70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 ул. Чебоксарская</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30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70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90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М3-1.88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реконструкция и </w:t>
            </w:r>
            <w:r w:rsidRPr="004A2709">
              <w:rPr>
                <w:rFonts w:ascii="Times New Roman" w:hAnsi="Times New Roman"/>
                <w:sz w:val="24"/>
                <w:szCs w:val="24"/>
              </w:rPr>
              <w:lastRenderedPageBreak/>
              <w:t>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газовой котельной </w:t>
            </w:r>
            <w:r w:rsidRPr="004A2709">
              <w:rPr>
                <w:rFonts w:ascii="Times New Roman" w:hAnsi="Times New Roman"/>
                <w:sz w:val="24"/>
                <w:szCs w:val="24"/>
              </w:rPr>
              <w:lastRenderedPageBreak/>
              <w:t>мощностью 220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объектов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w:t>
            </w:r>
            <w:r w:rsidRPr="004A2709">
              <w:rPr>
                <w:rFonts w:ascii="Times New Roman" w:hAnsi="Times New Roman"/>
                <w:sz w:val="24"/>
                <w:szCs w:val="24"/>
              </w:rPr>
              <w:lastRenderedPageBreak/>
              <w:t>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М3-1.89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70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70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60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60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w:t>
            </w:r>
            <w:r w:rsidRPr="004A2709">
              <w:rPr>
                <w:rFonts w:ascii="Times New Roman" w:hAnsi="Times New Roman"/>
                <w:sz w:val="24"/>
                <w:szCs w:val="24"/>
              </w:rPr>
              <w:lastRenderedPageBreak/>
              <w:t>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газовой </w:t>
            </w:r>
            <w:r w:rsidRPr="004A2709">
              <w:rPr>
                <w:rFonts w:ascii="Times New Roman" w:hAnsi="Times New Roman"/>
                <w:sz w:val="24"/>
                <w:szCs w:val="24"/>
              </w:rPr>
              <w:lastRenderedPageBreak/>
              <w:t>котельной мощностью 215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количество объектов - 4</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М3-1.94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0,9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6,7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котельной квартала 1111 с заменой котла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Быстрова, 68</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количество </w:t>
            </w:r>
            <w:proofErr w:type="gramStart"/>
            <w:r w:rsidRPr="004A2709">
              <w:rPr>
                <w:rFonts w:ascii="Times New Roman" w:hAnsi="Times New Roman"/>
                <w:sz w:val="24"/>
                <w:szCs w:val="24"/>
              </w:rPr>
              <w:t>заменяемых</w:t>
            </w:r>
            <w:proofErr w:type="gramEnd"/>
            <w:r w:rsidRPr="004A2709">
              <w:rPr>
                <w:rFonts w:ascii="Times New Roman" w:hAnsi="Times New Roman"/>
                <w:sz w:val="24"/>
                <w:szCs w:val="24"/>
              </w:rPr>
              <w:t>/</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устанавливаемых котлов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М3-1.97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реконструкция и техническое перевооружение источников тепловой энергии, развитие объектов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газовой котельной мощностью 20 Гкал/</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объектов - 1</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М3-2. Новое строительство и реконструкция тепловых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перемычки между котельными кварталов 849 и 729 2Ду = 300 м</w:t>
            </w:r>
            <w:r>
              <w:rPr>
                <w:rFonts w:ascii="Times New Roman" w:hAnsi="Times New Roman"/>
                <w:sz w:val="24"/>
                <w:szCs w:val="24"/>
              </w:rPr>
              <w:t>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перемычек 2Ду = 250 мм между тепловыми сетями котельных кварталов 629, 317 и котельной «4-х связистов»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перемычки 2Ду = 300 мм </w:t>
            </w:r>
            <w:proofErr w:type="gramStart"/>
            <w:r w:rsidRPr="004A2709">
              <w:rPr>
                <w:rFonts w:ascii="Times New Roman" w:hAnsi="Times New Roman"/>
                <w:sz w:val="24"/>
                <w:szCs w:val="24"/>
              </w:rPr>
              <w:t>между</w:t>
            </w:r>
            <w:proofErr w:type="gramEnd"/>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котельной ДСУ-1 «</w:t>
            </w:r>
            <w:proofErr w:type="spellStart"/>
            <w:r w:rsidRPr="004A2709">
              <w:rPr>
                <w:rFonts w:ascii="Times New Roman" w:hAnsi="Times New Roman"/>
                <w:sz w:val="24"/>
                <w:szCs w:val="24"/>
              </w:rPr>
              <w:t>Автодора</w:t>
            </w:r>
            <w:proofErr w:type="spellEnd"/>
            <w:r w:rsidRPr="004A2709">
              <w:rPr>
                <w:rFonts w:ascii="Times New Roman" w:hAnsi="Times New Roman"/>
                <w:sz w:val="24"/>
                <w:szCs w:val="24"/>
              </w:rPr>
              <w:t xml:space="preserve">» и котельной п.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Трансгаз</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перемычки 2Ду = 250 мм между тепловыми сетями котельной БСМП и котельной «ДРТС» ЖБИ-1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перемычки между котельной «ДРТС» ЖБИ-1 и котельной ТГК с увеличением диаметра до 2Ду = 500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перемычки 2Ду = 250 мм по ул. им. Пархоменко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им. Пархоменко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и реконструкция тепловых сетей, развитие сетей </w:t>
            </w:r>
            <w:r w:rsidRPr="004A2709">
              <w:rPr>
                <w:rFonts w:ascii="Times New Roman" w:hAnsi="Times New Roman"/>
                <w:sz w:val="24"/>
                <w:szCs w:val="24"/>
              </w:rPr>
              <w:lastRenderedPageBreak/>
              <w:t>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Строительство перемычки 2Ду = 400 мм по ул. Невской</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Центральный </w:t>
            </w:r>
            <w:r w:rsidRPr="004A2709">
              <w:rPr>
                <w:rFonts w:ascii="Times New Roman" w:hAnsi="Times New Roman"/>
                <w:sz w:val="24"/>
                <w:szCs w:val="24"/>
              </w:rPr>
              <w:lastRenderedPageBreak/>
              <w:t xml:space="preserve">район, ул. </w:t>
            </w:r>
            <w:proofErr w:type="gramStart"/>
            <w:r w:rsidRPr="004A2709">
              <w:rPr>
                <w:rFonts w:ascii="Times New Roman" w:hAnsi="Times New Roman"/>
                <w:sz w:val="24"/>
                <w:szCs w:val="24"/>
              </w:rPr>
              <w:t>Невская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определить проектом (СНиП 41-02-2003 </w:t>
            </w:r>
            <w:r w:rsidRPr="004A2709">
              <w:rPr>
                <w:rFonts w:ascii="Times New Roman" w:hAnsi="Times New Roman"/>
                <w:sz w:val="24"/>
                <w:szCs w:val="24"/>
              </w:rPr>
              <w:lastRenderedPageBreak/>
              <w:t>"Тепловые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400 мм</w:t>
            </w: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150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150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200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125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- 736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200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- 1245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250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- 67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и реконструкция </w:t>
            </w:r>
            <w:r w:rsidRPr="004A2709">
              <w:rPr>
                <w:rFonts w:ascii="Times New Roman" w:hAnsi="Times New Roman"/>
                <w:sz w:val="24"/>
                <w:szCs w:val="24"/>
              </w:rPr>
              <w:lastRenderedPageBreak/>
              <w:t>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перемычки 2Ду = 200 мм между </w:t>
            </w:r>
            <w:r w:rsidRPr="004A2709">
              <w:rPr>
                <w:rFonts w:ascii="Times New Roman" w:hAnsi="Times New Roman"/>
                <w:sz w:val="24"/>
                <w:szCs w:val="24"/>
              </w:rPr>
              <w:lastRenderedPageBreak/>
              <w:t xml:space="preserve">котельной </w:t>
            </w:r>
            <w:r>
              <w:rPr>
                <w:rFonts w:ascii="Times New Roman" w:hAnsi="Times New Roman"/>
                <w:sz w:val="24"/>
                <w:szCs w:val="24"/>
              </w:rPr>
              <w:t>№</w:t>
            </w:r>
            <w:r w:rsidRPr="004A2709">
              <w:rPr>
                <w:rFonts w:ascii="Times New Roman" w:hAnsi="Times New Roman"/>
                <w:sz w:val="24"/>
                <w:szCs w:val="24"/>
              </w:rPr>
              <w:t xml:space="preserve"> 1 и котельной </w:t>
            </w:r>
            <w:r>
              <w:rPr>
                <w:rFonts w:ascii="Times New Roman" w:hAnsi="Times New Roman"/>
                <w:sz w:val="24"/>
                <w:szCs w:val="24"/>
              </w:rPr>
              <w:t>№</w:t>
            </w:r>
            <w:r w:rsidRPr="004A2709">
              <w:rPr>
                <w:rFonts w:ascii="Times New Roman" w:hAnsi="Times New Roman"/>
                <w:sz w:val="24"/>
                <w:szCs w:val="24"/>
              </w:rPr>
              <w:t xml:space="preserve"> 2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Горьковского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 Советский район, тер. Рабочий поселок Горьковский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протяженность - 150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определить </w:t>
            </w:r>
            <w:r w:rsidRPr="004A2709">
              <w:rPr>
                <w:rFonts w:ascii="Times New Roman" w:hAnsi="Times New Roman"/>
                <w:sz w:val="24"/>
                <w:szCs w:val="24"/>
              </w:rPr>
              <w:lastRenderedPageBreak/>
              <w:t>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перемычки 2Ду = 250 мм между котельной </w:t>
            </w:r>
            <w:r>
              <w:rPr>
                <w:rFonts w:ascii="Times New Roman" w:hAnsi="Times New Roman"/>
                <w:sz w:val="24"/>
                <w:szCs w:val="24"/>
              </w:rPr>
              <w:t>№</w:t>
            </w:r>
            <w:r w:rsidRPr="004A2709">
              <w:rPr>
                <w:rFonts w:ascii="Times New Roman" w:hAnsi="Times New Roman"/>
                <w:sz w:val="24"/>
                <w:szCs w:val="24"/>
              </w:rPr>
              <w:t xml:space="preserve"> 1 и котельной </w:t>
            </w:r>
            <w:r>
              <w:rPr>
                <w:rFonts w:ascii="Times New Roman" w:hAnsi="Times New Roman"/>
                <w:sz w:val="24"/>
                <w:szCs w:val="24"/>
              </w:rPr>
              <w:t>№</w:t>
            </w:r>
            <w:r w:rsidRPr="004A2709">
              <w:rPr>
                <w:rFonts w:ascii="Times New Roman" w:hAnsi="Times New Roman"/>
                <w:sz w:val="24"/>
                <w:szCs w:val="24"/>
              </w:rPr>
              <w:t xml:space="preserve"> 3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Горьковского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Рабочий поселок Горьковский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перемычки 2Ду = 250 мм между котельной </w:t>
            </w:r>
            <w:r>
              <w:rPr>
                <w:rFonts w:ascii="Times New Roman" w:hAnsi="Times New Roman"/>
                <w:sz w:val="24"/>
                <w:szCs w:val="24"/>
              </w:rPr>
              <w:t>№</w:t>
            </w:r>
            <w:r w:rsidRPr="004A2709">
              <w:rPr>
                <w:rFonts w:ascii="Times New Roman" w:hAnsi="Times New Roman"/>
                <w:sz w:val="24"/>
                <w:szCs w:val="24"/>
              </w:rPr>
              <w:t xml:space="preserve"> 4 и котельной квартала 1111 для обеспечения ГВС в летний период</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Быстрова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- 450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перемычки 2Ду = 250 мм между котельной </w:t>
            </w:r>
            <w:r>
              <w:rPr>
                <w:rFonts w:ascii="Times New Roman" w:hAnsi="Times New Roman"/>
                <w:sz w:val="24"/>
                <w:szCs w:val="24"/>
              </w:rPr>
              <w:t>№</w:t>
            </w:r>
            <w:r w:rsidRPr="004A2709">
              <w:rPr>
                <w:rFonts w:ascii="Times New Roman" w:hAnsi="Times New Roman"/>
                <w:sz w:val="24"/>
                <w:szCs w:val="24"/>
              </w:rPr>
              <w:t xml:space="preserve"> 7 и котельной квартала 1111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Быстрова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перемычки 2Ду = 350 мм между котельной </w:t>
            </w:r>
            <w:r>
              <w:rPr>
                <w:rFonts w:ascii="Times New Roman" w:hAnsi="Times New Roman"/>
                <w:sz w:val="24"/>
                <w:szCs w:val="24"/>
              </w:rPr>
              <w:t>№</w:t>
            </w:r>
            <w:r w:rsidRPr="004A2709">
              <w:rPr>
                <w:rFonts w:ascii="Times New Roman" w:hAnsi="Times New Roman"/>
                <w:sz w:val="24"/>
                <w:szCs w:val="24"/>
              </w:rPr>
              <w:t xml:space="preserve"> 1 и потребителями п. им. Саши Чекалина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тер. Поселок им. Саши Чекалина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- 700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250 мм</w:t>
            </w: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200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150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76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300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- 485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250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- 333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тепловой сети 2Ду = 125 мм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протяженность - 200 п. </w:t>
            </w:r>
            <w:proofErr w:type="gramStart"/>
            <w:r w:rsidRPr="004A2709">
              <w:rPr>
                <w:rFonts w:ascii="Times New Roman" w:hAnsi="Times New Roman"/>
                <w:sz w:val="24"/>
                <w:szCs w:val="24"/>
              </w:rPr>
              <w:t>м</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Перевод потребителей </w:t>
            </w:r>
            <w:proofErr w:type="gramStart"/>
            <w:r w:rsidRPr="004A2709">
              <w:rPr>
                <w:rFonts w:ascii="Times New Roman" w:hAnsi="Times New Roman"/>
                <w:sz w:val="24"/>
                <w:szCs w:val="24"/>
              </w:rPr>
              <w:t>Волгоградской</w:t>
            </w:r>
            <w:proofErr w:type="gramEnd"/>
            <w:r w:rsidRPr="004A2709">
              <w:rPr>
                <w:rFonts w:ascii="Times New Roman" w:hAnsi="Times New Roman"/>
                <w:sz w:val="24"/>
                <w:szCs w:val="24"/>
              </w:rPr>
              <w:t xml:space="preserve"> ТЭЦ-2 на закрытую схему теплоснабжения с устройством ИТП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ИТП - 18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Перекладка тепловых сетей, строительство и восстановление циркуляционных трубопроводов горячего водоснабжения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- 24000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и реконструкция </w:t>
            </w:r>
            <w:r w:rsidRPr="004A2709">
              <w:rPr>
                <w:rFonts w:ascii="Times New Roman" w:hAnsi="Times New Roman"/>
                <w:sz w:val="24"/>
                <w:szCs w:val="24"/>
              </w:rPr>
              <w:lastRenderedPageBreak/>
              <w:t>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тепловых сетей 2Ду = 170 мм на </w:t>
            </w:r>
            <w:r w:rsidRPr="004A2709">
              <w:rPr>
                <w:rFonts w:ascii="Times New Roman" w:hAnsi="Times New Roman"/>
                <w:sz w:val="24"/>
                <w:szCs w:val="24"/>
              </w:rPr>
              <w:lastRenderedPageBreak/>
              <w:t xml:space="preserve">территории восточнее пересечения магистральной дороги скоростного движения (III продольной магистрали) с продолжением ул. им. Александрова (п. </w:t>
            </w:r>
            <w:proofErr w:type="spellStart"/>
            <w:r w:rsidRPr="004A2709">
              <w:rPr>
                <w:rFonts w:ascii="Times New Roman" w:hAnsi="Times New Roman"/>
                <w:sz w:val="24"/>
                <w:szCs w:val="24"/>
              </w:rPr>
              <w:t>Верхнезареченский</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 xml:space="preserve">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им. Александрова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протяженность - 6000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определить </w:t>
            </w:r>
            <w:r w:rsidRPr="004A2709">
              <w:rPr>
                <w:rFonts w:ascii="Times New Roman" w:hAnsi="Times New Roman"/>
                <w:sz w:val="24"/>
                <w:szCs w:val="24"/>
              </w:rPr>
              <w:lastRenderedPageBreak/>
              <w:t>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М3-2.30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тепловых сетей 2Ду = 200 мм на территории Родниковой-1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- 16100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Строительство тепловых сетей 2Ду = 210 мм на территории Родниковой-2 (в продолжение ул. Родниковой в границах земельного участка,</w:t>
            </w:r>
            <w:proofErr w:type="gramEnd"/>
          </w:p>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уч. </w:t>
            </w:r>
            <w:r>
              <w:rPr>
                <w:rFonts w:ascii="Times New Roman" w:hAnsi="Times New Roman"/>
                <w:sz w:val="24"/>
                <w:szCs w:val="24"/>
              </w:rPr>
              <w:t>№</w:t>
            </w:r>
            <w:r w:rsidRPr="004A2709">
              <w:rPr>
                <w:rFonts w:ascii="Times New Roman" w:hAnsi="Times New Roman"/>
                <w:sz w:val="24"/>
                <w:szCs w:val="24"/>
              </w:rPr>
              <w:t xml:space="preserve"> 6-4-596)</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- 19200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тепловых сетей 2Ду = 200 мм на территории Радиоцентр-2</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- 99000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200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34:34:000000:229 (1)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- 14600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200 мм на территории, включающей земельный </w:t>
            </w:r>
            <w:r w:rsidRPr="004A2709">
              <w:rPr>
                <w:rFonts w:ascii="Times New Roman" w:hAnsi="Times New Roman"/>
                <w:sz w:val="24"/>
                <w:szCs w:val="24"/>
              </w:rPr>
              <w:lastRenderedPageBreak/>
              <w:t xml:space="preserve">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34:34:060050:488,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Советский район, п. </w:t>
            </w:r>
            <w:r w:rsidRPr="004A2709">
              <w:rPr>
                <w:rFonts w:ascii="Times New Roman" w:hAnsi="Times New Roman"/>
                <w:sz w:val="24"/>
                <w:szCs w:val="24"/>
              </w:rPr>
              <w:lastRenderedPageBreak/>
              <w:t>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протяженность - 15700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определить проектом (СНиП 41-02-2003 "Тепловые </w:t>
            </w:r>
            <w:r w:rsidRPr="004A2709">
              <w:rPr>
                <w:rFonts w:ascii="Times New Roman" w:hAnsi="Times New Roman"/>
                <w:sz w:val="24"/>
                <w:szCs w:val="24"/>
              </w:rPr>
              <w:lastRenderedPageBreak/>
              <w:t>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190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34:34:060050:532532,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п. 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- 12700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190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34:34:060050:536532,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п. 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- 12700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200 мм на территории в районе разъезда </w:t>
            </w:r>
            <w:proofErr w:type="spellStart"/>
            <w:r w:rsidRPr="004A2709">
              <w:rPr>
                <w:rFonts w:ascii="Times New Roman" w:hAnsi="Times New Roman"/>
                <w:sz w:val="24"/>
                <w:szCs w:val="24"/>
              </w:rPr>
              <w:t>Горнополянского</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- 193200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100 мм на территории по ул. </w:t>
            </w:r>
            <w:proofErr w:type="spellStart"/>
            <w:r w:rsidRPr="004A2709">
              <w:rPr>
                <w:rFonts w:ascii="Times New Roman" w:hAnsi="Times New Roman"/>
                <w:sz w:val="24"/>
                <w:szCs w:val="24"/>
              </w:rPr>
              <w:t>Хвалынской</w:t>
            </w:r>
            <w:proofErr w:type="spellEnd"/>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 п. Верхняя </w:t>
            </w:r>
            <w:proofErr w:type="spellStart"/>
            <w:r w:rsidRPr="004A2709">
              <w:rPr>
                <w:rFonts w:ascii="Times New Roman" w:hAnsi="Times New Roman"/>
                <w:sz w:val="24"/>
                <w:szCs w:val="24"/>
              </w:rPr>
              <w:t>Ельшанка</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spellStart"/>
            <w:r w:rsidRPr="004A2709">
              <w:rPr>
                <w:rFonts w:ascii="Times New Roman" w:hAnsi="Times New Roman"/>
                <w:sz w:val="24"/>
                <w:szCs w:val="24"/>
              </w:rPr>
              <w:t>Хвалынская</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тепловых сетей 2Ду = 140 мм на территории южнее п. Песчанка (858 участков)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Село Песчанка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- 2300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тепловых сетей 2Ду = 200 мм на территории, ограниченной ул. Санаторной, ул. 64-й Армии, кварталами </w:t>
            </w:r>
            <w:r w:rsidRPr="004A2709">
              <w:rPr>
                <w:rFonts w:ascii="Times New Roman" w:hAnsi="Times New Roman"/>
                <w:sz w:val="24"/>
                <w:szCs w:val="24"/>
              </w:rPr>
              <w:lastRenderedPageBreak/>
              <w:t xml:space="preserve">07_01_129, 07_01_028, 07_01_027; повышение надежности и </w:t>
            </w:r>
            <w:proofErr w:type="spellStart"/>
            <w:r w:rsidRPr="004A2709">
              <w:rPr>
                <w:rFonts w:ascii="Times New Roman" w:hAnsi="Times New Roman"/>
                <w:sz w:val="24"/>
                <w:szCs w:val="24"/>
              </w:rPr>
              <w:t>энергоэффективности</w:t>
            </w:r>
            <w:proofErr w:type="spellEnd"/>
            <w:r w:rsidRPr="004A2709">
              <w:rPr>
                <w:rFonts w:ascii="Times New Roman" w:hAnsi="Times New Roman"/>
                <w:sz w:val="24"/>
                <w:szCs w:val="24"/>
              </w:rPr>
              <w:t xml:space="preserve"> теплоисточника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Кировский район, ул. </w:t>
            </w:r>
            <w:proofErr w:type="gramStart"/>
            <w:r w:rsidRPr="004A2709">
              <w:rPr>
                <w:rFonts w:ascii="Times New Roman" w:hAnsi="Times New Roman"/>
                <w:sz w:val="24"/>
                <w:szCs w:val="24"/>
              </w:rPr>
              <w:t>Санаторная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- 13400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тепловых сетей 2Ду = 160 мм на территории по ул. Санаторной</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Санаторная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- 3600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восточнее пересечения магистральной дороги скоростного движения (III Продольной магистрали) с продолжением ул. им. Александрова (п. </w:t>
            </w:r>
            <w:proofErr w:type="spellStart"/>
            <w:r w:rsidRPr="004A2709">
              <w:rPr>
                <w:rFonts w:ascii="Times New Roman" w:hAnsi="Times New Roman"/>
                <w:sz w:val="24"/>
                <w:szCs w:val="24"/>
              </w:rPr>
              <w:t>Верхнезареченский</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им. Александрова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- 2800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сетей горячего водоснабжения 2Ду = 110 мм на территории Родниковой-1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- 5000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120 мм на территории Родниковой-2 (в продолжение ул. Родниковой в границах земельного участка, уч. </w:t>
            </w:r>
            <w:r>
              <w:rPr>
                <w:rFonts w:ascii="Times New Roman" w:hAnsi="Times New Roman"/>
                <w:sz w:val="24"/>
                <w:szCs w:val="24"/>
              </w:rPr>
              <w:t>№</w:t>
            </w:r>
            <w:r w:rsidRPr="004A2709">
              <w:rPr>
                <w:rFonts w:ascii="Times New Roman" w:hAnsi="Times New Roman"/>
                <w:sz w:val="24"/>
                <w:szCs w:val="24"/>
              </w:rPr>
              <w:t xml:space="preserve"> 6-4-596)</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- 5900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Новое строительство и </w:t>
            </w:r>
            <w:r w:rsidRPr="004A2709">
              <w:rPr>
                <w:rFonts w:ascii="Times New Roman" w:hAnsi="Times New Roman"/>
                <w:sz w:val="24"/>
                <w:szCs w:val="24"/>
              </w:rPr>
              <w:lastRenderedPageBreak/>
              <w:t>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сетей горячего </w:t>
            </w:r>
            <w:r w:rsidRPr="004A2709">
              <w:rPr>
                <w:rFonts w:ascii="Times New Roman" w:hAnsi="Times New Roman"/>
                <w:sz w:val="24"/>
                <w:szCs w:val="24"/>
              </w:rPr>
              <w:lastRenderedPageBreak/>
              <w:t>водоснабжения 2Ду = 120 мм на территории Радиоцентр-2</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протяженность - 31000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w:t>
            </w:r>
            <w:r w:rsidRPr="004A2709">
              <w:rPr>
                <w:rFonts w:ascii="Times New Roman" w:hAnsi="Times New Roman"/>
                <w:sz w:val="24"/>
                <w:szCs w:val="24"/>
              </w:rPr>
              <w:lastRenderedPageBreak/>
              <w:t>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М3-2.46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34:34:000000:229 (1)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- 4500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34:34:060050:488,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п. 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- 4850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34:34:060050:532532,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п. 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- 3900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М3-2.49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включающей земельный участок, </w:t>
            </w:r>
            <w:proofErr w:type="spellStart"/>
            <w:r w:rsidRPr="004A2709">
              <w:rPr>
                <w:rFonts w:ascii="Times New Roman" w:hAnsi="Times New Roman"/>
                <w:sz w:val="24"/>
                <w:szCs w:val="24"/>
              </w:rPr>
              <w:t>кад</w:t>
            </w:r>
            <w:proofErr w:type="spellEnd"/>
            <w:r w:rsidRPr="004A2709">
              <w:rPr>
                <w:rFonts w:ascii="Times New Roman" w:hAnsi="Times New Roman"/>
                <w:sz w:val="24"/>
                <w:szCs w:val="24"/>
              </w:rPr>
              <w:t xml:space="preserve">. </w:t>
            </w:r>
            <w:r>
              <w:rPr>
                <w:rFonts w:ascii="Times New Roman" w:hAnsi="Times New Roman"/>
                <w:sz w:val="24"/>
                <w:szCs w:val="24"/>
              </w:rPr>
              <w:t>№</w:t>
            </w:r>
            <w:r w:rsidRPr="004A2709">
              <w:rPr>
                <w:rFonts w:ascii="Times New Roman" w:hAnsi="Times New Roman"/>
                <w:sz w:val="24"/>
                <w:szCs w:val="24"/>
              </w:rPr>
              <w:t xml:space="preserve"> 34:34:060050:536532, рядом с п. Новостройка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п. Новостройка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- 3900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120 мм на территории в районе разъезда </w:t>
            </w:r>
            <w:proofErr w:type="spellStart"/>
            <w:r w:rsidRPr="004A2709">
              <w:rPr>
                <w:rFonts w:ascii="Times New Roman" w:hAnsi="Times New Roman"/>
                <w:sz w:val="24"/>
                <w:szCs w:val="24"/>
              </w:rPr>
              <w:lastRenderedPageBreak/>
              <w:t>Горнополянского</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- 60550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охранной зоны определить проектом (СНиП 41-02-2003 "Тепловые </w:t>
            </w:r>
            <w:r w:rsidRPr="004A2709">
              <w:rPr>
                <w:rFonts w:ascii="Times New Roman" w:hAnsi="Times New Roman"/>
                <w:sz w:val="24"/>
                <w:szCs w:val="24"/>
              </w:rPr>
              <w:lastRenderedPageBreak/>
              <w:t>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М3-2.51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80 мм на территории по ул. </w:t>
            </w:r>
            <w:proofErr w:type="spellStart"/>
            <w:r w:rsidRPr="004A2709">
              <w:rPr>
                <w:rFonts w:ascii="Times New Roman" w:hAnsi="Times New Roman"/>
                <w:sz w:val="24"/>
                <w:szCs w:val="24"/>
              </w:rPr>
              <w:t>Хвалынской</w:t>
            </w:r>
            <w:proofErr w:type="spellEnd"/>
            <w:r w:rsidRPr="004A2709">
              <w:rPr>
                <w:rFonts w:ascii="Times New Roman" w:hAnsi="Times New Roman"/>
                <w:sz w:val="24"/>
                <w:szCs w:val="24"/>
              </w:rPr>
              <w:t xml:space="preserve"> в п. </w:t>
            </w:r>
            <w:proofErr w:type="gramStart"/>
            <w:r w:rsidRPr="004A2709">
              <w:rPr>
                <w:rFonts w:ascii="Times New Roman" w:hAnsi="Times New Roman"/>
                <w:sz w:val="24"/>
                <w:szCs w:val="24"/>
              </w:rPr>
              <w:t>Верхняя</w:t>
            </w:r>
            <w:proofErr w:type="gramEnd"/>
            <w:r w:rsidRPr="004A2709">
              <w:rPr>
                <w:rFonts w:ascii="Times New Roman" w:hAnsi="Times New Roman"/>
                <w:sz w:val="24"/>
                <w:szCs w:val="24"/>
              </w:rPr>
              <w:t xml:space="preserve"> </w:t>
            </w:r>
            <w:proofErr w:type="spellStart"/>
            <w:r w:rsidRPr="004A2709">
              <w:rPr>
                <w:rFonts w:ascii="Times New Roman" w:hAnsi="Times New Roman"/>
                <w:sz w:val="24"/>
                <w:szCs w:val="24"/>
              </w:rPr>
              <w:t>Ельшанка</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spellStart"/>
            <w:r w:rsidRPr="004A2709">
              <w:rPr>
                <w:rFonts w:ascii="Times New Roman" w:hAnsi="Times New Roman"/>
                <w:sz w:val="24"/>
                <w:szCs w:val="24"/>
              </w:rPr>
              <w:t>Хвалынская</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сетей горячего водоснабжения 2Ду = 90 мм на территории южнее п. Песчанка (858 участков)</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тер. Село Песчанка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- 450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сетей горячего водоснабжения 2Ду = 110 мм на территории, ограниченной ул. Санаторной, ул. 64-й Армии, кварталами 07_01_129, 07_01_028, 07_01_027;</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повышение надежности и </w:t>
            </w:r>
            <w:proofErr w:type="spellStart"/>
            <w:r w:rsidRPr="004A2709">
              <w:rPr>
                <w:rFonts w:ascii="Times New Roman" w:hAnsi="Times New Roman"/>
                <w:sz w:val="24"/>
                <w:szCs w:val="24"/>
              </w:rPr>
              <w:t>энергоэффективности</w:t>
            </w:r>
            <w:proofErr w:type="spellEnd"/>
            <w:r w:rsidRPr="004A2709">
              <w:rPr>
                <w:rFonts w:ascii="Times New Roman" w:hAnsi="Times New Roman"/>
                <w:sz w:val="24"/>
                <w:szCs w:val="24"/>
              </w:rPr>
              <w:t xml:space="preserve"> теплоисточника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Санаторная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- 2600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сетей горячего водоснабжения 2Ду = 110 мм на территории </w:t>
            </w:r>
            <w:proofErr w:type="gramStart"/>
            <w:r w:rsidRPr="004A2709">
              <w:rPr>
                <w:rFonts w:ascii="Times New Roman" w:hAnsi="Times New Roman"/>
                <w:sz w:val="24"/>
                <w:szCs w:val="24"/>
              </w:rPr>
              <w:t>по</w:t>
            </w:r>
            <w:proofErr w:type="gramEnd"/>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ул. Санаторной</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Санаторная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- 3050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М3-2.55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Новое строительство и реконструкция тепловых сетей, развитие сетей теплоснабжения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перемычки 2Ду = 300 - 500 мм между котельной «</w:t>
            </w:r>
            <w:proofErr w:type="spellStart"/>
            <w:r w:rsidRPr="004A2709">
              <w:rPr>
                <w:rFonts w:ascii="Times New Roman" w:hAnsi="Times New Roman"/>
                <w:sz w:val="24"/>
                <w:szCs w:val="24"/>
              </w:rPr>
              <w:t>Теплоцентр</w:t>
            </w:r>
            <w:proofErr w:type="spellEnd"/>
            <w:r w:rsidRPr="004A2709">
              <w:rPr>
                <w:rFonts w:ascii="Times New Roman" w:hAnsi="Times New Roman"/>
                <w:sz w:val="24"/>
                <w:szCs w:val="24"/>
              </w:rPr>
              <w:t>» и котельной «ДРТС» ЖБИ-1</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- 416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охранной зоны определить проектом (СНиП 41-02-2003 "Тепловые сети")</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М3-3. Объекты водоснабжения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Водоочистные сооружения, развитие </w:t>
            </w:r>
            <w:r w:rsidRPr="004A2709">
              <w:rPr>
                <w:rFonts w:ascii="Times New Roman" w:hAnsi="Times New Roman"/>
                <w:sz w:val="24"/>
                <w:szCs w:val="24"/>
              </w:rPr>
              <w:lastRenderedPageBreak/>
              <w:t>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Модернизация технологии очистки с </w:t>
            </w:r>
            <w:r w:rsidRPr="004A2709">
              <w:rPr>
                <w:rFonts w:ascii="Times New Roman" w:hAnsi="Times New Roman"/>
                <w:sz w:val="24"/>
                <w:szCs w:val="24"/>
              </w:rPr>
              <w:lastRenderedPageBreak/>
              <w:t>внедрением современных методов обеззараживания на ВОС «</w:t>
            </w:r>
            <w:proofErr w:type="spellStart"/>
            <w:r w:rsidRPr="004A2709">
              <w:rPr>
                <w:rFonts w:ascii="Times New Roman" w:hAnsi="Times New Roman"/>
                <w:sz w:val="24"/>
                <w:szCs w:val="24"/>
              </w:rPr>
              <w:t>Латошинка</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 xml:space="preserve">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характеристики санитарно-защитной зоны </w:t>
            </w:r>
            <w:r w:rsidRPr="004A2709">
              <w:rPr>
                <w:rFonts w:ascii="Times New Roman" w:hAnsi="Times New Roman"/>
                <w:sz w:val="24"/>
                <w:szCs w:val="24"/>
              </w:rPr>
              <w:lastRenderedPageBreak/>
              <w:t>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ВОС Кировского района и водозабора с увеличением мощности на 5208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2-й очереди ВОС «</w:t>
            </w:r>
            <w:proofErr w:type="spellStart"/>
            <w:r w:rsidRPr="004A2709">
              <w:rPr>
                <w:rFonts w:ascii="Times New Roman" w:hAnsi="Times New Roman"/>
                <w:sz w:val="24"/>
                <w:szCs w:val="24"/>
              </w:rPr>
              <w:t>Латошинка</w:t>
            </w:r>
            <w:proofErr w:type="spellEnd"/>
            <w:r w:rsidRPr="004A2709">
              <w:rPr>
                <w:rFonts w:ascii="Times New Roman" w:hAnsi="Times New Roman"/>
                <w:sz w:val="24"/>
                <w:szCs w:val="24"/>
              </w:rPr>
              <w:t xml:space="preserve">» в </w:t>
            </w:r>
            <w:proofErr w:type="spellStart"/>
            <w:r w:rsidRPr="004A2709">
              <w:rPr>
                <w:rFonts w:ascii="Times New Roman" w:hAnsi="Times New Roman"/>
                <w:sz w:val="24"/>
                <w:szCs w:val="24"/>
              </w:rPr>
              <w:t>Тракторозаводском</w:t>
            </w:r>
            <w:proofErr w:type="spellEnd"/>
            <w:r w:rsidRPr="004A2709">
              <w:rPr>
                <w:rFonts w:ascii="Times New Roman" w:hAnsi="Times New Roman"/>
                <w:sz w:val="24"/>
                <w:szCs w:val="24"/>
              </w:rPr>
              <w:t xml:space="preserve">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Модернизация технологии очистки с внедрением современных методов обеззараживания на ВОС Кировского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gramStart"/>
            <w:r w:rsidRPr="004A2709">
              <w:rPr>
                <w:rFonts w:ascii="Times New Roman" w:hAnsi="Times New Roman"/>
                <w:sz w:val="24"/>
                <w:szCs w:val="24"/>
              </w:rPr>
              <w:t>новых</w:t>
            </w:r>
            <w:proofErr w:type="gramEnd"/>
            <w:r w:rsidRPr="004A2709">
              <w:rPr>
                <w:rFonts w:ascii="Times New Roman" w:hAnsi="Times New Roman"/>
                <w:sz w:val="24"/>
                <w:szCs w:val="24"/>
              </w:rPr>
              <w:t xml:space="preserve"> ВОС Советского района с мощностью на 2083 куб. м/ч</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хлорного хозяйства с переходом на гипохлорит натрия, строительство </w:t>
            </w:r>
            <w:proofErr w:type="spellStart"/>
            <w:r w:rsidRPr="004A2709">
              <w:rPr>
                <w:rFonts w:ascii="Times New Roman" w:hAnsi="Times New Roman"/>
                <w:sz w:val="24"/>
                <w:szCs w:val="24"/>
              </w:rPr>
              <w:t>реагентного</w:t>
            </w:r>
            <w:proofErr w:type="spellEnd"/>
            <w:r w:rsidRPr="004A2709">
              <w:rPr>
                <w:rFonts w:ascii="Times New Roman" w:hAnsi="Times New Roman"/>
                <w:sz w:val="24"/>
                <w:szCs w:val="24"/>
              </w:rPr>
              <w:t xml:space="preserve"> хозяйства 2-го блока на ВОС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Водоочистные сооружения, </w:t>
            </w:r>
            <w:r w:rsidRPr="004A2709">
              <w:rPr>
                <w:rFonts w:ascii="Times New Roman" w:hAnsi="Times New Roman"/>
                <w:sz w:val="24"/>
                <w:szCs w:val="24"/>
              </w:rPr>
              <w:lastRenderedPageBreak/>
              <w:t>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Проектирование и реконструкция </w:t>
            </w:r>
            <w:r w:rsidRPr="004A2709">
              <w:rPr>
                <w:rFonts w:ascii="Times New Roman" w:hAnsi="Times New Roman"/>
                <w:sz w:val="24"/>
                <w:szCs w:val="24"/>
              </w:rPr>
              <w:lastRenderedPageBreak/>
              <w:t xml:space="preserve">здания отстойников и камер реакции блока </w:t>
            </w:r>
            <w:r>
              <w:rPr>
                <w:rFonts w:ascii="Times New Roman" w:hAnsi="Times New Roman"/>
                <w:sz w:val="24"/>
                <w:szCs w:val="24"/>
              </w:rPr>
              <w:t>№</w:t>
            </w:r>
            <w:r w:rsidRPr="004A2709">
              <w:rPr>
                <w:rFonts w:ascii="Times New Roman" w:hAnsi="Times New Roman"/>
                <w:sz w:val="24"/>
                <w:szCs w:val="24"/>
              </w:rPr>
              <w:t xml:space="preserve"> 2 Цеха ВОС "Северный" в </w:t>
            </w:r>
            <w:proofErr w:type="spellStart"/>
            <w:r w:rsidRPr="004A2709">
              <w:rPr>
                <w:rFonts w:ascii="Times New Roman" w:hAnsi="Times New Roman"/>
                <w:sz w:val="24"/>
                <w:szCs w:val="24"/>
              </w:rPr>
              <w:t>Тракторозаводском</w:t>
            </w:r>
            <w:proofErr w:type="spellEnd"/>
            <w:r w:rsidRPr="004A2709">
              <w:rPr>
                <w:rFonts w:ascii="Times New Roman" w:hAnsi="Times New Roman"/>
                <w:sz w:val="24"/>
                <w:szCs w:val="24"/>
              </w:rPr>
              <w:t xml:space="preserve"> районе</w:t>
            </w: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 xml:space="preserve">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очистное сооружение - 1 </w:t>
            </w:r>
            <w:r w:rsidRPr="004A2709">
              <w:rPr>
                <w:rFonts w:ascii="Times New Roman" w:hAnsi="Times New Roman"/>
                <w:sz w:val="24"/>
                <w:szCs w:val="24"/>
              </w:rPr>
              <w:lastRenderedPageBreak/>
              <w:t>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Модернизация технологии очистки с внедрением современных методов обеззараживания на ВОС Краснооктябрьского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реконструкция ВОС Краснооктябрьского района с увеличением мощности с 120 до 200 тыс. куб. м/</w:t>
            </w:r>
            <w:proofErr w:type="spellStart"/>
            <w:r w:rsidRPr="004A2709">
              <w:rPr>
                <w:rFonts w:ascii="Times New Roman" w:hAnsi="Times New Roman"/>
                <w:sz w:val="24"/>
                <w:szCs w:val="24"/>
              </w:rPr>
              <w:t>сут</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Модернизация технологии очистки с внедрением современных методов обеззараживания на ВОС «</w:t>
            </w:r>
            <w:proofErr w:type="spellStart"/>
            <w:r w:rsidRPr="004A2709">
              <w:rPr>
                <w:rFonts w:ascii="Times New Roman" w:hAnsi="Times New Roman"/>
                <w:sz w:val="24"/>
                <w:szCs w:val="24"/>
              </w:rPr>
              <w:t>Татьянка</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сооружений повторного использования промывных вод на ВОС Краснооктябрьского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М3-3.12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сооружений повторного использования промывных вод на ВОС Кировского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3.13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Водоочистные </w:t>
            </w:r>
            <w:r w:rsidRPr="004A2709">
              <w:rPr>
                <w:rFonts w:ascii="Times New Roman" w:hAnsi="Times New Roman"/>
                <w:sz w:val="24"/>
                <w:szCs w:val="24"/>
              </w:rPr>
              <w:lastRenderedPageBreak/>
              <w:t>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r w:rsidRPr="004A2709">
              <w:rPr>
                <w:rFonts w:ascii="Times New Roman" w:hAnsi="Times New Roman"/>
                <w:sz w:val="24"/>
                <w:szCs w:val="24"/>
              </w:rPr>
              <w:lastRenderedPageBreak/>
              <w:t xml:space="preserve">сооружений повторного использования промывных вод на ВОС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 xml:space="preserve">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очистное </w:t>
            </w:r>
            <w:r w:rsidRPr="004A2709">
              <w:rPr>
                <w:rFonts w:ascii="Times New Roman" w:hAnsi="Times New Roman"/>
                <w:sz w:val="24"/>
                <w:szCs w:val="24"/>
              </w:rPr>
              <w:lastRenderedPageBreak/>
              <w:t>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характеристики </w:t>
            </w:r>
            <w:r w:rsidRPr="004A2709">
              <w:rPr>
                <w:rFonts w:ascii="Times New Roman" w:hAnsi="Times New Roman"/>
                <w:sz w:val="24"/>
                <w:szCs w:val="24"/>
              </w:rPr>
              <w:lastRenderedPageBreak/>
              <w:t>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М3-3.14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Водоочистные сооружения, развитие головных объектов систем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 xml:space="preserve">Установка локальной системы очистки на артезианских скважинах поселков Советского (п. Горный, п. Водный, п. им. Гули Королевой, п. Майский) и Красноармейского (п. Соляной) районов, в </w:t>
            </w:r>
            <w:proofErr w:type="spellStart"/>
            <w:r w:rsidRPr="004A2709">
              <w:rPr>
                <w:rFonts w:ascii="Times New Roman" w:hAnsi="Times New Roman"/>
                <w:sz w:val="24"/>
                <w:szCs w:val="24"/>
              </w:rPr>
              <w:t>т.ч</w:t>
            </w:r>
            <w:proofErr w:type="spellEnd"/>
            <w:r w:rsidRPr="004A2709">
              <w:rPr>
                <w:rFonts w:ascii="Times New Roman" w:hAnsi="Times New Roman"/>
                <w:sz w:val="24"/>
                <w:szCs w:val="24"/>
              </w:rPr>
              <w:t>. фильтры, система обратного осмоса, обеззараживание воды гипохлоритом натрия</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М3-4. Объекты питьевого водоснабжения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водовода</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L = 5 км, D = 800 мм от ВОС «</w:t>
            </w:r>
            <w:proofErr w:type="spellStart"/>
            <w:r w:rsidRPr="004A2709">
              <w:rPr>
                <w:rFonts w:ascii="Times New Roman" w:hAnsi="Times New Roman"/>
                <w:sz w:val="24"/>
                <w:szCs w:val="24"/>
              </w:rPr>
              <w:t>Латошинка</w:t>
            </w:r>
            <w:proofErr w:type="spellEnd"/>
            <w:r w:rsidRPr="004A2709">
              <w:rPr>
                <w:rFonts w:ascii="Times New Roman" w:hAnsi="Times New Roman"/>
                <w:sz w:val="24"/>
                <w:szCs w:val="24"/>
              </w:rPr>
              <w:t xml:space="preserve">» до РЧВ у п. </w:t>
            </w:r>
            <w:proofErr w:type="spellStart"/>
            <w:r w:rsidRPr="004A2709">
              <w:rPr>
                <w:rFonts w:ascii="Times New Roman" w:hAnsi="Times New Roman"/>
                <w:sz w:val="24"/>
                <w:szCs w:val="24"/>
              </w:rPr>
              <w:t>Верхнезареченского</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- 5000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2 РЧВ 2 x 10000 куб. м у п. </w:t>
            </w:r>
            <w:proofErr w:type="spellStart"/>
            <w:r w:rsidRPr="004A2709">
              <w:rPr>
                <w:rFonts w:ascii="Times New Roman" w:hAnsi="Times New Roman"/>
                <w:sz w:val="24"/>
                <w:szCs w:val="24"/>
              </w:rPr>
              <w:t>Верхнезареченского</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резервуаров - 2</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Водопроводная насосная станция, </w:t>
            </w:r>
            <w:r w:rsidRPr="004A2709">
              <w:rPr>
                <w:rFonts w:ascii="Times New Roman" w:hAnsi="Times New Roman"/>
                <w:sz w:val="24"/>
                <w:szCs w:val="24"/>
              </w:rPr>
              <w:lastRenderedPageBreak/>
              <w:t>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Проектирование и строительство ВНС (на </w:t>
            </w:r>
            <w:r w:rsidRPr="004A2709">
              <w:rPr>
                <w:rFonts w:ascii="Times New Roman" w:hAnsi="Times New Roman"/>
                <w:sz w:val="24"/>
                <w:szCs w:val="24"/>
              </w:rPr>
              <w:lastRenderedPageBreak/>
              <w:t xml:space="preserve">территории РЧВ) у п. </w:t>
            </w:r>
            <w:proofErr w:type="spellStart"/>
            <w:r w:rsidRPr="004A2709">
              <w:rPr>
                <w:rFonts w:ascii="Times New Roman" w:hAnsi="Times New Roman"/>
                <w:sz w:val="24"/>
                <w:szCs w:val="24"/>
              </w:rPr>
              <w:t>Верхнезареченского</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 xml:space="preserve">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w:t>
            </w:r>
            <w:r w:rsidRPr="004A2709">
              <w:rPr>
                <w:rFonts w:ascii="Times New Roman" w:hAnsi="Times New Roman"/>
                <w:sz w:val="24"/>
                <w:szCs w:val="24"/>
              </w:rPr>
              <w:lastRenderedPageBreak/>
              <w:t>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8850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от РЧВ у п. </w:t>
            </w:r>
            <w:proofErr w:type="spellStart"/>
            <w:r w:rsidRPr="004A2709">
              <w:rPr>
                <w:rFonts w:ascii="Times New Roman" w:hAnsi="Times New Roman"/>
                <w:sz w:val="24"/>
                <w:szCs w:val="24"/>
              </w:rPr>
              <w:t>Верхнезареченского</w:t>
            </w:r>
            <w:proofErr w:type="spellEnd"/>
            <w:r w:rsidRPr="004A2709">
              <w:rPr>
                <w:rFonts w:ascii="Times New Roman" w:hAnsi="Times New Roman"/>
                <w:sz w:val="24"/>
                <w:szCs w:val="24"/>
              </w:rPr>
              <w:t xml:space="preserve"> </w:t>
            </w:r>
            <w:proofErr w:type="spellStart"/>
            <w:r w:rsidRPr="004A2709">
              <w:rPr>
                <w:rFonts w:ascii="Times New Roman" w:hAnsi="Times New Roman"/>
                <w:sz w:val="24"/>
                <w:szCs w:val="24"/>
              </w:rPr>
              <w:t>Тракторозаводского</w:t>
            </w:r>
            <w:proofErr w:type="spellEnd"/>
            <w:r w:rsidRPr="004A2709">
              <w:rPr>
                <w:rFonts w:ascii="Times New Roman" w:hAnsi="Times New Roman"/>
                <w:sz w:val="24"/>
                <w:szCs w:val="24"/>
              </w:rPr>
              <w:t xml:space="preserve"> района до ВНС «Олимпийская» в Дзержинском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7 км, D = 800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от ВНС «Олимпийская» до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300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водовода с увеличением диаметра в зеленой зоне по ул. им. Рокоссовского в Центральном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им. Рокоссовского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1 км, D = 500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Водопроводные сети, развитие водопроводных сетей для подключения </w:t>
            </w:r>
            <w:r w:rsidRPr="004A2709">
              <w:rPr>
                <w:rFonts w:ascii="Times New Roman" w:hAnsi="Times New Roman"/>
                <w:sz w:val="24"/>
                <w:szCs w:val="24"/>
              </w:rPr>
              <w:lastRenderedPageBreak/>
              <w:t>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внутриквартальных водопроводных сетей на </w:t>
            </w:r>
            <w:r w:rsidRPr="004A2709">
              <w:rPr>
                <w:rFonts w:ascii="Times New Roman" w:hAnsi="Times New Roman"/>
                <w:sz w:val="24"/>
                <w:szCs w:val="24"/>
              </w:rPr>
              <w:lastRenderedPageBreak/>
              <w:t>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9000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w:t>
            </w:r>
            <w:r w:rsidRPr="004A2709">
              <w:rPr>
                <w:rFonts w:ascii="Times New Roman" w:hAnsi="Times New Roman"/>
                <w:sz w:val="24"/>
                <w:szCs w:val="24"/>
              </w:rPr>
              <w:lastRenderedPageBreak/>
              <w:t>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реконструкция ВНС «Горная Поляна» (новая)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РЧВ (2 шт.) по V = 6 тыс. куб. м в районе ВНС «Горная Поляна» (новая) в Советском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резервуаров - 2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от ВНС «Горная Поляна» (новая) до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1850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водовода от ВНС «Олимпийская» до ул. им. маршала Еременко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 ул. им. маршала Еременко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1200 мм, L = 9000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5000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42.13330.2016 "СНиП 2.07.01-89* Градостроительство. Планировка и застройка городских и сельских </w:t>
            </w:r>
            <w:r w:rsidRPr="004A2709">
              <w:rPr>
                <w:rFonts w:ascii="Times New Roman" w:hAnsi="Times New Roman"/>
                <w:sz w:val="24"/>
                <w:szCs w:val="24"/>
              </w:rPr>
              <w:lastRenderedPageBreak/>
              <w:t>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магистрального водовода от ВНС 2-го подъема ВОС Кировского района до новой ВНС в районе перспективной застройки на территории Родниковой-2 в Советском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и Советский районы</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1000 мм, L = 20000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магистрального водовода от ВОС Краснооктябрьского района до Советского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 Советский районы</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1000 мм, L = 20000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новой ВНС в районе перспективной застройки на территории Родниковой-2 в Советском районе с производительностью 4000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Проектирование и строительство РЧВ в районе новой ВНС на территории Родниковой-2 в Советском районе (резервуары 2 x 10000)</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резервуаров - 2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Водопроводная насосная станция, развитие водопроводных сетей для подключения </w:t>
            </w:r>
            <w:r w:rsidRPr="004A2709">
              <w:rPr>
                <w:rFonts w:ascii="Times New Roman" w:hAnsi="Times New Roman"/>
                <w:sz w:val="24"/>
                <w:szCs w:val="24"/>
              </w:rPr>
              <w:lastRenderedPageBreak/>
              <w:t>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водопроводных сетей от новой ВНС на территории Родниковой-2 в Советском </w:t>
            </w:r>
            <w:r w:rsidRPr="004A2709">
              <w:rPr>
                <w:rFonts w:ascii="Times New Roman" w:hAnsi="Times New Roman"/>
                <w:sz w:val="24"/>
                <w:szCs w:val="24"/>
              </w:rPr>
              <w:lastRenderedPageBreak/>
              <w:t>районе до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2850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42.13330.2016 "СНиП 2.07.01-89* Градостроительство. Планировка и застройка </w:t>
            </w:r>
            <w:r w:rsidRPr="004A2709">
              <w:rPr>
                <w:rFonts w:ascii="Times New Roman" w:hAnsi="Times New Roman"/>
                <w:sz w:val="24"/>
                <w:szCs w:val="24"/>
              </w:rPr>
              <w:lastRenderedPageBreak/>
              <w:t>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11550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Проектирование и строительство новых ВНС в районах перспективной застройки с суммарной производительностью 8500 куб. м/ч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- 5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РЧВ в районах </w:t>
            </w:r>
            <w:proofErr w:type="gramStart"/>
            <w:r w:rsidRPr="004A2709">
              <w:rPr>
                <w:rFonts w:ascii="Times New Roman" w:hAnsi="Times New Roman"/>
                <w:sz w:val="24"/>
                <w:szCs w:val="24"/>
              </w:rPr>
              <w:t>новой</w:t>
            </w:r>
            <w:proofErr w:type="gramEnd"/>
            <w:r w:rsidRPr="004A2709">
              <w:rPr>
                <w:rFonts w:ascii="Times New Roman" w:hAnsi="Times New Roman"/>
                <w:sz w:val="24"/>
                <w:szCs w:val="24"/>
              </w:rPr>
              <w:t xml:space="preserve"> ВНС в Советском районе (резервуары 6 x 10000 куб. 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резервуаров - 6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Строительство водопроводных сетей от новых ВНС в Советском районе до территорий новой застройки</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6500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4.24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Водопроводные </w:t>
            </w:r>
            <w:r w:rsidRPr="004A2709">
              <w:rPr>
                <w:rFonts w:ascii="Times New Roman" w:hAnsi="Times New Roman"/>
                <w:sz w:val="24"/>
                <w:szCs w:val="24"/>
              </w:rPr>
              <w:lastRenderedPageBreak/>
              <w:t>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r w:rsidRPr="004A2709">
              <w:rPr>
                <w:rFonts w:ascii="Times New Roman" w:hAnsi="Times New Roman"/>
                <w:sz w:val="24"/>
                <w:szCs w:val="24"/>
              </w:rPr>
              <w:lastRenderedPageBreak/>
              <w:t>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характеристика </w:t>
            </w:r>
            <w:r w:rsidRPr="004A2709">
              <w:rPr>
                <w:rFonts w:ascii="Times New Roman" w:hAnsi="Times New Roman"/>
                <w:sz w:val="24"/>
                <w:szCs w:val="24"/>
              </w:rPr>
              <w:lastRenderedPageBreak/>
              <w:t xml:space="preserve">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СП </w:t>
            </w:r>
            <w:r w:rsidRPr="004A2709">
              <w:rPr>
                <w:rFonts w:ascii="Times New Roman" w:hAnsi="Times New Roman"/>
                <w:sz w:val="24"/>
                <w:szCs w:val="24"/>
              </w:rPr>
              <w:lastRenderedPageBreak/>
              <w:t>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p w:rsidR="00DB7123" w:rsidRPr="004A2709" w:rsidRDefault="00DB7123" w:rsidP="00907D9E">
            <w:pPr>
              <w:pStyle w:val="ConsPlusNormal"/>
              <w:jc w:val="center"/>
              <w:rPr>
                <w:rFonts w:ascii="Times New Roman" w:hAnsi="Times New Roman"/>
                <w:sz w:val="24"/>
                <w:szCs w:val="24"/>
              </w:rPr>
            </w:pP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10000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5200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w:t>
            </w:r>
          </w:p>
          <w:p w:rsidR="00DB7123" w:rsidRPr="004A2709" w:rsidRDefault="00DB7123" w:rsidP="00907D9E">
            <w:pPr>
              <w:pStyle w:val="ConsPlusNormal"/>
              <w:jc w:val="center"/>
              <w:rPr>
                <w:rFonts w:ascii="Times New Roman" w:hAnsi="Times New Roman"/>
                <w:sz w:val="24"/>
                <w:szCs w:val="24"/>
              </w:rPr>
            </w:pP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Водопроводные сети, развитие водопроводных сетей для подключения </w:t>
            </w:r>
            <w:r w:rsidRPr="004A2709">
              <w:rPr>
                <w:rFonts w:ascii="Times New Roman" w:hAnsi="Times New Roman"/>
                <w:sz w:val="24"/>
                <w:szCs w:val="24"/>
              </w:rPr>
              <w:lastRenderedPageBreak/>
              <w:t>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водопроводных сетей от новой ВНС на территории </w:t>
            </w:r>
            <w:r w:rsidRPr="004A2709">
              <w:rPr>
                <w:rFonts w:ascii="Times New Roman" w:hAnsi="Times New Roman"/>
                <w:sz w:val="24"/>
                <w:szCs w:val="24"/>
              </w:rPr>
              <w:lastRenderedPageBreak/>
              <w:t>Родниковой-2 в Советском районе до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Советский </w:t>
            </w:r>
            <w:r w:rsidRPr="004A2709">
              <w:rPr>
                <w:rFonts w:ascii="Times New Roman" w:hAnsi="Times New Roman"/>
                <w:sz w:val="24"/>
                <w:szCs w:val="24"/>
              </w:rPr>
              <w:lastRenderedPageBreak/>
              <w:t>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характеристика сетей - 2Dy = 300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w:t>
            </w:r>
            <w:r w:rsidRPr="004A2709">
              <w:rPr>
                <w:rFonts w:ascii="Times New Roman" w:hAnsi="Times New Roman"/>
                <w:sz w:val="24"/>
                <w:szCs w:val="24"/>
              </w:rPr>
              <w:lastRenderedPageBreak/>
              <w:t>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М3-4.30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2400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от новой ВНС на территории Родниковой-2 в Советском районе до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ВНС III подъема 50 тыс. куб. м/</w:t>
            </w:r>
            <w:proofErr w:type="spellStart"/>
            <w:r w:rsidRPr="004A2709">
              <w:rPr>
                <w:rFonts w:ascii="Times New Roman" w:hAnsi="Times New Roman"/>
                <w:sz w:val="24"/>
                <w:szCs w:val="24"/>
              </w:rPr>
              <w:t>сут</w:t>
            </w:r>
            <w:proofErr w:type="spellEnd"/>
            <w:r w:rsidRPr="004A2709">
              <w:rPr>
                <w:rFonts w:ascii="Times New Roman" w:hAnsi="Times New Roman"/>
                <w:sz w:val="24"/>
                <w:szCs w:val="24"/>
              </w:rPr>
              <w:t xml:space="preserve">. с резервуарным хозяйством 2 x 10 тыс. куб. м и сооружением </w:t>
            </w:r>
            <w:proofErr w:type="spellStart"/>
            <w:r w:rsidRPr="004A2709">
              <w:rPr>
                <w:rFonts w:ascii="Times New Roman" w:hAnsi="Times New Roman"/>
                <w:sz w:val="24"/>
                <w:szCs w:val="24"/>
              </w:rPr>
              <w:t>дохлорирования</w:t>
            </w:r>
            <w:proofErr w:type="spellEnd"/>
            <w:r w:rsidRPr="004A2709">
              <w:rPr>
                <w:rFonts w:ascii="Times New Roman" w:hAnsi="Times New Roman"/>
                <w:sz w:val="24"/>
                <w:szCs w:val="24"/>
              </w:rPr>
              <w:t xml:space="preserve">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магистральных и разводящих трубопроводных сетей в Кировском </w:t>
            </w:r>
            <w:r w:rsidRPr="004A2709">
              <w:rPr>
                <w:rFonts w:ascii="Times New Roman" w:hAnsi="Times New Roman"/>
                <w:sz w:val="24"/>
                <w:szCs w:val="24"/>
              </w:rPr>
              <w:lastRenderedPageBreak/>
              <w:t>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6,5 км, D = 600 - 800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42.13330.2016 "СНиП 2.07.01-89* Градостроительство. Планировка и застройка </w:t>
            </w:r>
            <w:r w:rsidRPr="004A2709">
              <w:rPr>
                <w:rFonts w:ascii="Times New Roman" w:hAnsi="Times New Roman"/>
                <w:sz w:val="24"/>
                <w:szCs w:val="24"/>
              </w:rPr>
              <w:lastRenderedPageBreak/>
              <w:t>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до территорий новой застройки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3350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до территорий новой застройки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1150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до территории новой застройки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4.40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Водопроводные </w:t>
            </w:r>
            <w:r w:rsidRPr="004A2709">
              <w:rPr>
                <w:rFonts w:ascii="Times New Roman" w:hAnsi="Times New Roman"/>
                <w:sz w:val="24"/>
                <w:szCs w:val="24"/>
              </w:rPr>
              <w:lastRenderedPageBreak/>
              <w:t>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r w:rsidRPr="004A2709">
              <w:rPr>
                <w:rFonts w:ascii="Times New Roman" w:hAnsi="Times New Roman"/>
                <w:sz w:val="24"/>
                <w:szCs w:val="24"/>
              </w:rPr>
              <w:lastRenderedPageBreak/>
              <w:t>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характеристика </w:t>
            </w:r>
            <w:r w:rsidRPr="004A2709">
              <w:rPr>
                <w:rFonts w:ascii="Times New Roman" w:hAnsi="Times New Roman"/>
                <w:sz w:val="24"/>
                <w:szCs w:val="24"/>
              </w:rPr>
              <w:lastRenderedPageBreak/>
              <w:t xml:space="preserve">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СП </w:t>
            </w:r>
            <w:r w:rsidRPr="004A2709">
              <w:rPr>
                <w:rFonts w:ascii="Times New Roman" w:hAnsi="Times New Roman"/>
                <w:sz w:val="24"/>
                <w:szCs w:val="24"/>
              </w:rPr>
              <w:lastRenderedPageBreak/>
              <w:t>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Проектирование и строительство новой ВНС в районе п. Заря с производительностью 300 куб. м/ч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до территории новой застройки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внутриквартальных водопроводных сетей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6800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водопроводных сетей до территории новой застройки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2500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Водопроводные сети, развитие водопроводных сетей для подключения </w:t>
            </w:r>
            <w:r w:rsidRPr="004A2709">
              <w:rPr>
                <w:rFonts w:ascii="Times New Roman" w:hAnsi="Times New Roman"/>
                <w:sz w:val="24"/>
                <w:szCs w:val="24"/>
              </w:rPr>
              <w:lastRenderedPageBreak/>
              <w:t>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внутриквартальных водопроводных сетей на </w:t>
            </w:r>
            <w:r w:rsidRPr="004A2709">
              <w:rPr>
                <w:rFonts w:ascii="Times New Roman" w:hAnsi="Times New Roman"/>
                <w:sz w:val="24"/>
                <w:szCs w:val="24"/>
              </w:rPr>
              <w:lastRenderedPageBreak/>
              <w:t>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1950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w:t>
            </w:r>
            <w:r w:rsidRPr="004A2709">
              <w:rPr>
                <w:rFonts w:ascii="Times New Roman" w:hAnsi="Times New Roman"/>
                <w:sz w:val="24"/>
                <w:szCs w:val="24"/>
              </w:rPr>
              <w:lastRenderedPageBreak/>
              <w:t>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М3-4.46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ВНС «Самарская» 96 тыс. куб. м/</w:t>
            </w:r>
            <w:proofErr w:type="spellStart"/>
            <w:r w:rsidRPr="004A2709">
              <w:rPr>
                <w:rFonts w:ascii="Times New Roman" w:hAnsi="Times New Roman"/>
                <w:sz w:val="24"/>
                <w:szCs w:val="24"/>
              </w:rPr>
              <w:t>сут</w:t>
            </w:r>
            <w:proofErr w:type="spellEnd"/>
            <w:r w:rsidRPr="004A2709">
              <w:rPr>
                <w:rFonts w:ascii="Times New Roman" w:hAnsi="Times New Roman"/>
                <w:sz w:val="24"/>
                <w:szCs w:val="24"/>
              </w:rPr>
              <w:t>. в Дзержинском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по ул. им. академика Богомольца от ул. им. Николая Отрады до ул. им. </w:t>
            </w:r>
            <w:proofErr w:type="spellStart"/>
            <w:r w:rsidRPr="004A2709">
              <w:rPr>
                <w:rFonts w:ascii="Times New Roman" w:hAnsi="Times New Roman"/>
                <w:sz w:val="24"/>
                <w:szCs w:val="24"/>
              </w:rPr>
              <w:t>Мясникова</w:t>
            </w:r>
            <w:proofErr w:type="spellEnd"/>
            <w:r w:rsidRPr="004A2709">
              <w:rPr>
                <w:rFonts w:ascii="Times New Roman" w:hAnsi="Times New Roman"/>
                <w:sz w:val="24"/>
                <w:szCs w:val="24"/>
              </w:rPr>
              <w:t xml:space="preserve"> в </w:t>
            </w:r>
            <w:proofErr w:type="spellStart"/>
            <w:r w:rsidRPr="004A2709">
              <w:rPr>
                <w:rFonts w:ascii="Times New Roman" w:hAnsi="Times New Roman"/>
                <w:sz w:val="24"/>
                <w:szCs w:val="24"/>
              </w:rPr>
              <w:t>Тракторозаводском</w:t>
            </w:r>
            <w:proofErr w:type="spellEnd"/>
            <w:r w:rsidRPr="004A2709">
              <w:rPr>
                <w:rFonts w:ascii="Times New Roman" w:hAnsi="Times New Roman"/>
                <w:sz w:val="24"/>
                <w:szCs w:val="24"/>
              </w:rPr>
              <w:t xml:space="preserve">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им. академика Богомольца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1 км, D = 1000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станции обеззараживания питьевой воды на ВНС «Олимпийская»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31.13330-2016 "Водоснабжение. Наружные сети 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М3-4.49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Станция обеззараживания питьевой воды,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станции обеззараживания питьевой воды на ВНС «</w:t>
            </w:r>
            <w:proofErr w:type="spellStart"/>
            <w:r w:rsidRPr="004A2709">
              <w:rPr>
                <w:rFonts w:ascii="Times New Roman" w:hAnsi="Times New Roman"/>
                <w:sz w:val="24"/>
                <w:szCs w:val="24"/>
              </w:rPr>
              <w:t>Елабужская</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31.13330-2016 "Водоснабжение. Наружные сети 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Станция обеззараживания питьевой воды,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станции обеззараживания питьевой воды на ВНС «Горная Поляна»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31.13330-2016 "Водоснабжение. Наружные сети 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Станция обеззараживания питьевой воды, развитие </w:t>
            </w:r>
            <w:r w:rsidRPr="004A2709">
              <w:rPr>
                <w:rFonts w:ascii="Times New Roman" w:hAnsi="Times New Roman"/>
                <w:sz w:val="24"/>
                <w:szCs w:val="24"/>
              </w:rPr>
              <w:lastRenderedPageBreak/>
              <w:t>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станции обеззараживания питьевой воды </w:t>
            </w:r>
            <w:r w:rsidRPr="004A2709">
              <w:rPr>
                <w:rFonts w:ascii="Times New Roman" w:hAnsi="Times New Roman"/>
                <w:sz w:val="24"/>
                <w:szCs w:val="24"/>
              </w:rPr>
              <w:lastRenderedPageBreak/>
              <w:t>на РЧВ «Дальние» Красноармейского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w:t>
            </w:r>
            <w:r w:rsidRPr="004A2709">
              <w:rPr>
                <w:rFonts w:ascii="Times New Roman" w:hAnsi="Times New Roman"/>
                <w:sz w:val="24"/>
                <w:szCs w:val="24"/>
              </w:rPr>
              <w:lastRenderedPageBreak/>
              <w:t>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31.13330-2016 "Водоснабжение. Наружные сети </w:t>
            </w:r>
            <w:r w:rsidRPr="004A2709">
              <w:rPr>
                <w:rFonts w:ascii="Times New Roman" w:hAnsi="Times New Roman"/>
                <w:sz w:val="24"/>
                <w:szCs w:val="24"/>
              </w:rPr>
              <w:lastRenderedPageBreak/>
              <w:t>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М3-4.52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по ул. </w:t>
            </w:r>
            <w:proofErr w:type="spellStart"/>
            <w:r w:rsidRPr="004A2709">
              <w:rPr>
                <w:rFonts w:ascii="Times New Roman" w:hAnsi="Times New Roman"/>
                <w:sz w:val="24"/>
                <w:szCs w:val="24"/>
              </w:rPr>
              <w:t>Котлубанской</w:t>
            </w:r>
            <w:proofErr w:type="spellEnd"/>
            <w:r w:rsidRPr="004A2709">
              <w:rPr>
                <w:rFonts w:ascii="Times New Roman" w:hAnsi="Times New Roman"/>
                <w:sz w:val="24"/>
                <w:szCs w:val="24"/>
              </w:rPr>
              <w:t xml:space="preserve"> от ВНС «</w:t>
            </w:r>
            <w:proofErr w:type="spellStart"/>
            <w:r w:rsidRPr="004A2709">
              <w:rPr>
                <w:rFonts w:ascii="Times New Roman" w:hAnsi="Times New Roman"/>
                <w:sz w:val="24"/>
                <w:szCs w:val="24"/>
              </w:rPr>
              <w:t>Елабужская</w:t>
            </w:r>
            <w:proofErr w:type="spellEnd"/>
            <w:r w:rsidRPr="004A2709">
              <w:rPr>
                <w:rFonts w:ascii="Times New Roman" w:hAnsi="Times New Roman"/>
                <w:sz w:val="24"/>
                <w:szCs w:val="24"/>
              </w:rPr>
              <w:t xml:space="preserve">» до ул. </w:t>
            </w:r>
            <w:proofErr w:type="spellStart"/>
            <w:r w:rsidRPr="004A2709">
              <w:rPr>
                <w:rFonts w:ascii="Times New Roman" w:hAnsi="Times New Roman"/>
                <w:sz w:val="24"/>
                <w:szCs w:val="24"/>
              </w:rPr>
              <w:t>Ардатовской</w:t>
            </w:r>
            <w:proofErr w:type="spellEnd"/>
            <w:r w:rsidRPr="004A2709">
              <w:rPr>
                <w:rFonts w:ascii="Times New Roman" w:hAnsi="Times New Roman"/>
                <w:sz w:val="24"/>
                <w:szCs w:val="24"/>
              </w:rPr>
              <w:t xml:space="preserve">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500 мм, L = 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ВНС «Олимпийская». Завершение строительства и пуск в эксплуатацию РЧВ </w:t>
            </w:r>
            <w:r>
              <w:rPr>
                <w:rFonts w:ascii="Times New Roman" w:hAnsi="Times New Roman"/>
                <w:sz w:val="24"/>
                <w:szCs w:val="24"/>
              </w:rPr>
              <w:t>№</w:t>
            </w:r>
            <w:r w:rsidRPr="004A2709">
              <w:rPr>
                <w:rFonts w:ascii="Times New Roman" w:hAnsi="Times New Roman"/>
                <w:sz w:val="24"/>
                <w:szCs w:val="24"/>
              </w:rPr>
              <w:t xml:space="preserve"> 3 V = 20 тыс. куб. м, строительство РЧВ </w:t>
            </w:r>
            <w:r>
              <w:rPr>
                <w:rFonts w:ascii="Times New Roman" w:hAnsi="Times New Roman"/>
                <w:sz w:val="24"/>
                <w:szCs w:val="24"/>
              </w:rPr>
              <w:t>№</w:t>
            </w:r>
            <w:r w:rsidRPr="004A2709">
              <w:rPr>
                <w:rFonts w:ascii="Times New Roman" w:hAnsi="Times New Roman"/>
                <w:sz w:val="24"/>
                <w:szCs w:val="24"/>
              </w:rPr>
              <w:t xml:space="preserve"> 4</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V = 20 тыс. куб. м в Дзержинском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резервуаров - 2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31.13330-2016 "Водоснабжение. Наружные сети 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сети по ул. </w:t>
            </w:r>
            <w:proofErr w:type="spellStart"/>
            <w:r w:rsidRPr="004A2709">
              <w:rPr>
                <w:rFonts w:ascii="Times New Roman" w:hAnsi="Times New Roman"/>
                <w:sz w:val="24"/>
                <w:szCs w:val="24"/>
              </w:rPr>
              <w:t>Городнянской</w:t>
            </w:r>
            <w:proofErr w:type="spellEnd"/>
            <w:r w:rsidRPr="004A2709">
              <w:rPr>
                <w:rFonts w:ascii="Times New Roman" w:hAnsi="Times New Roman"/>
                <w:sz w:val="24"/>
                <w:szCs w:val="24"/>
              </w:rPr>
              <w:t>, ул. Кубанской и ул. Архивной в Дзержинском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Дзержинский район, ул. </w:t>
            </w:r>
            <w:proofErr w:type="spellStart"/>
            <w:r w:rsidRPr="004A2709">
              <w:rPr>
                <w:rFonts w:ascii="Times New Roman" w:hAnsi="Times New Roman"/>
                <w:sz w:val="24"/>
                <w:szCs w:val="24"/>
              </w:rPr>
              <w:t>Городнянская</w:t>
            </w:r>
            <w:proofErr w:type="spellEnd"/>
            <w:r w:rsidRPr="004A2709">
              <w:rPr>
                <w:rFonts w:ascii="Times New Roman" w:hAnsi="Times New Roman"/>
                <w:sz w:val="24"/>
                <w:szCs w:val="24"/>
              </w:rPr>
              <w:t xml:space="preserve">, ул. </w:t>
            </w:r>
            <w:proofErr w:type="gramStart"/>
            <w:r w:rsidRPr="004A2709">
              <w:rPr>
                <w:rFonts w:ascii="Times New Roman" w:hAnsi="Times New Roman"/>
                <w:sz w:val="24"/>
                <w:szCs w:val="24"/>
              </w:rPr>
              <w:t>Кубанская</w:t>
            </w:r>
            <w:proofErr w:type="gramEnd"/>
            <w:r w:rsidRPr="004A2709">
              <w:rPr>
                <w:rFonts w:ascii="Times New Roman" w:hAnsi="Times New Roman"/>
                <w:sz w:val="24"/>
                <w:szCs w:val="24"/>
              </w:rPr>
              <w:t>, ул. Архивная</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0,35 км, D = 800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Водопроводная насосная 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ВНС-1 в Краснооктябрьском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31.13330-2016 "Водоснабжение. Наружные сети и сооружения"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Водопроводные сети, развитие водопроводных сетей для подключения перспективных </w:t>
            </w:r>
            <w:r w:rsidRPr="004A2709">
              <w:rPr>
                <w:rFonts w:ascii="Times New Roman" w:hAnsi="Times New Roman"/>
                <w:sz w:val="24"/>
                <w:szCs w:val="24"/>
              </w:rPr>
              <w:lastRenderedPageBreak/>
              <w:t>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Проектирование и строительство водовода по ул. </w:t>
            </w:r>
            <w:proofErr w:type="gramStart"/>
            <w:r w:rsidRPr="004A2709">
              <w:rPr>
                <w:rFonts w:ascii="Times New Roman" w:hAnsi="Times New Roman"/>
                <w:sz w:val="24"/>
                <w:szCs w:val="24"/>
              </w:rPr>
              <w:t>Коммунистической</w:t>
            </w:r>
            <w:proofErr w:type="gramEnd"/>
            <w:r w:rsidRPr="004A2709">
              <w:rPr>
                <w:rFonts w:ascii="Times New Roman" w:hAnsi="Times New Roman"/>
                <w:sz w:val="24"/>
                <w:szCs w:val="24"/>
              </w:rPr>
              <w:t xml:space="preserve"> от ул. Пражской до ул. </w:t>
            </w:r>
            <w:r w:rsidRPr="004A2709">
              <w:rPr>
                <w:rFonts w:ascii="Times New Roman" w:hAnsi="Times New Roman"/>
                <w:sz w:val="24"/>
                <w:szCs w:val="24"/>
              </w:rPr>
              <w:lastRenderedPageBreak/>
              <w:t>им. Володарского в Центральном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Центральный район, ул. </w:t>
            </w:r>
            <w:proofErr w:type="gramStart"/>
            <w:r w:rsidRPr="004A2709">
              <w:rPr>
                <w:rFonts w:ascii="Times New Roman" w:hAnsi="Times New Roman"/>
                <w:sz w:val="24"/>
                <w:szCs w:val="24"/>
              </w:rPr>
              <w:lastRenderedPageBreak/>
              <w:t>Коммунистическая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характеристика сетей - L = 2 км, D = 1000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42.13330.2016 "СНиП 2.07.01-89* Градостроительство. Планировка </w:t>
            </w:r>
            <w:r w:rsidRPr="004A2709">
              <w:rPr>
                <w:rFonts w:ascii="Times New Roman" w:hAnsi="Times New Roman"/>
                <w:sz w:val="24"/>
                <w:szCs w:val="24"/>
              </w:rPr>
              <w:lastRenderedPageBreak/>
              <w:t>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М3-4.57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перехода водопровода в футляре </w:t>
            </w:r>
            <w:proofErr w:type="gramStart"/>
            <w:r w:rsidRPr="004A2709">
              <w:rPr>
                <w:rFonts w:ascii="Times New Roman" w:hAnsi="Times New Roman"/>
                <w:sz w:val="24"/>
                <w:szCs w:val="24"/>
              </w:rPr>
              <w:t>через</w:t>
            </w:r>
            <w:proofErr w:type="gramEnd"/>
            <w:r w:rsidRPr="004A2709">
              <w:rPr>
                <w:rFonts w:ascii="Times New Roman" w:hAnsi="Times New Roman"/>
                <w:sz w:val="24"/>
                <w:szCs w:val="24"/>
              </w:rPr>
              <w:t xml:space="preserve"> ж/д Волгоград-I - Волгоград-II </w:t>
            </w:r>
            <w:proofErr w:type="gramStart"/>
            <w:r w:rsidRPr="004A2709">
              <w:rPr>
                <w:rFonts w:ascii="Times New Roman" w:hAnsi="Times New Roman"/>
                <w:sz w:val="24"/>
                <w:szCs w:val="24"/>
              </w:rPr>
              <w:t>от</w:t>
            </w:r>
            <w:proofErr w:type="gramEnd"/>
            <w:r w:rsidRPr="004A2709">
              <w:rPr>
                <w:rFonts w:ascii="Times New Roman" w:hAnsi="Times New Roman"/>
                <w:sz w:val="24"/>
                <w:szCs w:val="24"/>
              </w:rPr>
              <w:t xml:space="preserve"> водовода D = 1200 мм по ул. им. Пархоменко до перспективного водовода D = 1000 мм по ул. Коммунистической в Центральном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 ул. им. Пархоменко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0,1 км, D = 1000 мм, футляр 1400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от ВОС Краснооктябрьского района до ул. им. </w:t>
            </w:r>
            <w:proofErr w:type="spellStart"/>
            <w:r w:rsidRPr="004A2709">
              <w:rPr>
                <w:rFonts w:ascii="Times New Roman" w:hAnsi="Times New Roman"/>
                <w:sz w:val="24"/>
                <w:szCs w:val="24"/>
              </w:rPr>
              <w:t>Землянского</w:t>
            </w:r>
            <w:proofErr w:type="spellEnd"/>
            <w:r w:rsidRPr="004A2709">
              <w:rPr>
                <w:rFonts w:ascii="Times New Roman" w:hAnsi="Times New Roman"/>
                <w:sz w:val="24"/>
                <w:szCs w:val="24"/>
              </w:rPr>
              <w:t xml:space="preserve"> в Центральном районе</w:t>
            </w: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 Центральный районы</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2,1 км, D = 1200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М3-4.59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от ул. </w:t>
            </w:r>
            <w:proofErr w:type="gramStart"/>
            <w:r w:rsidRPr="004A2709">
              <w:rPr>
                <w:rFonts w:ascii="Times New Roman" w:hAnsi="Times New Roman"/>
                <w:sz w:val="24"/>
                <w:szCs w:val="24"/>
              </w:rPr>
              <w:t>Тарифной</w:t>
            </w:r>
            <w:proofErr w:type="gramEnd"/>
            <w:r w:rsidRPr="004A2709">
              <w:rPr>
                <w:rFonts w:ascii="Times New Roman" w:hAnsi="Times New Roman"/>
                <w:sz w:val="24"/>
                <w:szCs w:val="24"/>
              </w:rPr>
              <w:t xml:space="preserve"> до ул. им. Германа Титова в Краснооктябрьском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1,4 км, D = 1000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М3-4.60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водовода по ул. </w:t>
            </w:r>
            <w:proofErr w:type="gramStart"/>
            <w:r w:rsidRPr="004A2709">
              <w:rPr>
                <w:rFonts w:ascii="Times New Roman" w:hAnsi="Times New Roman"/>
                <w:sz w:val="24"/>
                <w:szCs w:val="24"/>
              </w:rPr>
              <w:t>Казахской</w:t>
            </w:r>
            <w:proofErr w:type="gramEnd"/>
            <w:r w:rsidRPr="004A2709">
              <w:rPr>
                <w:rFonts w:ascii="Times New Roman" w:hAnsi="Times New Roman"/>
                <w:sz w:val="24"/>
                <w:szCs w:val="24"/>
              </w:rPr>
              <w:t xml:space="preserve"> (от ул. Новосибирской до ул. </w:t>
            </w:r>
            <w:proofErr w:type="spellStart"/>
            <w:r w:rsidRPr="004A2709">
              <w:rPr>
                <w:rFonts w:ascii="Times New Roman" w:hAnsi="Times New Roman"/>
                <w:sz w:val="24"/>
                <w:szCs w:val="24"/>
              </w:rPr>
              <w:t>Электролесовской</w:t>
            </w:r>
            <w:proofErr w:type="spellEnd"/>
            <w:r w:rsidRPr="004A2709">
              <w:rPr>
                <w:rFonts w:ascii="Times New Roman" w:hAnsi="Times New Roman"/>
                <w:sz w:val="24"/>
                <w:szCs w:val="24"/>
              </w:rPr>
              <w:t>) в Советском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w:t>
            </w:r>
            <w:proofErr w:type="gramStart"/>
            <w:r w:rsidRPr="004A2709">
              <w:rPr>
                <w:rFonts w:ascii="Times New Roman" w:hAnsi="Times New Roman"/>
                <w:sz w:val="24"/>
                <w:szCs w:val="24"/>
              </w:rPr>
              <w:t>Казахская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500 мм, L = 1200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М3-4.61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Водопроводная насосная </w:t>
            </w:r>
            <w:r w:rsidRPr="004A2709">
              <w:rPr>
                <w:rFonts w:ascii="Times New Roman" w:hAnsi="Times New Roman"/>
                <w:sz w:val="24"/>
                <w:szCs w:val="24"/>
              </w:rPr>
              <w:lastRenderedPageBreak/>
              <w:t>станция,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Проектирование и реконструкция </w:t>
            </w:r>
            <w:r w:rsidRPr="004A2709">
              <w:rPr>
                <w:rFonts w:ascii="Times New Roman" w:hAnsi="Times New Roman"/>
                <w:sz w:val="24"/>
                <w:szCs w:val="24"/>
              </w:rPr>
              <w:lastRenderedPageBreak/>
              <w:t>ВНС «Институтская» и «ВНИИОЗ» с увеличением мощности до 20 тыс. куб. м/</w:t>
            </w:r>
            <w:proofErr w:type="spellStart"/>
            <w:r w:rsidRPr="004A2709">
              <w:rPr>
                <w:rFonts w:ascii="Times New Roman" w:hAnsi="Times New Roman"/>
                <w:sz w:val="24"/>
                <w:szCs w:val="24"/>
              </w:rPr>
              <w:t>сут</w:t>
            </w:r>
            <w:proofErr w:type="spellEnd"/>
            <w:r w:rsidRPr="004A2709">
              <w:rPr>
                <w:rFonts w:ascii="Times New Roman" w:hAnsi="Times New Roman"/>
                <w:sz w:val="24"/>
                <w:szCs w:val="24"/>
              </w:rPr>
              <w:t>. каждая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насосная станция - 2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СП 42.13330.2016 </w:t>
            </w:r>
            <w:r w:rsidRPr="004A2709">
              <w:rPr>
                <w:rFonts w:ascii="Times New Roman" w:hAnsi="Times New Roman"/>
                <w:sz w:val="24"/>
                <w:szCs w:val="24"/>
              </w:rPr>
              <w:lastRenderedPageBreak/>
              <w:t>"СНиП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М3-4.62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развитие водопроводных сетей для подключения перспективных потребителей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Перекладка водовода по ул. им. Курчатова от ул. им. Кирова с переходом через ул. 64-й Армии по ул. Вельботной до ул. им. Стрельца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proofErr w:type="gramStart"/>
            <w:r w:rsidRPr="004A2709">
              <w:rPr>
                <w:rFonts w:ascii="Times New Roman" w:hAnsi="Times New Roman"/>
                <w:sz w:val="24"/>
                <w:szCs w:val="24"/>
              </w:rPr>
              <w:t>городской округ город-герой Волгоград, Кировский район, ул. им. Курчатова, ул. Вельботная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15 км, D = 600 мм с увеличением диаметра</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М3-5. Объекты технического водоснабжения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М3-5.1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реконструкция сетей технического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водовода технической воды котельной «ДОЗ им. Куйбышева»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400 мм, L = 435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М3-5.2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Водопроводные сети, реконструкция сетей технического водоснабжения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водовода технической воды</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 ул. Ясногорской, 2</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 ул. </w:t>
            </w:r>
            <w:proofErr w:type="gramStart"/>
            <w:r w:rsidRPr="004A2709">
              <w:rPr>
                <w:rFonts w:ascii="Times New Roman" w:hAnsi="Times New Roman"/>
                <w:sz w:val="24"/>
                <w:szCs w:val="24"/>
              </w:rPr>
              <w:t>Ясногорская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645,52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СП 42.13330.2016 "СНиП 2.07.01-89* Градостроительство. Планировка и застройка городских и сельских поселений"</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t>М3-6, М3-7. Объекты водоотведения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Канализационные очистные сооружения, строительство и реконструкция сооружений и головных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II очереди КОС о. Голодного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о. Голодный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Канализационные очистные </w:t>
            </w:r>
            <w:r w:rsidRPr="004A2709">
              <w:rPr>
                <w:rFonts w:ascii="Times New Roman" w:hAnsi="Times New Roman"/>
                <w:sz w:val="24"/>
                <w:szCs w:val="24"/>
              </w:rPr>
              <w:lastRenderedPageBreak/>
              <w:t>сооружения, строительство и реконструкция сооружений и головных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Расширение и реконструкция </w:t>
            </w:r>
            <w:r w:rsidRPr="004A2709">
              <w:rPr>
                <w:rFonts w:ascii="Times New Roman" w:hAnsi="Times New Roman"/>
                <w:sz w:val="24"/>
                <w:szCs w:val="24"/>
              </w:rPr>
              <w:lastRenderedPageBreak/>
              <w:t xml:space="preserve">КОС, блока емкостей </w:t>
            </w:r>
            <w:r>
              <w:rPr>
                <w:rFonts w:ascii="Times New Roman" w:hAnsi="Times New Roman"/>
                <w:sz w:val="24"/>
                <w:szCs w:val="24"/>
              </w:rPr>
              <w:t>№</w:t>
            </w:r>
            <w:r w:rsidRPr="004A2709">
              <w:rPr>
                <w:rFonts w:ascii="Times New Roman" w:hAnsi="Times New Roman"/>
                <w:sz w:val="24"/>
                <w:szCs w:val="24"/>
              </w:rPr>
              <w:t xml:space="preserve"> 3, вторая очередь на о. Голодном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w:t>
            </w:r>
            <w:r w:rsidRPr="004A2709">
              <w:rPr>
                <w:rFonts w:ascii="Times New Roman" w:hAnsi="Times New Roman"/>
                <w:sz w:val="24"/>
                <w:szCs w:val="24"/>
              </w:rPr>
              <w:lastRenderedPageBreak/>
              <w:t>герой Волгоград, о. Голодный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очистное сооружение - 1 </w:t>
            </w:r>
            <w:r w:rsidRPr="004A2709">
              <w:rPr>
                <w:rFonts w:ascii="Times New Roman" w:hAnsi="Times New Roman"/>
                <w:sz w:val="24"/>
                <w:szCs w:val="24"/>
              </w:rPr>
              <w:lastRenderedPageBreak/>
              <w:t>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характеристики санитарно-</w:t>
            </w:r>
            <w:r w:rsidRPr="004A2709">
              <w:rPr>
                <w:rFonts w:ascii="Times New Roman" w:hAnsi="Times New Roman"/>
                <w:sz w:val="24"/>
                <w:szCs w:val="24"/>
              </w:rPr>
              <w:lastRenderedPageBreak/>
              <w:t>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М3-6.3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Цех по переработке осадка сточных вод, строительство и реконструкция сооружений и головных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цеха по переработке осадка сточных вод на ОСК о. Голодного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о. Голодный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цех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Локальные очистные сооружения канализации, строительство и реконструкция сооружений и головных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gramStart"/>
            <w:r w:rsidRPr="004A2709">
              <w:rPr>
                <w:rFonts w:ascii="Times New Roman" w:hAnsi="Times New Roman"/>
                <w:sz w:val="24"/>
                <w:szCs w:val="24"/>
              </w:rPr>
              <w:t>локальных</w:t>
            </w:r>
            <w:proofErr w:type="gramEnd"/>
            <w:r w:rsidRPr="004A2709">
              <w:rPr>
                <w:rFonts w:ascii="Times New Roman" w:hAnsi="Times New Roman"/>
                <w:sz w:val="24"/>
                <w:szCs w:val="24"/>
              </w:rPr>
              <w:t xml:space="preserve"> ОСК для подключения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общая производительность - 1300 куб. м/</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Локальные очистные сооружения канализации,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gramStart"/>
            <w:r w:rsidRPr="004A2709">
              <w:rPr>
                <w:rFonts w:ascii="Times New Roman" w:hAnsi="Times New Roman"/>
                <w:sz w:val="24"/>
                <w:szCs w:val="24"/>
              </w:rPr>
              <w:t>локальных</w:t>
            </w:r>
            <w:proofErr w:type="gramEnd"/>
            <w:r w:rsidRPr="004A2709">
              <w:rPr>
                <w:rFonts w:ascii="Times New Roman" w:hAnsi="Times New Roman"/>
                <w:sz w:val="24"/>
                <w:szCs w:val="24"/>
              </w:rPr>
              <w:t xml:space="preserve"> ОСК для подключения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общая производительность - 1700 куб. м/</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Локальные очистные сооружения канализации, строительство и реконструкция сооружений и насосных станций системы водоотведения </w:t>
            </w:r>
            <w:r w:rsidRPr="004A2709">
              <w:rPr>
                <w:rFonts w:ascii="Times New Roman" w:hAnsi="Times New Roman"/>
                <w:sz w:val="24"/>
                <w:szCs w:val="24"/>
              </w:rPr>
              <w:lastRenderedPageBreak/>
              <w:t>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proofErr w:type="gramStart"/>
            <w:r w:rsidRPr="004A2709">
              <w:rPr>
                <w:rFonts w:ascii="Times New Roman" w:hAnsi="Times New Roman"/>
                <w:sz w:val="24"/>
                <w:szCs w:val="24"/>
              </w:rPr>
              <w:t>локальных</w:t>
            </w:r>
            <w:proofErr w:type="gramEnd"/>
            <w:r w:rsidRPr="004A2709">
              <w:rPr>
                <w:rFonts w:ascii="Times New Roman" w:hAnsi="Times New Roman"/>
                <w:sz w:val="24"/>
                <w:szCs w:val="24"/>
              </w:rPr>
              <w:t xml:space="preserve"> ОСК для подключения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производительность - 65 куб. м/</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М3-6.7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Локальные очистные сооружения канализации,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gramStart"/>
            <w:r w:rsidRPr="004A2709">
              <w:rPr>
                <w:rFonts w:ascii="Times New Roman" w:hAnsi="Times New Roman"/>
                <w:sz w:val="24"/>
                <w:szCs w:val="24"/>
              </w:rPr>
              <w:t>локальных</w:t>
            </w:r>
            <w:proofErr w:type="gramEnd"/>
            <w:r w:rsidRPr="004A2709">
              <w:rPr>
                <w:rFonts w:ascii="Times New Roman" w:hAnsi="Times New Roman"/>
                <w:sz w:val="24"/>
                <w:szCs w:val="24"/>
              </w:rPr>
              <w:t xml:space="preserve"> ОСК для подключения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производительность - 140 куб. м/</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М3-6.8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Локальные очистные сооружения канализации,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нового блока КОС и модернизация существующей технологии очистки сточных вод (КОС М. Горького)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очистное сооружение - 1 ед. производительностью 1000 куб. м/</w:t>
            </w:r>
            <w:proofErr w:type="gramStart"/>
            <w:r w:rsidRPr="004A2709">
              <w:rPr>
                <w:rFonts w:ascii="Times New Roman" w:hAnsi="Times New Roman"/>
                <w:sz w:val="24"/>
                <w:szCs w:val="24"/>
              </w:rPr>
              <w:t>ч</w:t>
            </w:r>
            <w:proofErr w:type="gramEnd"/>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КНС-2 в </w:t>
            </w:r>
            <w:proofErr w:type="spellStart"/>
            <w:r w:rsidRPr="004A2709">
              <w:rPr>
                <w:rFonts w:ascii="Times New Roman" w:hAnsi="Times New Roman"/>
                <w:sz w:val="24"/>
                <w:szCs w:val="24"/>
              </w:rPr>
              <w:t>Тракторозаводском</w:t>
            </w:r>
            <w:proofErr w:type="spellEnd"/>
            <w:r w:rsidRPr="004A2709">
              <w:rPr>
                <w:rFonts w:ascii="Times New Roman" w:hAnsi="Times New Roman"/>
                <w:sz w:val="24"/>
                <w:szCs w:val="24"/>
              </w:rPr>
              <w:t xml:space="preserve"> районе D = 1200 мм, L = 3,1 км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напорной линии в </w:t>
            </w:r>
            <w:proofErr w:type="spellStart"/>
            <w:r w:rsidRPr="004A2709">
              <w:rPr>
                <w:rFonts w:ascii="Times New Roman" w:hAnsi="Times New Roman"/>
                <w:sz w:val="24"/>
                <w:szCs w:val="24"/>
              </w:rPr>
              <w:t>Тракторозаводском</w:t>
            </w:r>
            <w:proofErr w:type="spellEnd"/>
            <w:r w:rsidRPr="004A2709">
              <w:rPr>
                <w:rFonts w:ascii="Times New Roman" w:hAnsi="Times New Roman"/>
                <w:sz w:val="24"/>
                <w:szCs w:val="24"/>
              </w:rPr>
              <w:t xml:space="preserve">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1200 мм, L = 3,1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напорных коллекторов на ОСК</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 Голодного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о. Голодный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1200 мм (4 шт.), L = 4,5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новой КНС для подключения объектов новой застройки в районе п. </w:t>
            </w:r>
            <w:proofErr w:type="spellStart"/>
            <w:r w:rsidRPr="004A2709">
              <w:rPr>
                <w:rFonts w:ascii="Times New Roman" w:hAnsi="Times New Roman"/>
                <w:sz w:val="24"/>
                <w:szCs w:val="24"/>
              </w:rPr>
              <w:t>Верхнезареченского</w:t>
            </w:r>
            <w:proofErr w:type="spellEnd"/>
            <w:r w:rsidRPr="004A2709">
              <w:rPr>
                <w:rFonts w:ascii="Times New Roman" w:hAnsi="Times New Roman"/>
                <w:sz w:val="24"/>
                <w:szCs w:val="24"/>
              </w:rPr>
              <w:t xml:space="preserve"> с производительно</w:t>
            </w:r>
            <w:r w:rsidRPr="004A2709">
              <w:rPr>
                <w:rFonts w:ascii="Times New Roman" w:hAnsi="Times New Roman"/>
                <w:sz w:val="24"/>
                <w:szCs w:val="24"/>
              </w:rPr>
              <w:lastRenderedPageBreak/>
              <w:t>стью 500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сетей водоотведения от </w:t>
            </w:r>
            <w:proofErr w:type="gramStart"/>
            <w:r w:rsidRPr="004A2709">
              <w:rPr>
                <w:rFonts w:ascii="Times New Roman" w:hAnsi="Times New Roman"/>
                <w:sz w:val="24"/>
                <w:szCs w:val="24"/>
              </w:rPr>
              <w:t>новой</w:t>
            </w:r>
            <w:proofErr w:type="gramEnd"/>
            <w:r w:rsidRPr="004A2709">
              <w:rPr>
                <w:rFonts w:ascii="Times New Roman" w:hAnsi="Times New Roman"/>
                <w:sz w:val="24"/>
                <w:szCs w:val="24"/>
              </w:rPr>
              <w:t xml:space="preserve"> КНС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1500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4750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реконструкция КНС «ГМЗ </w:t>
            </w:r>
            <w:r>
              <w:rPr>
                <w:rFonts w:ascii="Times New Roman" w:hAnsi="Times New Roman"/>
                <w:sz w:val="24"/>
                <w:szCs w:val="24"/>
              </w:rPr>
              <w:t>№</w:t>
            </w:r>
            <w:r w:rsidRPr="004A2709">
              <w:rPr>
                <w:rFonts w:ascii="Times New Roman" w:hAnsi="Times New Roman"/>
                <w:sz w:val="24"/>
                <w:szCs w:val="24"/>
              </w:rPr>
              <w:t xml:space="preserve"> 3» в Краснооктябрьском районе с производительностью 60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Краснооктябрьский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сетей водоотведения от КНС «ГМЗ </w:t>
            </w:r>
            <w:r>
              <w:rPr>
                <w:rFonts w:ascii="Times New Roman" w:hAnsi="Times New Roman"/>
                <w:sz w:val="24"/>
                <w:szCs w:val="24"/>
              </w:rPr>
              <w:t>№</w:t>
            </w:r>
            <w:r w:rsidRPr="004A2709">
              <w:rPr>
                <w:rFonts w:ascii="Times New Roman" w:hAnsi="Times New Roman"/>
                <w:sz w:val="24"/>
                <w:szCs w:val="24"/>
              </w:rPr>
              <w:t xml:space="preserve"> 3»</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4850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сетей водоотведения от территории «Родниковая» в Советском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400 мм, L = 1850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Сети водоотведения, развитие сетей </w:t>
            </w:r>
            <w:r w:rsidRPr="004A2709">
              <w:rPr>
                <w:rFonts w:ascii="Times New Roman" w:hAnsi="Times New Roman"/>
                <w:sz w:val="24"/>
                <w:szCs w:val="24"/>
              </w:rPr>
              <w:lastRenderedPageBreak/>
              <w:t>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Проектирование и строительство внутриквартальн</w:t>
            </w:r>
            <w:r w:rsidRPr="004A2709">
              <w:rPr>
                <w:rFonts w:ascii="Times New Roman" w:hAnsi="Times New Roman"/>
                <w:sz w:val="24"/>
                <w:szCs w:val="24"/>
              </w:rPr>
              <w:lastRenderedPageBreak/>
              <w:t>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1450 </w:t>
            </w:r>
            <w:r w:rsidRPr="004A2709">
              <w:rPr>
                <w:rFonts w:ascii="Times New Roman" w:hAnsi="Times New Roman"/>
                <w:sz w:val="24"/>
                <w:szCs w:val="24"/>
              </w:rPr>
              <w:lastRenderedPageBreak/>
              <w:t>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ЗОУИТ устанавливается в соответствии с </w:t>
            </w:r>
            <w:r w:rsidRPr="004A2709">
              <w:rPr>
                <w:rFonts w:ascii="Times New Roman" w:hAnsi="Times New Roman"/>
                <w:sz w:val="24"/>
                <w:szCs w:val="24"/>
              </w:rPr>
              <w:lastRenderedPageBreak/>
              <w:t>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канализационного коллектора от застройки по ул. Родниковой до коллектора D = 1000 мм ОАО «</w:t>
            </w:r>
            <w:proofErr w:type="spellStart"/>
            <w:r w:rsidRPr="004A2709">
              <w:rPr>
                <w:rFonts w:ascii="Times New Roman" w:hAnsi="Times New Roman"/>
                <w:sz w:val="24"/>
                <w:szCs w:val="24"/>
              </w:rPr>
              <w:t>Волгограднефтемаш</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канализационного коллектора по ул. </w:t>
            </w:r>
            <w:proofErr w:type="gramStart"/>
            <w:r w:rsidRPr="004A2709">
              <w:rPr>
                <w:rFonts w:ascii="Times New Roman" w:hAnsi="Times New Roman"/>
                <w:sz w:val="24"/>
                <w:szCs w:val="24"/>
              </w:rPr>
              <w:t>Казанской</w:t>
            </w:r>
            <w:proofErr w:type="gramEnd"/>
            <w:r w:rsidRPr="004A2709">
              <w:rPr>
                <w:rFonts w:ascii="Times New Roman" w:hAnsi="Times New Roman"/>
                <w:sz w:val="24"/>
                <w:szCs w:val="24"/>
              </w:rPr>
              <w:t xml:space="preserve"> в створе здания ул. Рабоче-Крестьянской, 67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Казанская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1840 мм, L = 0,1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дублера главного коллектора Центрального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Центральный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1840 мм, L = 2,29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канализационной сети по ул. Автотранспортной от железнодорожной больницы до ул. Смычки Советского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 Советский районы</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800 - 1840 мм, L = 5,02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6200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6400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1300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6000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2800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сетей водоотведения от территорий новой застройки в Советском районе до ОСК «М. Горького»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8000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новой КНС для отведения стоков от территорий новой застройки в Советском районе до ОСК «М. Горького» с общей производительностью 600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5500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Сети водоотведения, развитие сетей </w:t>
            </w:r>
            <w:r w:rsidRPr="004A2709">
              <w:rPr>
                <w:rFonts w:ascii="Times New Roman" w:hAnsi="Times New Roman"/>
                <w:sz w:val="24"/>
                <w:szCs w:val="24"/>
              </w:rPr>
              <w:lastRenderedPageBreak/>
              <w:t>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Проектирование и строительство внутриквартальн</w:t>
            </w:r>
            <w:r w:rsidRPr="004A2709">
              <w:rPr>
                <w:rFonts w:ascii="Times New Roman" w:hAnsi="Times New Roman"/>
                <w:sz w:val="24"/>
                <w:szCs w:val="24"/>
              </w:rPr>
              <w:lastRenderedPageBreak/>
              <w:t>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400 </w:t>
            </w:r>
            <w:r w:rsidRPr="004A2709">
              <w:rPr>
                <w:rFonts w:ascii="Times New Roman" w:hAnsi="Times New Roman"/>
                <w:sz w:val="24"/>
                <w:szCs w:val="24"/>
              </w:rPr>
              <w:lastRenderedPageBreak/>
              <w:t>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ЗОУИТ устанавливается в соответствии с </w:t>
            </w:r>
            <w:r w:rsidRPr="004A2709">
              <w:rPr>
                <w:rFonts w:ascii="Times New Roman" w:hAnsi="Times New Roman"/>
                <w:sz w:val="24"/>
                <w:szCs w:val="24"/>
              </w:rPr>
              <w:lastRenderedPageBreak/>
              <w:t>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канализационного коллектора до перспективного коллектора «</w:t>
            </w:r>
            <w:proofErr w:type="spellStart"/>
            <w:r w:rsidRPr="004A2709">
              <w:rPr>
                <w:rFonts w:ascii="Times New Roman" w:hAnsi="Times New Roman"/>
                <w:sz w:val="24"/>
                <w:szCs w:val="24"/>
              </w:rPr>
              <w:t>Ельшанский</w:t>
            </w:r>
            <w:proofErr w:type="spellEnd"/>
            <w:r w:rsidRPr="004A2709">
              <w:rPr>
                <w:rFonts w:ascii="Times New Roman" w:hAnsi="Times New Roman"/>
                <w:sz w:val="24"/>
                <w:szCs w:val="24"/>
              </w:rPr>
              <w:t>»</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800 - 1200 мм, L = 3,3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сетей водоотведения от территорий новой застройки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7500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МЗ-7.28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реконструкция КНС-8 в Кировском районе с увеличением производительности до 900 куб. м/</w:t>
            </w:r>
            <w:proofErr w:type="gramStart"/>
            <w:r w:rsidRPr="004A2709">
              <w:rPr>
                <w:rFonts w:ascii="Times New Roman" w:hAnsi="Times New Roman"/>
                <w:sz w:val="24"/>
                <w:szCs w:val="24"/>
              </w:rPr>
              <w:t>ч</w:t>
            </w:r>
            <w:proofErr w:type="gram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2400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коллектора</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от КНС-1 до колодца 22 коллектора шахтной проходки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D = 1840 мм, L = 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реконструкция КНС-4 по ул. </w:t>
            </w:r>
            <w:proofErr w:type="gramStart"/>
            <w:r w:rsidRPr="004A2709">
              <w:rPr>
                <w:rFonts w:ascii="Times New Roman" w:hAnsi="Times New Roman"/>
                <w:sz w:val="24"/>
                <w:szCs w:val="24"/>
              </w:rPr>
              <w:t>Изобильной</w:t>
            </w:r>
            <w:proofErr w:type="gramEnd"/>
            <w:r w:rsidRPr="004A2709">
              <w:rPr>
                <w:rFonts w:ascii="Times New Roman" w:hAnsi="Times New Roman"/>
                <w:sz w:val="24"/>
                <w:szCs w:val="24"/>
              </w:rPr>
              <w:t xml:space="preserve">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w:t>
            </w:r>
            <w:proofErr w:type="gramStart"/>
            <w:r w:rsidRPr="004A2709">
              <w:rPr>
                <w:rFonts w:ascii="Times New Roman" w:hAnsi="Times New Roman"/>
                <w:sz w:val="24"/>
                <w:szCs w:val="24"/>
              </w:rPr>
              <w:t>Изобильная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реконструкция КНС-5 по ул. им. </w:t>
            </w:r>
            <w:proofErr w:type="spellStart"/>
            <w:r w:rsidRPr="004A2709">
              <w:rPr>
                <w:rFonts w:ascii="Times New Roman" w:hAnsi="Times New Roman"/>
                <w:sz w:val="24"/>
                <w:szCs w:val="24"/>
              </w:rPr>
              <w:t>Булаткина</w:t>
            </w:r>
            <w:proofErr w:type="spellEnd"/>
            <w:r w:rsidRPr="004A2709">
              <w:rPr>
                <w:rFonts w:ascii="Times New Roman" w:hAnsi="Times New Roman"/>
                <w:sz w:val="24"/>
                <w:szCs w:val="24"/>
              </w:rPr>
              <w:t xml:space="preserve">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им. </w:t>
            </w:r>
            <w:proofErr w:type="spellStart"/>
            <w:r w:rsidRPr="004A2709">
              <w:rPr>
                <w:rFonts w:ascii="Times New Roman" w:hAnsi="Times New Roman"/>
                <w:sz w:val="24"/>
                <w:szCs w:val="24"/>
              </w:rPr>
              <w:t>Булаткина</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напорного коллектора от КНС-4 до самотечной линии на КНС-5 Красноармейского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D = 800 мм, L = 2,8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канализационного коллектора от КНС-5 до КОС «Каустик» Красноармейского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1000 мм, L = 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сетей водоотведения от территорий новой застройки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2Dy = 300 мм, L = 2000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внутриквартальных сетей водоотведения на территории новой застройки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3700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сетей водоотведения от территории новой застройки в Красноармейском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- 2Dy = 300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внутриквартальных сетей </w:t>
            </w:r>
            <w:r w:rsidRPr="004A2709">
              <w:rPr>
                <w:rFonts w:ascii="Times New Roman" w:hAnsi="Times New Roman"/>
                <w:sz w:val="24"/>
                <w:szCs w:val="24"/>
              </w:rPr>
              <w:lastRenderedPageBreak/>
              <w:t>водоотведения на территории новой застройки</w:t>
            </w:r>
          </w:p>
          <w:p w:rsidR="00DB7123" w:rsidRPr="004A2709" w:rsidRDefault="00DB7123" w:rsidP="00907D9E">
            <w:pPr>
              <w:pStyle w:val="ConsPlusNormal"/>
              <w:jc w:val="center"/>
              <w:rPr>
                <w:rFonts w:ascii="Times New Roman" w:hAnsi="Times New Roman"/>
                <w:sz w:val="24"/>
                <w:szCs w:val="24"/>
              </w:rPr>
            </w:pP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150 - 200 мм, L = 1000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ЗОУИТ устанавливается в соответствии с СП </w:t>
            </w:r>
            <w:r w:rsidRPr="004A2709">
              <w:rPr>
                <w:rFonts w:ascii="Times New Roman" w:hAnsi="Times New Roman"/>
                <w:sz w:val="24"/>
                <w:szCs w:val="24"/>
              </w:rPr>
              <w:lastRenderedPageBreak/>
              <w:t>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коллектора оврага </w:t>
            </w:r>
            <w:proofErr w:type="gramStart"/>
            <w:r w:rsidRPr="004A2709">
              <w:rPr>
                <w:rFonts w:ascii="Times New Roman" w:hAnsi="Times New Roman"/>
                <w:sz w:val="24"/>
                <w:szCs w:val="24"/>
              </w:rPr>
              <w:t>Проломный</w:t>
            </w:r>
            <w:proofErr w:type="gramEnd"/>
            <w:r w:rsidRPr="004A2709">
              <w:rPr>
                <w:rFonts w:ascii="Times New Roman" w:hAnsi="Times New Roman"/>
                <w:sz w:val="24"/>
                <w:szCs w:val="24"/>
              </w:rPr>
              <w:t xml:space="preserve"> Дзержинского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800 мм, L = 0,68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Канализационная насосная станция, строительство и реконструкция сооружений и насосных станций системы водоотведения на перспективу</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КНС 2,2 тыс. куб. м/</w:t>
            </w:r>
            <w:proofErr w:type="spellStart"/>
            <w:r w:rsidRPr="004A2709">
              <w:rPr>
                <w:rFonts w:ascii="Times New Roman" w:hAnsi="Times New Roman"/>
                <w:sz w:val="24"/>
                <w:szCs w:val="24"/>
              </w:rPr>
              <w:t>сут</w:t>
            </w:r>
            <w:proofErr w:type="spellEnd"/>
            <w:r w:rsidRPr="004A2709">
              <w:rPr>
                <w:rFonts w:ascii="Times New Roman" w:hAnsi="Times New Roman"/>
                <w:sz w:val="24"/>
                <w:szCs w:val="24"/>
              </w:rPr>
              <w:t xml:space="preserve">. оврага </w:t>
            </w:r>
            <w:proofErr w:type="gramStart"/>
            <w:r w:rsidRPr="004A2709">
              <w:rPr>
                <w:rFonts w:ascii="Times New Roman" w:hAnsi="Times New Roman"/>
                <w:sz w:val="24"/>
                <w:szCs w:val="24"/>
              </w:rPr>
              <w:t>Проломный</w:t>
            </w:r>
            <w:proofErr w:type="gramEnd"/>
            <w:r w:rsidRPr="004A2709">
              <w:rPr>
                <w:rFonts w:ascii="Times New Roman" w:hAnsi="Times New Roman"/>
                <w:sz w:val="24"/>
                <w:szCs w:val="24"/>
              </w:rPr>
              <w:t xml:space="preserve"> Дзержинского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насосная станция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характеристики санитарно-защитной зоны определить проектом (СанПиН 2.2.1/2.1.1.1200-03)</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Перекладка коллектора с D = 450 мм на D = 600 мм, L = 0,845 км по ул. им. Кирова от ул. им. Зины </w:t>
            </w:r>
            <w:proofErr w:type="spellStart"/>
            <w:r w:rsidRPr="004A2709">
              <w:rPr>
                <w:rFonts w:ascii="Times New Roman" w:hAnsi="Times New Roman"/>
                <w:sz w:val="24"/>
                <w:szCs w:val="24"/>
              </w:rPr>
              <w:t>Маресевой</w:t>
            </w:r>
            <w:proofErr w:type="spellEnd"/>
            <w:r w:rsidRPr="004A2709">
              <w:rPr>
                <w:rFonts w:ascii="Times New Roman" w:hAnsi="Times New Roman"/>
                <w:sz w:val="24"/>
                <w:szCs w:val="24"/>
              </w:rPr>
              <w:t xml:space="preserve"> до ул. им. Курчатова в Кировском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им. Кирова</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характеристика сетей - </w:t>
            </w:r>
            <w:proofErr w:type="spellStart"/>
            <w:r w:rsidRPr="004A2709">
              <w:rPr>
                <w:rFonts w:ascii="Times New Roman" w:hAnsi="Times New Roman"/>
                <w:sz w:val="24"/>
                <w:szCs w:val="24"/>
              </w:rPr>
              <w:t>Dy</w:t>
            </w:r>
            <w:proofErr w:type="spellEnd"/>
            <w:r w:rsidRPr="004A2709">
              <w:rPr>
                <w:rFonts w:ascii="Times New Roman" w:hAnsi="Times New Roman"/>
                <w:sz w:val="24"/>
                <w:szCs w:val="24"/>
              </w:rPr>
              <w:t xml:space="preserve"> = 600 мм, L = 450 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w:t>
            </w:r>
            <w:proofErr w:type="spellStart"/>
            <w:r w:rsidRPr="004A2709">
              <w:rPr>
                <w:rFonts w:ascii="Times New Roman" w:hAnsi="Times New Roman"/>
                <w:sz w:val="24"/>
                <w:szCs w:val="24"/>
              </w:rPr>
              <w:t>Разгуляевского</w:t>
            </w:r>
            <w:proofErr w:type="spellEnd"/>
            <w:r w:rsidRPr="004A2709">
              <w:rPr>
                <w:rFonts w:ascii="Times New Roman" w:hAnsi="Times New Roman"/>
                <w:sz w:val="24"/>
                <w:szCs w:val="24"/>
              </w:rPr>
              <w:t>» коллектора Дзержинского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Дзержинский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800 - 1000 мм; L = 6,4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дублера коллектора </w:t>
            </w:r>
            <w:r>
              <w:rPr>
                <w:rFonts w:ascii="Times New Roman" w:hAnsi="Times New Roman"/>
                <w:sz w:val="24"/>
                <w:szCs w:val="24"/>
              </w:rPr>
              <w:t>№</w:t>
            </w:r>
            <w:r w:rsidRPr="004A2709">
              <w:rPr>
                <w:rFonts w:ascii="Times New Roman" w:hAnsi="Times New Roman"/>
                <w:sz w:val="24"/>
                <w:szCs w:val="24"/>
              </w:rPr>
              <w:t xml:space="preserve"> 10 по ул. им. Циолковского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Ворошиловский район, ул. им. Циолковского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1400 мм, L = 2,5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w:t>
            </w:r>
            <w:proofErr w:type="spellStart"/>
            <w:r w:rsidRPr="004A2709">
              <w:rPr>
                <w:rFonts w:ascii="Times New Roman" w:hAnsi="Times New Roman"/>
                <w:sz w:val="24"/>
                <w:szCs w:val="24"/>
              </w:rPr>
              <w:t>дюкерного</w:t>
            </w:r>
            <w:proofErr w:type="spellEnd"/>
            <w:r w:rsidRPr="004A2709">
              <w:rPr>
                <w:rFonts w:ascii="Times New Roman" w:hAnsi="Times New Roman"/>
                <w:sz w:val="24"/>
                <w:szCs w:val="24"/>
              </w:rPr>
              <w:t xml:space="preserve"> перехода по ул. им. Циолковского Ворошиловского района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им. </w:t>
            </w:r>
            <w:r w:rsidRPr="004A2709">
              <w:rPr>
                <w:rFonts w:ascii="Times New Roman" w:hAnsi="Times New Roman"/>
                <w:sz w:val="24"/>
                <w:szCs w:val="24"/>
              </w:rPr>
              <w:lastRenderedPageBreak/>
              <w:t>Циолковского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характеристика сетей - D = 700 мм, L = 0,75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М3-7.45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Проектирование и строительство канализационной сети по ул. Феодосийской от ул. им. Неждановой до ул. Автотранспортной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Феодосийская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400 мм L = 1,99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канализационной сети от ул. Череповецкой по ул. </w:t>
            </w:r>
            <w:proofErr w:type="spellStart"/>
            <w:r w:rsidRPr="004A2709">
              <w:rPr>
                <w:rFonts w:ascii="Times New Roman" w:hAnsi="Times New Roman"/>
                <w:sz w:val="24"/>
                <w:szCs w:val="24"/>
              </w:rPr>
              <w:t>Радомской</w:t>
            </w:r>
            <w:proofErr w:type="spellEnd"/>
            <w:r w:rsidRPr="004A2709">
              <w:rPr>
                <w:rFonts w:ascii="Times New Roman" w:hAnsi="Times New Roman"/>
                <w:sz w:val="24"/>
                <w:szCs w:val="24"/>
              </w:rPr>
              <w:t xml:space="preserve"> до ул. им. милиционера </w:t>
            </w:r>
            <w:proofErr w:type="spellStart"/>
            <w:r w:rsidRPr="004A2709">
              <w:rPr>
                <w:rFonts w:ascii="Times New Roman" w:hAnsi="Times New Roman"/>
                <w:sz w:val="24"/>
                <w:szCs w:val="24"/>
              </w:rPr>
              <w:t>Буханцева</w:t>
            </w:r>
            <w:proofErr w:type="spellEnd"/>
            <w:r w:rsidRPr="004A2709">
              <w:rPr>
                <w:rFonts w:ascii="Times New Roman" w:hAnsi="Times New Roman"/>
                <w:sz w:val="24"/>
                <w:szCs w:val="24"/>
              </w:rPr>
              <w:t xml:space="preserve">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spellStart"/>
            <w:r w:rsidRPr="004A2709">
              <w:rPr>
                <w:rFonts w:ascii="Times New Roman" w:hAnsi="Times New Roman"/>
                <w:sz w:val="24"/>
                <w:szCs w:val="24"/>
              </w:rPr>
              <w:t>Радомская</w:t>
            </w:r>
            <w:proofErr w:type="spell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300 мм, L = 1,0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канализационного коллектора по </w:t>
            </w:r>
            <w:proofErr w:type="spellStart"/>
            <w:r w:rsidRPr="004A2709">
              <w:rPr>
                <w:rFonts w:ascii="Times New Roman" w:hAnsi="Times New Roman"/>
                <w:sz w:val="24"/>
                <w:szCs w:val="24"/>
              </w:rPr>
              <w:t>пр-кту</w:t>
            </w:r>
            <w:proofErr w:type="spellEnd"/>
            <w:r w:rsidRPr="004A2709">
              <w:rPr>
                <w:rFonts w:ascii="Times New Roman" w:hAnsi="Times New Roman"/>
                <w:sz w:val="24"/>
                <w:szCs w:val="24"/>
              </w:rPr>
              <w:t xml:space="preserve"> Университетскому, от ул. им. </w:t>
            </w:r>
            <w:proofErr w:type="spellStart"/>
            <w:r w:rsidRPr="004A2709">
              <w:rPr>
                <w:rFonts w:ascii="Times New Roman" w:hAnsi="Times New Roman"/>
                <w:sz w:val="24"/>
                <w:szCs w:val="24"/>
              </w:rPr>
              <w:t>Гвоздкова</w:t>
            </w:r>
            <w:proofErr w:type="spellEnd"/>
            <w:r w:rsidRPr="004A2709">
              <w:rPr>
                <w:rFonts w:ascii="Times New Roman" w:hAnsi="Times New Roman"/>
                <w:sz w:val="24"/>
                <w:szCs w:val="24"/>
              </w:rPr>
              <w:t xml:space="preserve"> до ул. 50-летия ВЛКСМ в Советском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w:t>
            </w:r>
            <w:proofErr w:type="spellStart"/>
            <w:r w:rsidRPr="004A2709">
              <w:rPr>
                <w:rFonts w:ascii="Times New Roman" w:hAnsi="Times New Roman"/>
                <w:sz w:val="24"/>
                <w:szCs w:val="24"/>
              </w:rPr>
              <w:t>пр-кт</w:t>
            </w:r>
            <w:proofErr w:type="spellEnd"/>
            <w:r w:rsidRPr="004A2709">
              <w:rPr>
                <w:rFonts w:ascii="Times New Roman" w:hAnsi="Times New Roman"/>
                <w:sz w:val="24"/>
                <w:szCs w:val="24"/>
              </w:rPr>
              <w:t xml:space="preserve"> Университетский</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L = 2,7 км, замена D = 300 мм на D = 500 мм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Проектирование и строительство коллектора по ул. </w:t>
            </w:r>
            <w:proofErr w:type="gramStart"/>
            <w:r w:rsidRPr="004A2709">
              <w:rPr>
                <w:rFonts w:ascii="Times New Roman" w:hAnsi="Times New Roman"/>
                <w:sz w:val="24"/>
                <w:szCs w:val="24"/>
              </w:rPr>
              <w:t>Симбирской</w:t>
            </w:r>
            <w:proofErr w:type="gramEnd"/>
            <w:r w:rsidRPr="004A2709">
              <w:rPr>
                <w:rFonts w:ascii="Times New Roman" w:hAnsi="Times New Roman"/>
                <w:sz w:val="24"/>
                <w:szCs w:val="24"/>
              </w:rPr>
              <w:t xml:space="preserve"> от ул. Профсоюзной до подключения в «</w:t>
            </w:r>
            <w:proofErr w:type="spellStart"/>
            <w:r w:rsidRPr="004A2709">
              <w:rPr>
                <w:rFonts w:ascii="Times New Roman" w:hAnsi="Times New Roman"/>
                <w:sz w:val="24"/>
                <w:szCs w:val="24"/>
              </w:rPr>
              <w:t>Прицарицынский</w:t>
            </w:r>
            <w:proofErr w:type="spellEnd"/>
            <w:r w:rsidRPr="004A2709">
              <w:rPr>
                <w:rFonts w:ascii="Times New Roman" w:hAnsi="Times New Roman"/>
                <w:sz w:val="24"/>
                <w:szCs w:val="24"/>
              </w:rPr>
              <w:t>» коллектор в Ворошиловском районе</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Ворошиловский район, ул. </w:t>
            </w:r>
            <w:proofErr w:type="gramStart"/>
            <w:r w:rsidRPr="004A2709">
              <w:rPr>
                <w:rFonts w:ascii="Times New Roman" w:hAnsi="Times New Roman"/>
                <w:sz w:val="24"/>
                <w:szCs w:val="24"/>
              </w:rPr>
              <w:t>Симбирская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800 мм, L = 0,7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М3-7.49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Сети 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2-й нитки </w:t>
            </w:r>
            <w:proofErr w:type="spellStart"/>
            <w:r w:rsidRPr="004A2709">
              <w:rPr>
                <w:rFonts w:ascii="Times New Roman" w:hAnsi="Times New Roman"/>
                <w:sz w:val="24"/>
                <w:szCs w:val="24"/>
              </w:rPr>
              <w:t>дюкерного</w:t>
            </w:r>
            <w:proofErr w:type="spellEnd"/>
            <w:r w:rsidRPr="004A2709">
              <w:rPr>
                <w:rFonts w:ascii="Times New Roman" w:hAnsi="Times New Roman"/>
                <w:sz w:val="24"/>
                <w:szCs w:val="24"/>
              </w:rPr>
              <w:t xml:space="preserve"> перехода через р. Волгу на о. Голодном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характеристика сетей - D = 1400 мм, L = 1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ЗОУИТ устанавливается в соответствии с СП 42.13330.2016</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7.50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Сети </w:t>
            </w:r>
            <w:r w:rsidRPr="004A2709">
              <w:rPr>
                <w:rFonts w:ascii="Times New Roman" w:hAnsi="Times New Roman"/>
                <w:sz w:val="24"/>
                <w:szCs w:val="24"/>
              </w:rPr>
              <w:lastRenderedPageBreak/>
              <w:t>водоотведения, развитие сетей водоотведения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2 </w:t>
            </w:r>
            <w:proofErr w:type="spellStart"/>
            <w:r w:rsidRPr="004A2709">
              <w:rPr>
                <w:rFonts w:ascii="Times New Roman" w:hAnsi="Times New Roman"/>
                <w:sz w:val="24"/>
                <w:szCs w:val="24"/>
              </w:rPr>
              <w:lastRenderedPageBreak/>
              <w:t>дюкерных</w:t>
            </w:r>
            <w:proofErr w:type="spellEnd"/>
            <w:r w:rsidRPr="004A2709">
              <w:rPr>
                <w:rFonts w:ascii="Times New Roman" w:hAnsi="Times New Roman"/>
                <w:sz w:val="24"/>
                <w:szCs w:val="24"/>
              </w:rPr>
              <w:t xml:space="preserve"> переходов через р. Волгу от Г40НС до ОСК о. Голодного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характеристика </w:t>
            </w:r>
            <w:r w:rsidRPr="004A2709">
              <w:rPr>
                <w:rFonts w:ascii="Times New Roman" w:hAnsi="Times New Roman"/>
                <w:sz w:val="24"/>
                <w:szCs w:val="24"/>
              </w:rPr>
              <w:lastRenderedPageBreak/>
              <w:t>сетей - D = 1400 мм, L = 1,6 км каждый</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ЗОУИТ </w:t>
            </w:r>
            <w:r w:rsidRPr="004A2709">
              <w:rPr>
                <w:rFonts w:ascii="Times New Roman" w:hAnsi="Times New Roman"/>
                <w:sz w:val="24"/>
                <w:szCs w:val="24"/>
              </w:rPr>
              <w:lastRenderedPageBreak/>
              <w:t>устанавливается в соответствии с СП 42.13330.2016</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lastRenderedPageBreak/>
              <w:t>М3-8. Объекты электроснабжения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кВт «Заречная» с трансформаторами 2 x 16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w:t>
            </w:r>
            <w:proofErr w:type="spellStart"/>
            <w:r w:rsidRPr="004A2709">
              <w:rPr>
                <w:rFonts w:ascii="Times New Roman" w:hAnsi="Times New Roman"/>
                <w:sz w:val="24"/>
                <w:szCs w:val="24"/>
              </w:rPr>
              <w:t>Тракторозаводский</w:t>
            </w:r>
            <w:proofErr w:type="spellEnd"/>
            <w:r w:rsidRPr="004A2709">
              <w:rPr>
                <w:rFonts w:ascii="Times New Roman" w:hAnsi="Times New Roman"/>
                <w:sz w:val="24"/>
                <w:szCs w:val="24"/>
              </w:rPr>
              <w:t xml:space="preserve">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- 16,2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35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2,5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- 0,75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80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- 89,29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w:t>
            </w:r>
            <w:r w:rsidRPr="004A2709">
              <w:rPr>
                <w:rFonts w:ascii="Times New Roman" w:hAnsi="Times New Roman"/>
                <w:sz w:val="24"/>
                <w:szCs w:val="24"/>
              </w:rPr>
              <w:lastRenderedPageBreak/>
              <w:t>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80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- 2 ед., подключаемая нагрузка - 135,27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80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- 163,36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80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- 163,36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w:t>
            </w:r>
            <w:r w:rsidRPr="004A2709">
              <w:rPr>
                <w:rFonts w:ascii="Times New Roman" w:hAnsi="Times New Roman"/>
                <w:sz w:val="24"/>
                <w:szCs w:val="24"/>
              </w:rPr>
              <w:lastRenderedPageBreak/>
              <w:t>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на 2 x 40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- 38,51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16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- 14,8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Электроподстанция, развитие (модернизация) источников </w:t>
            </w:r>
            <w:r w:rsidRPr="004A2709">
              <w:rPr>
                <w:rFonts w:ascii="Times New Roman" w:hAnsi="Times New Roman"/>
                <w:sz w:val="24"/>
                <w:szCs w:val="24"/>
              </w:rPr>
              <w:lastRenderedPageBreak/>
              <w:t>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на 2 x 4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подстанция - 1 ед., подключаемая нагрузка - 2,86 </w:t>
            </w:r>
            <w:r w:rsidRPr="004A2709">
              <w:rPr>
                <w:rFonts w:ascii="Times New Roman" w:hAnsi="Times New Roman"/>
                <w:sz w:val="24"/>
                <w:szCs w:val="24"/>
              </w:rPr>
              <w:lastRenderedPageBreak/>
              <w:t>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охранная зона (постановление Правительства Российской </w:t>
            </w:r>
            <w:r w:rsidRPr="004A2709">
              <w:rPr>
                <w:rFonts w:ascii="Times New Roman" w:hAnsi="Times New Roman"/>
                <w:sz w:val="24"/>
                <w:szCs w:val="24"/>
              </w:rPr>
              <w:lastRenderedPageBreak/>
              <w:t xml:space="preserve">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на 2 x 4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- 2,16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Электроподстанция,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ПС 110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на 2 x 6,3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подстанция - 1 ед., подключаемая нагрузка - 4,72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8.12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Электроподстан</w:t>
            </w:r>
            <w:r w:rsidRPr="004A2709">
              <w:rPr>
                <w:rFonts w:ascii="Times New Roman" w:hAnsi="Times New Roman"/>
                <w:sz w:val="24"/>
                <w:szCs w:val="24"/>
              </w:rPr>
              <w:lastRenderedPageBreak/>
              <w:t>ция, развитие (модернизация) источников электроэнергии (мощности)</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r w:rsidRPr="004A2709">
              <w:rPr>
                <w:rFonts w:ascii="Times New Roman" w:hAnsi="Times New Roman"/>
                <w:sz w:val="24"/>
                <w:szCs w:val="24"/>
              </w:rPr>
              <w:lastRenderedPageBreak/>
              <w:t>ПС 35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2,5 МВА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подстанция - 1 </w:t>
            </w:r>
            <w:r w:rsidRPr="004A2709">
              <w:rPr>
                <w:rFonts w:ascii="Times New Roman" w:hAnsi="Times New Roman"/>
                <w:sz w:val="24"/>
                <w:szCs w:val="24"/>
              </w:rPr>
              <w:lastRenderedPageBreak/>
              <w:t>ед., подключаемая нагрузка - 2,41 МВт</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охранная зона </w:t>
            </w:r>
            <w:r w:rsidRPr="004A2709">
              <w:rPr>
                <w:rFonts w:ascii="Times New Roman" w:hAnsi="Times New Roman"/>
                <w:sz w:val="24"/>
                <w:szCs w:val="24"/>
              </w:rPr>
              <w:lastRenderedPageBreak/>
              <w:t xml:space="preserve">(постановление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Электрический распределительный пункт,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распределительных пунктов с трансформаторами РТП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1250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- 50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Электрический распределительный пункт,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распределительных пунктов с трансформаторами РТП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630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- 24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w:t>
            </w:r>
            <w:r w:rsidRPr="004A2709">
              <w:rPr>
                <w:rFonts w:ascii="Times New Roman" w:hAnsi="Times New Roman"/>
                <w:sz w:val="24"/>
                <w:szCs w:val="24"/>
              </w:rPr>
              <w:lastRenderedPageBreak/>
              <w:t>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Трансформаторная подстанция,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трансформаторных подстанций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2000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- 102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Трансформаторная подстанция,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трансформаторных подстанций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1250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- 134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Трансформаторная подстанция,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трансформаторных подстанций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630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- 50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w:t>
            </w:r>
            <w:r w:rsidRPr="004A2709">
              <w:rPr>
                <w:rFonts w:ascii="Times New Roman" w:hAnsi="Times New Roman"/>
                <w:sz w:val="24"/>
                <w:szCs w:val="24"/>
              </w:rPr>
              <w:lastRenderedPageBreak/>
              <w:t>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Трансформаторная подстанция,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трансформаторных подстанций 10 (6)/0,4 к</w:t>
            </w:r>
            <w:proofErr w:type="gramStart"/>
            <w:r w:rsidRPr="004A2709">
              <w:rPr>
                <w:rFonts w:ascii="Times New Roman" w:hAnsi="Times New Roman"/>
                <w:sz w:val="24"/>
                <w:szCs w:val="24"/>
              </w:rPr>
              <w:t>Вт с тр</w:t>
            </w:r>
            <w:proofErr w:type="gramEnd"/>
            <w:r w:rsidRPr="004A2709">
              <w:rPr>
                <w:rFonts w:ascii="Times New Roman" w:hAnsi="Times New Roman"/>
                <w:sz w:val="24"/>
                <w:szCs w:val="24"/>
              </w:rPr>
              <w:t>ансформаторами 2 x 400 КВА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Высоковольтная кабельная линия,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(реконструкция) ВКЛ 110 кВт </w:t>
            </w:r>
            <w:proofErr w:type="gramStart"/>
            <w:r w:rsidRPr="004A2709">
              <w:rPr>
                <w:rFonts w:ascii="Times New Roman" w:hAnsi="Times New Roman"/>
                <w:sz w:val="24"/>
                <w:szCs w:val="24"/>
              </w:rPr>
              <w:t>до</w:t>
            </w:r>
            <w:proofErr w:type="gramEnd"/>
            <w:r w:rsidRPr="004A2709">
              <w:rPr>
                <w:rFonts w:ascii="Times New Roman" w:hAnsi="Times New Roman"/>
                <w:sz w:val="24"/>
                <w:szCs w:val="24"/>
              </w:rPr>
              <w:t xml:space="preserve"> строящихся ПС</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- 31,5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Кабельная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кабельных линий электропередач 10 кВт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- 816,4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w:t>
            </w:r>
            <w:r w:rsidRPr="004A2709">
              <w:rPr>
                <w:rFonts w:ascii="Times New Roman" w:hAnsi="Times New Roman"/>
                <w:sz w:val="24"/>
                <w:szCs w:val="24"/>
              </w:rPr>
              <w:lastRenderedPageBreak/>
              <w:t>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Кабельная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кабельных линий электропередач 0,4 кВт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- 437,2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Воздушная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воздушных линий электропередач (самонесущий изолированный провод) 0,4 кВт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- 999,8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Кабельная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кабельных линий электропередач КЛ 0,4 кВт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- 120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w:t>
            </w:r>
            <w:r w:rsidRPr="004A2709">
              <w:rPr>
                <w:rFonts w:ascii="Times New Roman" w:hAnsi="Times New Roman"/>
                <w:sz w:val="24"/>
                <w:szCs w:val="24"/>
              </w:rPr>
              <w:lastRenderedPageBreak/>
              <w:t>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М3-8.24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Кабельная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Реконструкция кабельных линий электропередач КЛ 6 (10) кВт</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- 137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Воздушная линия электропередачи, строительство, развитие (модернизация)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Реконструкция воздушных линий электропередач </w:t>
            </w: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0,4 кВт (замена на СИП)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- 829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М3-8.26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Воздушная линия электропередачи, строительство, развитие </w:t>
            </w:r>
            <w:r w:rsidRPr="004A2709">
              <w:rPr>
                <w:rFonts w:ascii="Times New Roman" w:hAnsi="Times New Roman"/>
                <w:sz w:val="24"/>
                <w:szCs w:val="24"/>
              </w:rPr>
              <w:lastRenderedPageBreak/>
              <w:t>(модернизация) электрических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Реконструкция воздушных линий электропередач </w:t>
            </w:r>
            <w:proofErr w:type="gramStart"/>
            <w:r w:rsidRPr="004A2709">
              <w:rPr>
                <w:rFonts w:ascii="Times New Roman" w:hAnsi="Times New Roman"/>
                <w:sz w:val="24"/>
                <w:szCs w:val="24"/>
              </w:rPr>
              <w:t>ВЛ</w:t>
            </w:r>
            <w:proofErr w:type="gramEnd"/>
            <w:r w:rsidRPr="004A2709">
              <w:rPr>
                <w:rFonts w:ascii="Times New Roman" w:hAnsi="Times New Roman"/>
                <w:sz w:val="24"/>
                <w:szCs w:val="24"/>
              </w:rPr>
              <w:t xml:space="preserve"> 6 (10) кВт </w:t>
            </w:r>
            <w:r w:rsidRPr="004A2709">
              <w:rPr>
                <w:rFonts w:ascii="Times New Roman" w:hAnsi="Times New Roman"/>
                <w:sz w:val="24"/>
                <w:szCs w:val="24"/>
              </w:rPr>
              <w:lastRenderedPageBreak/>
              <w:t>(замена на СИП)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- 29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охранная зона (постановление Правительства Российской Федерации от </w:t>
            </w:r>
            <w:r w:rsidRPr="004A2709">
              <w:rPr>
                <w:rFonts w:ascii="Times New Roman" w:hAnsi="Times New Roman"/>
                <w:sz w:val="24"/>
                <w:szCs w:val="24"/>
              </w:rPr>
              <w:lastRenderedPageBreak/>
              <w:t xml:space="preserve">24.02.2009 </w:t>
            </w:r>
            <w:r>
              <w:rPr>
                <w:rFonts w:ascii="Times New Roman" w:hAnsi="Times New Roman"/>
                <w:sz w:val="24"/>
                <w:szCs w:val="24"/>
              </w:rPr>
              <w:t>№</w:t>
            </w:r>
            <w:r w:rsidRPr="004A2709">
              <w:rPr>
                <w:rFonts w:ascii="Times New Roman" w:hAnsi="Times New Roman"/>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DB7123" w:rsidRPr="004A2709" w:rsidTr="00907D9E">
        <w:trPr>
          <w:trHeight w:val="4"/>
        </w:trPr>
        <w:tc>
          <w:tcPr>
            <w:tcW w:w="9985" w:type="dxa"/>
            <w:gridSpan w:val="6"/>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outlineLvl w:val="5"/>
              <w:rPr>
                <w:rFonts w:ascii="Times New Roman" w:hAnsi="Times New Roman"/>
                <w:sz w:val="24"/>
                <w:szCs w:val="24"/>
              </w:rPr>
            </w:pPr>
            <w:r w:rsidRPr="004A2709">
              <w:rPr>
                <w:rFonts w:ascii="Times New Roman" w:hAnsi="Times New Roman"/>
                <w:sz w:val="24"/>
                <w:szCs w:val="24"/>
              </w:rPr>
              <w:lastRenderedPageBreak/>
              <w:t>М3-9. Объекты газоснабжения</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высокого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Перекладка газопровода высокого давления с увеличением диаметра</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(многоквартирные дома, многоэтажная застройка,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- 11,25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- 12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w:t>
            </w:r>
            <w:r w:rsidRPr="004A2709">
              <w:rPr>
                <w:rFonts w:ascii="Times New Roman" w:hAnsi="Times New Roman"/>
                <w:sz w:val="24"/>
                <w:szCs w:val="24"/>
              </w:rPr>
              <w:lastRenderedPageBreak/>
              <w:t>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высокого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высокого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и низкого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- 39,3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- 0,34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w:t>
            </w:r>
            <w:r w:rsidRPr="004A2709">
              <w:rPr>
                <w:rFonts w:ascii="Times New Roman" w:hAnsi="Times New Roman"/>
                <w:sz w:val="24"/>
                <w:szCs w:val="24"/>
              </w:rPr>
              <w:lastRenderedPageBreak/>
              <w:t xml:space="preserve">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500 мм по ул. Центральная Аллея в п. Солнечном</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Волгоград, Краснооктябрьский район, ул. Центральная </w:t>
            </w:r>
            <w:r w:rsidRPr="004A2709">
              <w:rPr>
                <w:rFonts w:ascii="Times New Roman" w:hAnsi="Times New Roman"/>
                <w:sz w:val="24"/>
                <w:szCs w:val="24"/>
              </w:rPr>
              <w:lastRenderedPageBreak/>
              <w:t>Аллея</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протяженность сети - 1,4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w:t>
            </w:r>
            <w:r w:rsidRPr="004A2709">
              <w:rPr>
                <w:rFonts w:ascii="Times New Roman" w:hAnsi="Times New Roman"/>
                <w:sz w:val="24"/>
                <w:szCs w:val="24"/>
              </w:rPr>
              <w:lastRenderedPageBreak/>
              <w:t xml:space="preserve">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(многоквартирные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подключаемая нагрузка - 10,22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530 мм на пересечении ул. </w:t>
            </w:r>
            <w:proofErr w:type="spellStart"/>
            <w:r w:rsidRPr="004A2709">
              <w:rPr>
                <w:rFonts w:ascii="Times New Roman" w:hAnsi="Times New Roman"/>
                <w:sz w:val="24"/>
                <w:szCs w:val="24"/>
              </w:rPr>
              <w:t>Тормосиновской</w:t>
            </w:r>
            <w:proofErr w:type="spellEnd"/>
            <w:r w:rsidRPr="004A2709">
              <w:rPr>
                <w:rFonts w:ascii="Times New Roman" w:hAnsi="Times New Roman"/>
                <w:sz w:val="24"/>
                <w:szCs w:val="24"/>
              </w:rPr>
              <w:t xml:space="preserve"> и ул. </w:t>
            </w:r>
            <w:proofErr w:type="spellStart"/>
            <w:r w:rsidRPr="004A2709">
              <w:rPr>
                <w:rFonts w:ascii="Times New Roman" w:hAnsi="Times New Roman"/>
                <w:sz w:val="24"/>
                <w:szCs w:val="24"/>
              </w:rPr>
              <w:t>Перекопской</w:t>
            </w:r>
            <w:proofErr w:type="spellEnd"/>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Советский район</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- 44,5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Газорегуляторный пункт, развитие сетей газоснабжения, подключение к </w:t>
            </w:r>
            <w:r w:rsidRPr="004A2709">
              <w:rPr>
                <w:rFonts w:ascii="Times New Roman" w:hAnsi="Times New Roman"/>
                <w:sz w:val="24"/>
                <w:szCs w:val="24"/>
              </w:rPr>
              <w:lastRenderedPageBreak/>
              <w:t>системе газораспределения нового строительства (многоквартирные дома,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- 6 ед., подключаемая нагрузка - 289,66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w:t>
            </w:r>
            <w:r w:rsidRPr="004A2709">
              <w:rPr>
                <w:rFonts w:ascii="Times New Roman" w:hAnsi="Times New Roman"/>
                <w:sz w:val="24"/>
                <w:szCs w:val="24"/>
              </w:rPr>
              <w:lastRenderedPageBreak/>
              <w:t xml:space="preserve">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М3-9.12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- 200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высокого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высокого давления с точкой подключения от газопровода высокого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720 мм по ул. Волгоградской в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Горьковском</w:t>
            </w:r>
          </w:p>
          <w:p w:rsidR="00DB7123" w:rsidRPr="004A2709" w:rsidRDefault="00DB7123" w:rsidP="00907D9E">
            <w:pPr>
              <w:pStyle w:val="ConsPlusNormal"/>
              <w:jc w:val="center"/>
              <w:rPr>
                <w:rFonts w:ascii="Times New Roman" w:hAnsi="Times New Roman"/>
                <w:sz w:val="24"/>
                <w:szCs w:val="24"/>
              </w:rPr>
            </w:pPr>
          </w:p>
          <w:p w:rsidR="00DB7123" w:rsidRPr="004A2709" w:rsidRDefault="00DB7123" w:rsidP="00907D9E">
            <w:pPr>
              <w:pStyle w:val="ConsPlusNormal"/>
              <w:jc w:val="center"/>
              <w:rPr>
                <w:rFonts w:ascii="Times New Roman" w:hAnsi="Times New Roman"/>
                <w:sz w:val="24"/>
                <w:szCs w:val="24"/>
              </w:rPr>
            </w:pP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тер. Рабочий поселок Горьковский, ул. </w:t>
            </w:r>
            <w:proofErr w:type="gramStart"/>
            <w:r w:rsidRPr="004A2709">
              <w:rPr>
                <w:rFonts w:ascii="Times New Roman" w:hAnsi="Times New Roman"/>
                <w:sz w:val="24"/>
                <w:szCs w:val="24"/>
              </w:rPr>
              <w:t>Волгоградская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- 28,0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и низкого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- 438,9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Газорегуляторный пункт, развитие сетей </w:t>
            </w:r>
            <w:r w:rsidRPr="004A2709">
              <w:rPr>
                <w:rFonts w:ascii="Times New Roman" w:hAnsi="Times New Roman"/>
                <w:sz w:val="24"/>
                <w:szCs w:val="24"/>
              </w:rPr>
              <w:lastRenderedPageBreak/>
              <w:t>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шкафного регуляторного </w:t>
            </w:r>
            <w:r w:rsidRPr="004A2709">
              <w:rPr>
                <w:rFonts w:ascii="Times New Roman" w:hAnsi="Times New Roman"/>
                <w:sz w:val="24"/>
                <w:szCs w:val="24"/>
              </w:rPr>
              <w:lastRenderedPageBreak/>
              <w:t>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количество пунктов - 1 ед., подключаемая </w:t>
            </w:r>
            <w:r w:rsidRPr="004A2709">
              <w:rPr>
                <w:rFonts w:ascii="Times New Roman" w:hAnsi="Times New Roman"/>
                <w:sz w:val="24"/>
                <w:szCs w:val="24"/>
              </w:rPr>
              <w:lastRenderedPageBreak/>
              <w:t>нагрузка - 0,7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размеры охранных зон устанавливаются </w:t>
            </w:r>
            <w:r w:rsidRPr="004A2709">
              <w:rPr>
                <w:rFonts w:ascii="Times New Roman" w:hAnsi="Times New Roman"/>
                <w:sz w:val="24"/>
                <w:szCs w:val="24"/>
              </w:rPr>
              <w:lastRenderedPageBreak/>
              <w:t xml:space="preserve">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М3-9.16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530 мм по ул. им. Ивановского</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Советский район, ул. им. </w:t>
            </w:r>
            <w:proofErr w:type="gramStart"/>
            <w:r w:rsidRPr="004A2709">
              <w:rPr>
                <w:rFonts w:ascii="Times New Roman" w:hAnsi="Times New Roman"/>
                <w:sz w:val="24"/>
                <w:szCs w:val="24"/>
              </w:rPr>
              <w:t>Ивановского</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- 3,6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- 3 ед.,</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подключаемая нагрузка -</w:t>
            </w:r>
          </w:p>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73,78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М3-9.18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- 50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w:t>
            </w:r>
            <w:r w:rsidRPr="004A2709">
              <w:rPr>
                <w:rFonts w:ascii="Times New Roman" w:hAnsi="Times New Roman"/>
                <w:sz w:val="24"/>
                <w:szCs w:val="24"/>
              </w:rPr>
              <w:lastRenderedPageBreak/>
              <w:t>9.19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Газопровод </w:t>
            </w:r>
            <w:r w:rsidRPr="004A2709">
              <w:rPr>
                <w:rFonts w:ascii="Times New Roman" w:hAnsi="Times New Roman"/>
                <w:sz w:val="24"/>
                <w:szCs w:val="24"/>
              </w:rPr>
              <w:lastRenderedPageBreak/>
              <w:t>высокого давления, развитие сетей газоснабжения сетей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w:t>
            </w:r>
            <w:r w:rsidRPr="004A2709">
              <w:rPr>
                <w:rFonts w:ascii="Times New Roman" w:hAnsi="Times New Roman"/>
                <w:sz w:val="24"/>
                <w:szCs w:val="24"/>
              </w:rPr>
              <w:lastRenderedPageBreak/>
              <w:t>газопроводов высокого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w:t>
            </w:r>
            <w:r w:rsidRPr="004A2709">
              <w:rPr>
                <w:rFonts w:ascii="Times New Roman" w:hAnsi="Times New Roman"/>
                <w:sz w:val="24"/>
                <w:szCs w:val="24"/>
              </w:rPr>
              <w:lastRenderedPageBreak/>
              <w:t>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протяженность </w:t>
            </w:r>
            <w:r w:rsidRPr="004A2709">
              <w:rPr>
                <w:rFonts w:ascii="Times New Roman" w:hAnsi="Times New Roman"/>
                <w:sz w:val="24"/>
                <w:szCs w:val="24"/>
              </w:rPr>
              <w:lastRenderedPageBreak/>
              <w:t>сети - 7,6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размеры </w:t>
            </w:r>
            <w:r w:rsidRPr="004A2709">
              <w:rPr>
                <w:rFonts w:ascii="Times New Roman" w:hAnsi="Times New Roman"/>
                <w:sz w:val="24"/>
                <w:szCs w:val="24"/>
              </w:rPr>
              <w:lastRenderedPageBreak/>
              <w:t xml:space="preserve">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М3-9.20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и низкого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- 119,7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(многоквартирные дома,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- 14,47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- 10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w:t>
            </w:r>
            <w:r w:rsidRPr="004A2709">
              <w:rPr>
                <w:rFonts w:ascii="Times New Roman" w:hAnsi="Times New Roman"/>
                <w:sz w:val="24"/>
                <w:szCs w:val="24"/>
              </w:rPr>
              <w:lastRenderedPageBreak/>
              <w:t>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М3-9.23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400 мм по ул. 64-й Армии</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Кировский район, ул. 64-й Армии</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- 21,6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 ед., подключаемая нагрузка - 0,65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426 мм по ул. Лавровой</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Кировский район, ул. </w:t>
            </w:r>
            <w:proofErr w:type="gramStart"/>
            <w:r w:rsidRPr="004A2709">
              <w:rPr>
                <w:rFonts w:ascii="Times New Roman" w:hAnsi="Times New Roman"/>
                <w:sz w:val="24"/>
                <w:szCs w:val="24"/>
              </w:rPr>
              <w:t>Лавровая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- 1,1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 ед., подключаемая нагрузка - 0,97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w:t>
            </w:r>
            <w:r w:rsidRPr="004A2709">
              <w:rPr>
                <w:rFonts w:ascii="Times New Roman" w:hAnsi="Times New Roman"/>
                <w:sz w:val="24"/>
                <w:szCs w:val="24"/>
              </w:rPr>
              <w:lastRenderedPageBreak/>
              <w:t>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М3-9.27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430 мм по ул. им. Довженко (вдоль базы кожсырья)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 Красноармейский район, ул. им. Довженко</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- 1,6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- 2,6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М3-9.29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- 3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высокого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высокого давления с точкой подключения от газопровода высокого давления II </w:t>
            </w:r>
            <w:r w:rsidRPr="004A2709">
              <w:rPr>
                <w:rFonts w:ascii="Times New Roman" w:hAnsi="Times New Roman"/>
                <w:sz w:val="24"/>
                <w:szCs w:val="24"/>
              </w:rPr>
              <w:lastRenderedPageBreak/>
              <w:t xml:space="preserve">категории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273 мм от ГРС-3 до ГК-48</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- 0,2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w:t>
            </w:r>
            <w:r w:rsidRPr="004A2709">
              <w:rPr>
                <w:rFonts w:ascii="Times New Roman" w:hAnsi="Times New Roman"/>
                <w:sz w:val="24"/>
                <w:szCs w:val="24"/>
              </w:rPr>
              <w:lastRenderedPageBreak/>
              <w:t>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М3-9.31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и низкого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- 3,4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 подключение к системе газораспределения нового строительства (индивидуальные жилые дома)</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- 2 ед., подключаемая нагрузка - 1,08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и низкого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Строительство газопроводов среднего и низкого давления с точкой подключения от газопровода среднего давления </w:t>
            </w:r>
            <w:proofErr w:type="spellStart"/>
            <w:r w:rsidRPr="004A2709">
              <w:rPr>
                <w:rFonts w:ascii="Times New Roman" w:hAnsi="Times New Roman"/>
                <w:sz w:val="24"/>
                <w:szCs w:val="24"/>
              </w:rPr>
              <w:t>Ду</w:t>
            </w:r>
            <w:proofErr w:type="spellEnd"/>
            <w:r w:rsidRPr="004A2709">
              <w:rPr>
                <w:rFonts w:ascii="Times New Roman" w:hAnsi="Times New Roman"/>
                <w:sz w:val="24"/>
                <w:szCs w:val="24"/>
              </w:rPr>
              <w:t xml:space="preserve"> = 200 мм по ул. 2-й Караванной</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городской округ город-герой Волгоград, Красноармейский район, ул. 2-я </w:t>
            </w:r>
            <w:proofErr w:type="gramStart"/>
            <w:r w:rsidRPr="004A2709">
              <w:rPr>
                <w:rFonts w:ascii="Times New Roman" w:hAnsi="Times New Roman"/>
                <w:sz w:val="24"/>
                <w:szCs w:val="24"/>
              </w:rPr>
              <w:t>Караванная</w:t>
            </w:r>
            <w:proofErr w:type="gramEnd"/>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- 1,7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М3-9.34</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Газорегуляторный пункт, развитие сетей газоснабжения, подключение к газораспределительной системе </w:t>
            </w:r>
            <w:r w:rsidRPr="004A2709">
              <w:rPr>
                <w:rFonts w:ascii="Times New Roman" w:hAnsi="Times New Roman"/>
                <w:sz w:val="24"/>
                <w:szCs w:val="24"/>
              </w:rPr>
              <w:lastRenderedPageBreak/>
              <w:t>котельной по ул. Ангарской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- 19,0 тыс.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w:t>
            </w:r>
            <w:r w:rsidRPr="004A2709">
              <w:rPr>
                <w:rFonts w:ascii="Times New Roman" w:hAnsi="Times New Roman"/>
                <w:sz w:val="24"/>
                <w:szCs w:val="24"/>
              </w:rPr>
              <w:lastRenderedPageBreak/>
              <w:t xml:space="preserve">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М3-9.35</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- 0,5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М3-9.36</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Газорегуляторный пункт,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шкафного регуляторного пункта (ШРП)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М3-9.37</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- 0,5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М3-9.38</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Газорегуляторный пункт, развитие сетей газоснабжения, подключение к </w:t>
            </w:r>
            <w:r w:rsidRPr="004A2709">
              <w:rPr>
                <w:rFonts w:ascii="Times New Roman" w:hAnsi="Times New Roman"/>
                <w:sz w:val="24"/>
                <w:szCs w:val="24"/>
              </w:rPr>
              <w:lastRenderedPageBreak/>
              <w:t xml:space="preserve">газораспределительной системе </w:t>
            </w:r>
            <w:proofErr w:type="spellStart"/>
            <w:r w:rsidRPr="004A2709">
              <w:rPr>
                <w:rFonts w:ascii="Times New Roman" w:hAnsi="Times New Roman"/>
                <w:sz w:val="24"/>
                <w:szCs w:val="24"/>
              </w:rPr>
              <w:t>блочно</w:t>
            </w:r>
            <w:proofErr w:type="spellEnd"/>
            <w:r w:rsidRPr="004A2709">
              <w:rPr>
                <w:rFonts w:ascii="Times New Roman" w:hAnsi="Times New Roman"/>
                <w:sz w:val="24"/>
                <w:szCs w:val="24"/>
              </w:rPr>
              <w:t xml:space="preserve">-модульной котельной п. </w:t>
            </w:r>
            <w:proofErr w:type="spellStart"/>
            <w:r w:rsidRPr="004A2709">
              <w:rPr>
                <w:rFonts w:ascii="Times New Roman" w:hAnsi="Times New Roman"/>
                <w:sz w:val="24"/>
                <w:szCs w:val="24"/>
              </w:rPr>
              <w:t>Гумрак</w:t>
            </w:r>
            <w:proofErr w:type="spellEnd"/>
            <w:r w:rsidRPr="004A2709">
              <w:rPr>
                <w:rFonts w:ascii="Times New Roman" w:hAnsi="Times New Roman"/>
                <w:sz w:val="24"/>
                <w:szCs w:val="24"/>
              </w:rPr>
              <w:t>, ул. Первомайской</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- 115,0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w:t>
            </w:r>
            <w:r w:rsidRPr="004A2709">
              <w:rPr>
                <w:rFonts w:ascii="Times New Roman" w:hAnsi="Times New Roman"/>
                <w:sz w:val="24"/>
                <w:szCs w:val="24"/>
              </w:rPr>
              <w:lastRenderedPageBreak/>
              <w:t xml:space="preserve">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М3-9.39</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высокого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высокого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- 1,5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М3-9.40</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М3-9.41</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Газорегуляторный пункт, развитие сетей газоснабжения, подключение к газораспределительной системе реконструируемой котельной </w:t>
            </w:r>
            <w:proofErr w:type="spellStart"/>
            <w:r w:rsidRPr="004A2709">
              <w:rPr>
                <w:rFonts w:ascii="Times New Roman" w:hAnsi="Times New Roman"/>
                <w:sz w:val="24"/>
                <w:szCs w:val="24"/>
              </w:rPr>
              <w:t>р.п</w:t>
            </w:r>
            <w:proofErr w:type="spellEnd"/>
            <w:r w:rsidRPr="004A2709">
              <w:rPr>
                <w:rFonts w:ascii="Times New Roman" w:hAnsi="Times New Roman"/>
                <w:sz w:val="24"/>
                <w:szCs w:val="24"/>
              </w:rPr>
              <w:t>. Южного</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газорегуляторного пункта (ГРП)</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количество пунктов - 1 ед., подключаемая нагрузка - 844,0 м</w:t>
            </w:r>
            <w:r w:rsidRPr="004A2709">
              <w:rPr>
                <w:rFonts w:ascii="Times New Roman" w:hAnsi="Times New Roman"/>
                <w:sz w:val="24"/>
                <w:szCs w:val="24"/>
                <w:vertAlign w:val="superscript"/>
              </w:rPr>
              <w:t>3</w:t>
            </w:r>
            <w:r w:rsidRPr="004A2709">
              <w:rPr>
                <w:rFonts w:ascii="Times New Roman" w:hAnsi="Times New Roman"/>
                <w:sz w:val="24"/>
                <w:szCs w:val="24"/>
              </w:rPr>
              <w:t>/ч</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4"/>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М3-9.42</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Газопровод высокого давления, </w:t>
            </w:r>
            <w:r w:rsidRPr="004A2709">
              <w:rPr>
                <w:rFonts w:ascii="Times New Roman" w:hAnsi="Times New Roman"/>
                <w:sz w:val="24"/>
                <w:szCs w:val="24"/>
              </w:rPr>
              <w:lastRenderedPageBreak/>
              <w:t>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Строительство газопроводов высокого </w:t>
            </w:r>
            <w:r w:rsidRPr="004A2709">
              <w:rPr>
                <w:rFonts w:ascii="Times New Roman" w:hAnsi="Times New Roman"/>
                <w:sz w:val="24"/>
                <w:szCs w:val="24"/>
              </w:rPr>
              <w:lastRenderedPageBreak/>
              <w:t>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 xml:space="preserve">городской округ город-герой </w:t>
            </w:r>
            <w:r w:rsidRPr="004A2709">
              <w:rPr>
                <w:rFonts w:ascii="Times New Roman" w:hAnsi="Times New Roman"/>
                <w:sz w:val="24"/>
                <w:szCs w:val="24"/>
              </w:rPr>
              <w:lastRenderedPageBreak/>
              <w:t>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протяженность сети - 2,0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w:t>
            </w:r>
            <w:r w:rsidRPr="004A2709">
              <w:rPr>
                <w:rFonts w:ascii="Times New Roman" w:hAnsi="Times New Roman"/>
                <w:sz w:val="24"/>
                <w:szCs w:val="24"/>
              </w:rPr>
              <w:lastRenderedPageBreak/>
              <w:t xml:space="preserve">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r w:rsidR="00DB7123" w:rsidRPr="004A2709" w:rsidTr="00907D9E">
        <w:trPr>
          <w:trHeight w:val="35"/>
        </w:trPr>
        <w:tc>
          <w:tcPr>
            <w:tcW w:w="72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lastRenderedPageBreak/>
              <w:t>М3-9.43</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Газопровод среднего давления, развитие сетей газоснабжения</w:t>
            </w:r>
          </w:p>
        </w:tc>
        <w:tc>
          <w:tcPr>
            <w:tcW w:w="190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Строительство газопроводов среднего давления</w:t>
            </w:r>
          </w:p>
        </w:tc>
        <w:tc>
          <w:tcPr>
            <w:tcW w:w="163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городской округ город-герой Волгоград</w:t>
            </w:r>
          </w:p>
        </w:tc>
        <w:tc>
          <w:tcPr>
            <w:tcW w:w="1940"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протяженность сети - 1,0 км</w:t>
            </w:r>
          </w:p>
        </w:tc>
        <w:tc>
          <w:tcPr>
            <w:tcW w:w="1885"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4A2709" w:rsidRDefault="00DB7123" w:rsidP="00907D9E">
            <w:pPr>
              <w:pStyle w:val="ConsPlusNormal"/>
              <w:jc w:val="center"/>
              <w:rPr>
                <w:rFonts w:ascii="Times New Roman" w:hAnsi="Times New Roman"/>
                <w:sz w:val="24"/>
                <w:szCs w:val="24"/>
              </w:rPr>
            </w:pPr>
            <w:r w:rsidRPr="004A2709">
              <w:rPr>
                <w:rFonts w:ascii="Times New Roman" w:hAnsi="Times New Roman"/>
                <w:sz w:val="24"/>
                <w:szCs w:val="24"/>
              </w:rPr>
              <w:t xml:space="preserve">размеры охранных зон устанавливаются в соответствии с постановлением Правительства Российской Федерации от 20.11.2000 </w:t>
            </w:r>
            <w:r>
              <w:rPr>
                <w:rFonts w:ascii="Times New Roman" w:hAnsi="Times New Roman"/>
                <w:sz w:val="24"/>
                <w:szCs w:val="24"/>
              </w:rPr>
              <w:t>№</w:t>
            </w:r>
            <w:r w:rsidRPr="004A2709">
              <w:rPr>
                <w:rFonts w:ascii="Times New Roman" w:hAnsi="Times New Roman"/>
                <w:sz w:val="24"/>
                <w:szCs w:val="24"/>
              </w:rPr>
              <w:t xml:space="preserve"> 878 "Об утверждении Правил охраны газораспределительных сетей"</w:t>
            </w:r>
          </w:p>
        </w:tc>
      </w:tr>
    </w:tbl>
    <w:p w:rsidR="00DB7123" w:rsidRPr="008B6407" w:rsidRDefault="00DB7123" w:rsidP="00DB7123">
      <w:pPr>
        <w:rPr>
          <w:sz w:val="28"/>
          <w:szCs w:val="28"/>
        </w:rPr>
      </w:pPr>
    </w:p>
    <w:p w:rsidR="00DB7123" w:rsidRPr="008B6407" w:rsidRDefault="00DB7123" w:rsidP="00DB7123">
      <w:pPr>
        <w:pStyle w:val="ConsPlusTitle"/>
        <w:jc w:val="center"/>
        <w:outlineLvl w:val="4"/>
        <w:rPr>
          <w:b w:val="0"/>
        </w:rPr>
      </w:pPr>
      <w:r w:rsidRPr="008B6407">
        <w:rPr>
          <w:b w:val="0"/>
        </w:rPr>
        <w:t xml:space="preserve">Параметры функциональных зон, сведения </w:t>
      </w:r>
      <w:proofErr w:type="gramStart"/>
      <w:r w:rsidRPr="008B6407">
        <w:rPr>
          <w:b w:val="0"/>
        </w:rPr>
        <w:t>о</w:t>
      </w:r>
      <w:proofErr w:type="gramEnd"/>
      <w:r w:rsidRPr="008B6407">
        <w:rPr>
          <w:b w:val="0"/>
        </w:rPr>
        <w:t xml:space="preserve"> планируемых</w:t>
      </w:r>
    </w:p>
    <w:p w:rsidR="00DB7123" w:rsidRPr="008B6407" w:rsidRDefault="00DB7123" w:rsidP="00DB7123">
      <w:pPr>
        <w:pStyle w:val="ConsPlusTitle"/>
        <w:jc w:val="center"/>
        <w:rPr>
          <w:b w:val="0"/>
        </w:rPr>
      </w:pPr>
      <w:r w:rsidRPr="008B6407">
        <w:rPr>
          <w:b w:val="0"/>
        </w:rPr>
        <w:t>для размещения в функциональных зонах объектах федерального</w:t>
      </w:r>
    </w:p>
    <w:p w:rsidR="00DB7123" w:rsidRPr="008B6407" w:rsidRDefault="00DB7123" w:rsidP="00DB7123">
      <w:pPr>
        <w:pStyle w:val="ConsPlusTitle"/>
        <w:jc w:val="center"/>
        <w:rPr>
          <w:b w:val="0"/>
        </w:rPr>
      </w:pPr>
      <w:r w:rsidRPr="008B6407">
        <w:rPr>
          <w:b w:val="0"/>
        </w:rPr>
        <w:t xml:space="preserve">значения, </w:t>
      </w:r>
      <w:proofErr w:type="gramStart"/>
      <w:r w:rsidRPr="008B6407">
        <w:rPr>
          <w:b w:val="0"/>
        </w:rPr>
        <w:t>объектах</w:t>
      </w:r>
      <w:proofErr w:type="gramEnd"/>
      <w:r w:rsidRPr="008B6407">
        <w:rPr>
          <w:b w:val="0"/>
        </w:rPr>
        <w:t xml:space="preserve"> регионального значения, объектах местного</w:t>
      </w:r>
    </w:p>
    <w:p w:rsidR="00DB7123" w:rsidRPr="008B6407" w:rsidRDefault="00DB7123" w:rsidP="00DB7123">
      <w:pPr>
        <w:pStyle w:val="ConsPlusTitle"/>
        <w:jc w:val="center"/>
        <w:rPr>
          <w:b w:val="0"/>
        </w:rPr>
      </w:pPr>
      <w:r w:rsidRPr="008B6407">
        <w:rPr>
          <w:b w:val="0"/>
        </w:rPr>
        <w:t>значения, за исключением линейных объектов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соответствии с требованиями Градостроительного кодекса Российской Федерации для функциональных зон установлены следующие параметры: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максимально допустимый коэффициент застройки зоны (за исключением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максимально допустимый коэффициент плотности застройки зоны (за исключением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максимальная этажность застройки зоны (за исключением производственной зоны, зоны объектов инженерной и транспортной инфраструктур, зоны рекреационного назначения, зоны садоводческих или огороднических некоммерческих товариществ, зоны специального назначения, зоны озелененных территорий специального назначения).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Коэффициент застройки - отношение площади, занятой под зданиями и сооружениями, к площади участка (квартала). Коэффициенты застройки </w:t>
      </w:r>
      <w:r w:rsidRPr="008B6407">
        <w:rPr>
          <w:rFonts w:ascii="Times New Roman" w:hAnsi="Times New Roman"/>
          <w:sz w:val="28"/>
          <w:szCs w:val="28"/>
        </w:rPr>
        <w:lastRenderedPageBreak/>
        <w:t>приведены в соответствии с местными нормативами градостроительного проектирования городского округа город-герой Волгоград.</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Коэффициент плотности застройки - отношение площади всех этажей зданий и сооружений к площади участка (квартала). Коэффициенты плотности застройки приведены в соответствии с местными нормативами градостроительного проектирования городского округа город-герой Волгоград.</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Максимально допустимые коэффициенты застройки зон и коэффициенты плотности застройки зон приняты в соответствии с местными нормативами градостроительного проектирования городского округа город-герой Волгоград; максимальная этажность застройки зон принята на основе анализа Правил землепользования и застройки городского округа город-герой Волгоград. Значения максимальной этажности застройки зоны и максимально допустимых коэффициентов застройки зон, установленные проектом внесения изменений в Генеральный план, применяются в части, не противоречащей значениям, установленным техническими регламентами, требованиям по охране объектов культурного наследия и иным ограничениям.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Сведения о планируемых для размещения объектах федерального значения приведены в соответствии с утвержденными документами территориального планирования Российской Федерации.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Сведения о планируемых для размещения объектах регионального значения приведены в соответствии со Схемой территориального планирования Волгоградской области до 2030 года.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Сведения о планируемых для размещения объектах местного значения приведены в соответствии с настоящим Положением.</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Жилая зона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1871"/>
        <w:gridCol w:w="794"/>
        <w:gridCol w:w="1651"/>
      </w:tblGrid>
      <w:tr w:rsidR="00DB7123" w:rsidRPr="00E04E45" w:rsidTr="00907D9E">
        <w:tc>
          <w:tcPr>
            <w:tcW w:w="510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165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510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Предназначена для:</w:t>
            </w:r>
          </w:p>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 xml:space="preserve">1) развития на основе существующих и вновь осваиваемых территорий жилой застройки зон комфортного жилья, включающих индивидуальные жилые дома, малоэтажные многоквартирные жилые дома, дома блокированной застройки, </w:t>
            </w:r>
            <w:proofErr w:type="spellStart"/>
            <w:r w:rsidRPr="00E04E45">
              <w:rPr>
                <w:rFonts w:ascii="Times New Roman" w:hAnsi="Times New Roman"/>
                <w:sz w:val="24"/>
                <w:szCs w:val="24"/>
              </w:rPr>
              <w:t>среднеэтажные</w:t>
            </w:r>
            <w:proofErr w:type="spellEnd"/>
            <w:r w:rsidRPr="00E04E45">
              <w:rPr>
                <w:rFonts w:ascii="Times New Roman" w:hAnsi="Times New Roman"/>
                <w:sz w:val="24"/>
                <w:szCs w:val="24"/>
              </w:rPr>
              <w:t xml:space="preserve"> жилые дома, многоэтажные жилые дома (высотная застройка) и объекты социально-культурного и коммунально-бытового назначения, связанные с проживанием граждан, а также объекты коммунальной инфраструктуры;</w:t>
            </w:r>
          </w:p>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2) развития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 xml:space="preserve">3) создания условий для размещения </w:t>
            </w:r>
            <w:r w:rsidRPr="00E04E45">
              <w:rPr>
                <w:rFonts w:ascii="Times New Roman" w:hAnsi="Times New Roman"/>
                <w:sz w:val="24"/>
                <w:szCs w:val="24"/>
              </w:rPr>
              <w:lastRenderedPageBreak/>
              <w:t>необходимых объектов коммунальной, инженерной и транспортной инфраструктур</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lastRenderedPageBreak/>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165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0,6</w:t>
            </w:r>
          </w:p>
        </w:tc>
      </w:tr>
      <w:tr w:rsidR="00DB7123" w:rsidRPr="00E04E45" w:rsidTr="00907D9E">
        <w:tc>
          <w:tcPr>
            <w:tcW w:w="510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165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1,6</w:t>
            </w:r>
          </w:p>
        </w:tc>
      </w:tr>
      <w:tr w:rsidR="00DB7123" w:rsidRPr="00E04E45" w:rsidTr="00907D9E">
        <w:tc>
          <w:tcPr>
            <w:tcW w:w="510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165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24</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федерального значения в пределах жилой зоны не предусмотрено действующими документами территориального планирования Российской Федерации.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жилой зоны размещаются объекты регионального значения в области здравоохранения: учебно-спортивный корпус ГАПОУ </w:t>
      </w:r>
      <w:r>
        <w:rPr>
          <w:rFonts w:ascii="Times New Roman" w:hAnsi="Times New Roman"/>
          <w:sz w:val="28"/>
          <w:szCs w:val="28"/>
        </w:rPr>
        <w:t>"</w:t>
      </w:r>
      <w:r w:rsidRPr="008B6407">
        <w:rPr>
          <w:rFonts w:ascii="Times New Roman" w:hAnsi="Times New Roman"/>
          <w:sz w:val="28"/>
          <w:szCs w:val="28"/>
        </w:rPr>
        <w:t>Волгоградский медицинский колледж</w:t>
      </w:r>
      <w:r>
        <w:rPr>
          <w:rFonts w:ascii="Times New Roman" w:hAnsi="Times New Roman"/>
          <w:sz w:val="28"/>
          <w:szCs w:val="28"/>
        </w:rPr>
        <w:t>"</w:t>
      </w:r>
      <w:r w:rsidRPr="008B6407">
        <w:rPr>
          <w:rFonts w:ascii="Times New Roman" w:hAnsi="Times New Roman"/>
          <w:sz w:val="28"/>
          <w:szCs w:val="28"/>
        </w:rPr>
        <w:t xml:space="preserve"> по адресу: г. Волгоград, ул. Казахская, 12; реконструкция нежилого здания по </w:t>
      </w:r>
      <w:proofErr w:type="spellStart"/>
      <w:r w:rsidRPr="008B6407">
        <w:rPr>
          <w:rFonts w:ascii="Times New Roman" w:hAnsi="Times New Roman"/>
          <w:sz w:val="28"/>
          <w:szCs w:val="28"/>
        </w:rPr>
        <w:t>ул</w:t>
      </w:r>
      <w:proofErr w:type="gramStart"/>
      <w:r w:rsidRPr="008B6407">
        <w:rPr>
          <w:rFonts w:ascii="Times New Roman" w:hAnsi="Times New Roman"/>
          <w:sz w:val="28"/>
          <w:szCs w:val="28"/>
        </w:rPr>
        <w:t>.Ю</w:t>
      </w:r>
      <w:proofErr w:type="gramEnd"/>
      <w:r w:rsidRPr="008B6407">
        <w:rPr>
          <w:rFonts w:ascii="Times New Roman" w:hAnsi="Times New Roman"/>
          <w:sz w:val="28"/>
          <w:szCs w:val="28"/>
        </w:rPr>
        <w:t>рьевская</w:t>
      </w:r>
      <w:proofErr w:type="spellEnd"/>
      <w:r w:rsidRPr="008B6407">
        <w:rPr>
          <w:rFonts w:ascii="Times New Roman" w:hAnsi="Times New Roman"/>
          <w:sz w:val="28"/>
          <w:szCs w:val="28"/>
        </w:rPr>
        <w:t xml:space="preserve">, 2 в Советском районе  Волгограда под  отделение ГУЗ </w:t>
      </w:r>
      <w:r>
        <w:rPr>
          <w:rFonts w:ascii="Times New Roman" w:hAnsi="Times New Roman"/>
          <w:sz w:val="28"/>
          <w:szCs w:val="28"/>
        </w:rPr>
        <w:t>"</w:t>
      </w:r>
      <w:r w:rsidRPr="008B6407">
        <w:rPr>
          <w:rFonts w:ascii="Times New Roman" w:hAnsi="Times New Roman"/>
          <w:sz w:val="28"/>
          <w:szCs w:val="28"/>
        </w:rPr>
        <w:t>Детская клиническая поликлиника №31</w:t>
      </w:r>
      <w:r>
        <w:rPr>
          <w:rFonts w:ascii="Times New Roman" w:hAnsi="Times New Roman"/>
          <w:sz w:val="28"/>
          <w:szCs w:val="28"/>
        </w:rPr>
        <w:t>"</w:t>
      </w:r>
      <w:r w:rsidRPr="008B6407">
        <w:rPr>
          <w:rFonts w:ascii="Times New Roman" w:hAnsi="Times New Roman"/>
          <w:sz w:val="28"/>
          <w:szCs w:val="28"/>
        </w:rPr>
        <w:t>.</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жилой зоны размещаются объекты местного значения в области физической культуры и спорта: футбольное поле с искусственным травяным покрытием МАУ ФОК </w:t>
      </w:r>
      <w:r>
        <w:rPr>
          <w:rFonts w:ascii="Times New Roman" w:hAnsi="Times New Roman"/>
          <w:sz w:val="28"/>
          <w:szCs w:val="28"/>
        </w:rPr>
        <w:t>"</w:t>
      </w:r>
      <w:r w:rsidRPr="008B6407">
        <w:rPr>
          <w:rFonts w:ascii="Times New Roman" w:hAnsi="Times New Roman"/>
          <w:sz w:val="28"/>
          <w:szCs w:val="28"/>
        </w:rPr>
        <w:t>Молодежный</w:t>
      </w:r>
      <w:r>
        <w:rPr>
          <w:rFonts w:ascii="Times New Roman" w:hAnsi="Times New Roman"/>
          <w:sz w:val="28"/>
          <w:szCs w:val="28"/>
        </w:rPr>
        <w:t>"</w:t>
      </w:r>
      <w:r w:rsidRPr="008B6407">
        <w:rPr>
          <w:rFonts w:ascii="Times New Roman" w:hAnsi="Times New Roman"/>
          <w:sz w:val="28"/>
          <w:szCs w:val="28"/>
        </w:rPr>
        <w:t>; в области образования: дошкольные образовательные учреждения, общеобразовательные учреждения; в области инженерной инфраструктуры: реконструкция котельных, строительство инженерных сетей водоснабжения, водоотведения</w:t>
      </w:r>
      <w:r>
        <w:rPr>
          <w:rFonts w:ascii="Times New Roman" w:hAnsi="Times New Roman"/>
          <w:sz w:val="28"/>
          <w:szCs w:val="28"/>
        </w:rPr>
        <w:t>, газоснабжения, теплоснабжения</w:t>
      </w:r>
      <w:r w:rsidRPr="008B6407">
        <w:rPr>
          <w:rFonts w:ascii="Times New Roman" w:hAnsi="Times New Roman"/>
          <w:sz w:val="28"/>
          <w:szCs w:val="28"/>
        </w:rPr>
        <w:t>.</w:t>
      </w:r>
    </w:p>
    <w:p w:rsidR="00DB7123" w:rsidRPr="008B6407" w:rsidRDefault="00DB7123" w:rsidP="00DB7123">
      <w:pPr>
        <w:pStyle w:val="ConsPlusTitle"/>
        <w:jc w:val="center"/>
        <w:outlineLvl w:val="5"/>
        <w:rPr>
          <w:b w:val="0"/>
        </w:rPr>
      </w:pPr>
    </w:p>
    <w:p w:rsidR="00DB7123" w:rsidRPr="008B6407" w:rsidRDefault="00DB7123" w:rsidP="00DB7123">
      <w:pPr>
        <w:pStyle w:val="ConsPlusTitle"/>
        <w:jc w:val="center"/>
        <w:outlineLvl w:val="5"/>
        <w:rPr>
          <w:b w:val="0"/>
        </w:rPr>
      </w:pPr>
      <w:r w:rsidRPr="008B6407">
        <w:rPr>
          <w:b w:val="0"/>
        </w:rPr>
        <w:t>Общественно-деловая зона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развития существующих и вновь осваиваемых территорий, предназначенных для размещения общественно-деловых объектов, с формированием на их основе зон общественно-деловой и сочетающейся с ней жилой застройки, необходимых объектов коммунальной, инженерной и транспортной инфраструктур</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1,0</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3,0</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В пределах общественно-деловой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водного транспорта: </w:t>
      </w:r>
      <w:r>
        <w:rPr>
          <w:rFonts w:ascii="Times New Roman" w:hAnsi="Times New Roman"/>
          <w:sz w:val="28"/>
          <w:szCs w:val="28"/>
        </w:rPr>
        <w:t>р</w:t>
      </w:r>
      <w:r w:rsidRPr="00D30199">
        <w:rPr>
          <w:rFonts w:ascii="Times New Roman" w:hAnsi="Times New Roman"/>
          <w:sz w:val="28"/>
          <w:szCs w:val="28"/>
        </w:rPr>
        <w:t>азвитие внутренних водных путей</w:t>
      </w:r>
      <w:r>
        <w:rPr>
          <w:rFonts w:ascii="Times New Roman" w:hAnsi="Times New Roman"/>
          <w:sz w:val="28"/>
          <w:szCs w:val="28"/>
        </w:rPr>
        <w:t xml:space="preserve"> - р</w:t>
      </w:r>
      <w:r w:rsidRPr="00583914">
        <w:rPr>
          <w:rFonts w:ascii="Times New Roman" w:hAnsi="Times New Roman"/>
          <w:sz w:val="28"/>
          <w:szCs w:val="28"/>
        </w:rPr>
        <w:t xml:space="preserve">ечной порт Волгоград (Волгоградская область), который является крупнейшим портом в южной части Волжского бассейна и работает в качестве холдинга, в состав которого входят порты Волжский, Камышин, </w:t>
      </w:r>
      <w:proofErr w:type="spellStart"/>
      <w:r w:rsidRPr="00583914">
        <w:rPr>
          <w:rFonts w:ascii="Times New Roman" w:hAnsi="Times New Roman"/>
          <w:sz w:val="28"/>
          <w:szCs w:val="28"/>
        </w:rPr>
        <w:t>Татьянка</w:t>
      </w:r>
      <w:proofErr w:type="spellEnd"/>
      <w:r w:rsidRPr="00583914">
        <w:rPr>
          <w:rFonts w:ascii="Times New Roman" w:hAnsi="Times New Roman"/>
          <w:sz w:val="28"/>
          <w:szCs w:val="28"/>
        </w:rPr>
        <w:t xml:space="preserve"> (нефтеналивной причал).</w:t>
      </w:r>
      <w:proofErr w:type="gramEnd"/>
      <w:r w:rsidRPr="00583914">
        <w:rPr>
          <w:rFonts w:ascii="Times New Roman" w:hAnsi="Times New Roman"/>
          <w:sz w:val="28"/>
          <w:szCs w:val="28"/>
        </w:rPr>
        <w:t xml:space="preserve"> Пропускная способность составляет свыше 3 млн. тонн в год. Порт способен принимать суда грузоподъемностью до 5 тыс. тонн. Планируется строительство новых причалов и терминалов в г. Волгограде, что обеспечит увеличение переработки до 5 млн. тонн</w:t>
      </w:r>
      <w:r>
        <w:rPr>
          <w:rFonts w:ascii="Times New Roman" w:hAnsi="Times New Roman"/>
          <w:sz w:val="28"/>
          <w:szCs w:val="28"/>
        </w:rPr>
        <w:t>.</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right="10" w:firstLine="540"/>
        <w:jc w:val="both"/>
        <w:rPr>
          <w:rFonts w:ascii="Times New Roman" w:hAnsi="Times New Roman"/>
          <w:sz w:val="28"/>
          <w:szCs w:val="28"/>
        </w:rPr>
      </w:pPr>
      <w:r w:rsidRPr="008B6407">
        <w:rPr>
          <w:rFonts w:ascii="Times New Roman" w:hAnsi="Times New Roman"/>
          <w:sz w:val="28"/>
          <w:szCs w:val="28"/>
        </w:rPr>
        <w:t xml:space="preserve">В пределах общественно-деловой зоны размещаются объекты регионального значения в области здравоохранения: поликлиника государственное учреждение здравоохранения </w:t>
      </w:r>
      <w:r>
        <w:rPr>
          <w:rFonts w:ascii="Times New Roman" w:hAnsi="Times New Roman"/>
          <w:sz w:val="28"/>
          <w:szCs w:val="28"/>
        </w:rPr>
        <w:t>"</w:t>
      </w:r>
      <w:r w:rsidRPr="008B6407">
        <w:rPr>
          <w:rFonts w:ascii="Times New Roman" w:hAnsi="Times New Roman"/>
          <w:sz w:val="28"/>
          <w:szCs w:val="28"/>
        </w:rPr>
        <w:t>Больница №16</w:t>
      </w:r>
      <w:r>
        <w:rPr>
          <w:rFonts w:ascii="Times New Roman" w:hAnsi="Times New Roman"/>
          <w:sz w:val="28"/>
          <w:szCs w:val="28"/>
        </w:rPr>
        <w:t>"</w:t>
      </w:r>
      <w:r w:rsidRPr="008B6407">
        <w:rPr>
          <w:rFonts w:ascii="Times New Roman" w:hAnsi="Times New Roman"/>
          <w:sz w:val="28"/>
          <w:szCs w:val="28"/>
        </w:rPr>
        <w:t>,</w:t>
      </w:r>
      <w:r>
        <w:rPr>
          <w:rFonts w:ascii="Times New Roman" w:hAnsi="Times New Roman"/>
          <w:sz w:val="28"/>
          <w:szCs w:val="28"/>
        </w:rPr>
        <w:t xml:space="preserve"> </w:t>
      </w:r>
      <w:proofErr w:type="spellStart"/>
      <w:r w:rsidRPr="008B6407">
        <w:rPr>
          <w:rFonts w:ascii="Times New Roman" w:hAnsi="Times New Roman"/>
          <w:sz w:val="28"/>
          <w:szCs w:val="28"/>
        </w:rPr>
        <w:t>г</w:t>
      </w:r>
      <w:proofErr w:type="gramStart"/>
      <w:r w:rsidRPr="008B6407">
        <w:rPr>
          <w:rFonts w:ascii="Times New Roman" w:hAnsi="Times New Roman"/>
          <w:sz w:val="28"/>
          <w:szCs w:val="28"/>
        </w:rPr>
        <w:t>.В</w:t>
      </w:r>
      <w:proofErr w:type="gramEnd"/>
      <w:r w:rsidRPr="008B6407">
        <w:rPr>
          <w:rFonts w:ascii="Times New Roman" w:hAnsi="Times New Roman"/>
          <w:sz w:val="28"/>
          <w:szCs w:val="28"/>
        </w:rPr>
        <w:t>олгоград</w:t>
      </w:r>
      <w:proofErr w:type="spellEnd"/>
      <w:r w:rsidRPr="008B6407">
        <w:rPr>
          <w:rFonts w:ascii="Times New Roman" w:hAnsi="Times New Roman"/>
          <w:sz w:val="28"/>
          <w:szCs w:val="28"/>
        </w:rPr>
        <w:t xml:space="preserve">, инфекционная больница на 160 взрослых инфекционных коек и 20 посещений в смену, лечебно-консультационный центр по борьбе с туберкулезом на земельном участке по адресу: Волгоград, </w:t>
      </w:r>
      <w:proofErr w:type="spellStart"/>
      <w:r w:rsidRPr="008B6407">
        <w:rPr>
          <w:rFonts w:ascii="Times New Roman" w:hAnsi="Times New Roman"/>
          <w:sz w:val="28"/>
          <w:szCs w:val="28"/>
        </w:rPr>
        <w:t>ул</w:t>
      </w:r>
      <w:proofErr w:type="gramStart"/>
      <w:r w:rsidRPr="008B6407">
        <w:rPr>
          <w:rFonts w:ascii="Times New Roman" w:hAnsi="Times New Roman"/>
          <w:sz w:val="28"/>
          <w:szCs w:val="28"/>
        </w:rPr>
        <w:t>.Н</w:t>
      </w:r>
      <w:proofErr w:type="gramEnd"/>
      <w:r w:rsidRPr="008B6407">
        <w:rPr>
          <w:rFonts w:ascii="Times New Roman" w:hAnsi="Times New Roman"/>
          <w:sz w:val="28"/>
          <w:szCs w:val="28"/>
        </w:rPr>
        <w:t>иколая</w:t>
      </w:r>
      <w:proofErr w:type="spellEnd"/>
      <w:r w:rsidRPr="008B6407">
        <w:rPr>
          <w:rFonts w:ascii="Times New Roman" w:hAnsi="Times New Roman"/>
          <w:sz w:val="28"/>
          <w:szCs w:val="28"/>
        </w:rPr>
        <w:t xml:space="preserve"> Отрады, 29, строительство родильного дома ГУЗ </w:t>
      </w:r>
      <w:r>
        <w:rPr>
          <w:rFonts w:ascii="Times New Roman" w:hAnsi="Times New Roman"/>
          <w:sz w:val="28"/>
          <w:szCs w:val="28"/>
        </w:rPr>
        <w:t>"</w:t>
      </w:r>
      <w:r w:rsidRPr="008B6407">
        <w:rPr>
          <w:rFonts w:ascii="Times New Roman" w:hAnsi="Times New Roman"/>
          <w:sz w:val="28"/>
          <w:szCs w:val="28"/>
        </w:rPr>
        <w:t>Городская клиническая больница скорой медицинской помощи № 25</w:t>
      </w:r>
      <w:r>
        <w:rPr>
          <w:rFonts w:ascii="Times New Roman" w:hAnsi="Times New Roman"/>
          <w:sz w:val="28"/>
          <w:szCs w:val="28"/>
        </w:rPr>
        <w:t>"</w:t>
      </w:r>
      <w:r w:rsidRPr="008B6407">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г.Волгоград</w:t>
      </w:r>
      <w:proofErr w:type="spellEnd"/>
      <w:r>
        <w:rPr>
          <w:rFonts w:ascii="Times New Roman" w:hAnsi="Times New Roman"/>
          <w:sz w:val="28"/>
          <w:szCs w:val="28"/>
        </w:rPr>
        <w:t>, "</w:t>
      </w:r>
      <w:r w:rsidRPr="008B6407">
        <w:rPr>
          <w:rFonts w:ascii="Times New Roman" w:hAnsi="Times New Roman"/>
          <w:sz w:val="28"/>
          <w:szCs w:val="28"/>
        </w:rPr>
        <w:t>Волгоградская областная детская клиническая больница</w:t>
      </w:r>
      <w:r>
        <w:rPr>
          <w:rFonts w:ascii="Times New Roman" w:hAnsi="Times New Roman"/>
          <w:sz w:val="28"/>
          <w:szCs w:val="28"/>
        </w:rPr>
        <w:t>"</w:t>
      </w:r>
      <w:r w:rsidRPr="008B6407">
        <w:rPr>
          <w:rFonts w:ascii="Times New Roman" w:hAnsi="Times New Roman"/>
          <w:sz w:val="28"/>
          <w:szCs w:val="28"/>
        </w:rPr>
        <w:t xml:space="preserve">, </w:t>
      </w:r>
      <w:proofErr w:type="spellStart"/>
      <w:r w:rsidRPr="008B6407">
        <w:rPr>
          <w:rFonts w:ascii="Times New Roman" w:hAnsi="Times New Roman"/>
          <w:sz w:val="28"/>
          <w:szCs w:val="28"/>
        </w:rPr>
        <w:t>г.Волгоград</w:t>
      </w:r>
      <w:proofErr w:type="spellEnd"/>
      <w:r w:rsidRPr="008B6407">
        <w:rPr>
          <w:rFonts w:ascii="Times New Roman" w:hAnsi="Times New Roman"/>
          <w:sz w:val="28"/>
          <w:szCs w:val="28"/>
        </w:rPr>
        <w:t xml:space="preserve">, циклотронно-радиохимический комплекс (ЦРК) ГБУЗ </w:t>
      </w:r>
      <w:r>
        <w:rPr>
          <w:rFonts w:ascii="Times New Roman" w:hAnsi="Times New Roman"/>
          <w:sz w:val="28"/>
          <w:szCs w:val="28"/>
        </w:rPr>
        <w:t>"</w:t>
      </w:r>
      <w:r w:rsidRPr="008B6407">
        <w:rPr>
          <w:rFonts w:ascii="Times New Roman" w:hAnsi="Times New Roman"/>
          <w:sz w:val="28"/>
          <w:szCs w:val="28"/>
        </w:rPr>
        <w:t>Волгоградский областной клинический онкологический диспансер</w:t>
      </w:r>
      <w:r>
        <w:rPr>
          <w:rFonts w:ascii="Times New Roman" w:hAnsi="Times New Roman"/>
          <w:sz w:val="28"/>
          <w:szCs w:val="28"/>
        </w:rPr>
        <w:t>"</w:t>
      </w:r>
      <w:r w:rsidRPr="008B6407">
        <w:rPr>
          <w:rFonts w:ascii="Times New Roman" w:hAnsi="Times New Roman"/>
          <w:sz w:val="28"/>
          <w:szCs w:val="28"/>
        </w:rPr>
        <w:t xml:space="preserve">; в области культуры и искусства: реконструкция ГБУК </w:t>
      </w:r>
      <w:r>
        <w:rPr>
          <w:rFonts w:ascii="Times New Roman" w:hAnsi="Times New Roman"/>
          <w:sz w:val="28"/>
          <w:szCs w:val="28"/>
        </w:rPr>
        <w:t>"</w:t>
      </w:r>
      <w:r w:rsidRPr="008B6407">
        <w:rPr>
          <w:rFonts w:ascii="Times New Roman" w:hAnsi="Times New Roman"/>
          <w:sz w:val="28"/>
          <w:szCs w:val="28"/>
        </w:rPr>
        <w:t>Волгоградская филармония</w:t>
      </w:r>
      <w:r>
        <w:rPr>
          <w:rFonts w:ascii="Times New Roman" w:hAnsi="Times New Roman"/>
          <w:sz w:val="28"/>
          <w:szCs w:val="28"/>
        </w:rPr>
        <w:t>"</w:t>
      </w:r>
      <w:r w:rsidRPr="008B6407">
        <w:rPr>
          <w:rFonts w:ascii="Times New Roman" w:hAnsi="Times New Roman"/>
          <w:sz w:val="28"/>
          <w:szCs w:val="28"/>
        </w:rPr>
        <w:t xml:space="preserve"> (Центральный концертный зал), расположенного по адресу: </w:t>
      </w:r>
      <w:proofErr w:type="spellStart"/>
      <w:r w:rsidRPr="008B6407">
        <w:rPr>
          <w:rFonts w:ascii="Times New Roman" w:hAnsi="Times New Roman"/>
          <w:sz w:val="28"/>
          <w:szCs w:val="28"/>
        </w:rPr>
        <w:t>г.Волгоград</w:t>
      </w:r>
      <w:proofErr w:type="spellEnd"/>
      <w:r w:rsidRPr="008B6407">
        <w:rPr>
          <w:rFonts w:ascii="Times New Roman" w:hAnsi="Times New Roman"/>
          <w:sz w:val="28"/>
          <w:szCs w:val="28"/>
        </w:rPr>
        <w:t xml:space="preserve">, Набережная 62-й Армии, д.4; в области объектов энергетики: строительство ПС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Титан с двумя трансформаторами 110/6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мощностью 25 МВА каждый с отпайками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от </w:t>
      </w:r>
      <w:proofErr w:type="gramStart"/>
      <w:r w:rsidRPr="008B6407">
        <w:rPr>
          <w:rFonts w:ascii="Times New Roman" w:hAnsi="Times New Roman"/>
          <w:sz w:val="28"/>
          <w:szCs w:val="28"/>
        </w:rPr>
        <w:t>ВЛ</w:t>
      </w:r>
      <w:proofErr w:type="gramEnd"/>
      <w:r w:rsidRPr="008B6407">
        <w:rPr>
          <w:rFonts w:ascii="Times New Roman" w:hAnsi="Times New Roman"/>
          <w:sz w:val="28"/>
          <w:szCs w:val="28"/>
        </w:rPr>
        <w:t xml:space="preserve">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Северная – ЗКО-1 № 1 с отпайками (ВЛ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 17) и ВЛ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Северная – ЗКО-1 № 2 с отпайками (ВЛ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 18), в области автомобильного транспорта: строительство подъездной автомобильной дороги к административному зданию арбитражного суда Волгоградской области (в границах от ул. Калинина до ул. </w:t>
      </w:r>
      <w:proofErr w:type="gramStart"/>
      <w:r w:rsidRPr="008B6407">
        <w:rPr>
          <w:rFonts w:ascii="Times New Roman" w:hAnsi="Times New Roman"/>
          <w:sz w:val="28"/>
          <w:szCs w:val="28"/>
        </w:rPr>
        <w:t>Одесская</w:t>
      </w:r>
      <w:proofErr w:type="gramEnd"/>
      <w:r w:rsidRPr="008B6407">
        <w:rPr>
          <w:rFonts w:ascii="Times New Roman" w:hAnsi="Times New Roman"/>
          <w:sz w:val="28"/>
          <w:szCs w:val="28"/>
        </w:rPr>
        <w:t xml:space="preserve"> в Ворошиловском районе г.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пределах общественно-деловой зоны размещаются объекты местного значения в области физической культуры и спорта: рек</w:t>
      </w:r>
      <w:r>
        <w:rPr>
          <w:rFonts w:ascii="Times New Roman" w:hAnsi="Times New Roman"/>
          <w:sz w:val="28"/>
          <w:szCs w:val="28"/>
        </w:rPr>
        <w:t xml:space="preserve">онструкция стадиона "Трактор", </w:t>
      </w:r>
      <w:r w:rsidRPr="008B6407">
        <w:rPr>
          <w:rFonts w:ascii="Times New Roman" w:hAnsi="Times New Roman"/>
          <w:sz w:val="28"/>
          <w:szCs w:val="28"/>
        </w:rPr>
        <w:t xml:space="preserve">плоскостное спортивное сооружение в </w:t>
      </w:r>
      <w:proofErr w:type="spellStart"/>
      <w:r w:rsidRPr="008B6407">
        <w:rPr>
          <w:rFonts w:ascii="Times New Roman" w:hAnsi="Times New Roman"/>
          <w:sz w:val="28"/>
          <w:szCs w:val="28"/>
        </w:rPr>
        <w:t>р.п</w:t>
      </w:r>
      <w:proofErr w:type="gramStart"/>
      <w:r w:rsidRPr="008B6407">
        <w:rPr>
          <w:rFonts w:ascii="Times New Roman" w:hAnsi="Times New Roman"/>
          <w:sz w:val="28"/>
          <w:szCs w:val="28"/>
        </w:rPr>
        <w:t>.Г</w:t>
      </w:r>
      <w:proofErr w:type="gramEnd"/>
      <w:r w:rsidRPr="008B6407">
        <w:rPr>
          <w:rFonts w:ascii="Times New Roman" w:hAnsi="Times New Roman"/>
          <w:sz w:val="28"/>
          <w:szCs w:val="28"/>
        </w:rPr>
        <w:t>орьковский</w:t>
      </w:r>
      <w:proofErr w:type="spellEnd"/>
      <w:r w:rsidRPr="008B6407">
        <w:rPr>
          <w:rFonts w:ascii="Times New Roman" w:hAnsi="Times New Roman"/>
          <w:sz w:val="28"/>
          <w:szCs w:val="28"/>
        </w:rPr>
        <w:t xml:space="preserve">; в области </w:t>
      </w:r>
      <w:r w:rsidRPr="008B6407">
        <w:rPr>
          <w:rFonts w:ascii="Times New Roman" w:hAnsi="Times New Roman"/>
          <w:sz w:val="28"/>
          <w:szCs w:val="28"/>
        </w:rPr>
        <w:lastRenderedPageBreak/>
        <w:t>инженерной инфраструктуры: реконструкция котельных, строительство инженерных сетей водоснабжения, водоотведения, газоснабжения, тепл</w:t>
      </w:r>
      <w:r>
        <w:rPr>
          <w:rFonts w:ascii="Times New Roman" w:hAnsi="Times New Roman"/>
          <w:sz w:val="28"/>
          <w:szCs w:val="28"/>
        </w:rPr>
        <w:t>оснабжения</w:t>
      </w:r>
      <w:r w:rsidRPr="008B6407">
        <w:rPr>
          <w:rFonts w:ascii="Times New Roman" w:hAnsi="Times New Roman"/>
          <w:sz w:val="28"/>
          <w:szCs w:val="28"/>
        </w:rPr>
        <w:t>.</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Зона специализированной общественной застройки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развития существующих и вновь осваиваемых территорий, предназначенных для размещения специализированных объектов общественной застройки, с формированием на их основе зон размещения объектов профессионального и высшего образования, объектов здравоохранения, научной деятельности, спорта и др., необходимых объектов коммунальной и транспортной инфраструктур</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0,8</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2,4</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зоны специализированной общественной застройки действующими документами территориального планирования Российской Федерации предусмотрена реконструкция учебно-спортивного корпуса легкой атлетики и футбола ФГБОУ </w:t>
      </w:r>
      <w:proofErr w:type="gramStart"/>
      <w:r w:rsidRPr="008B6407">
        <w:rPr>
          <w:rFonts w:ascii="Times New Roman" w:hAnsi="Times New Roman"/>
          <w:sz w:val="28"/>
          <w:szCs w:val="28"/>
        </w:rPr>
        <w:t>ВО</w:t>
      </w:r>
      <w:proofErr w:type="gramEnd"/>
      <w:r w:rsidRPr="008B6407">
        <w:rPr>
          <w:rFonts w:ascii="Times New Roman" w:hAnsi="Times New Roman"/>
          <w:sz w:val="28"/>
          <w:szCs w:val="28"/>
        </w:rPr>
        <w:t xml:space="preserve"> "Волгоградская государственная академия физической культуры".</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регионального значения в пределах зоны специализированной общественной застройки не предусмотрено действующими документами территориального планирования Волгоградской области.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местного значения в пределах зоны специализированной общественной застройки не предусмотрено муниципальными программами.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Производственная и коммунальная зона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формирования и развития зоны производственных, коммунальных предприятий определенного класса опасности с включением объектов коммунальной инфраструктуры, развития на основе вновь осваиваемых территорий комплексов производственных, коммунальных предприятий, складских баз. Сочетание различных видов разрешенного использования в единой зоне возможно при соблюдении нормативных санитарных требований</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0,8</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2,4</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производственной и коммунальной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энергетики: </w:t>
      </w:r>
      <w:r w:rsidRPr="00FC3E90">
        <w:rPr>
          <w:rFonts w:ascii="Times New Roman" w:hAnsi="Times New Roman"/>
          <w:sz w:val="28"/>
          <w:szCs w:val="28"/>
        </w:rPr>
        <w:t xml:space="preserve">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(комплексное техническое перевооружение и реконструкция 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строительство второй </w:t>
      </w:r>
      <w:proofErr w:type="gramStart"/>
      <w:r w:rsidRPr="00FC3E90">
        <w:rPr>
          <w:rFonts w:ascii="Times New Roman" w:hAnsi="Times New Roman"/>
          <w:sz w:val="28"/>
          <w:szCs w:val="28"/>
        </w:rPr>
        <w:t>ВЛ</w:t>
      </w:r>
      <w:proofErr w:type="gramEnd"/>
      <w:r w:rsidRPr="00FC3E90">
        <w:rPr>
          <w:rFonts w:ascii="Times New Roman" w:hAnsi="Times New Roman"/>
          <w:sz w:val="28"/>
          <w:szCs w:val="28"/>
        </w:rPr>
        <w:t xml:space="preserve">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 </w:t>
      </w:r>
      <w:proofErr w:type="spellStart"/>
      <w:r w:rsidRPr="00FC3E90">
        <w:rPr>
          <w:rFonts w:ascii="Times New Roman" w:hAnsi="Times New Roman"/>
          <w:sz w:val="28"/>
          <w:szCs w:val="28"/>
        </w:rPr>
        <w:t>Гумрак</w:t>
      </w:r>
      <w:proofErr w:type="spellEnd"/>
      <w:r w:rsidRPr="00FC3E90">
        <w:rPr>
          <w:rFonts w:ascii="Times New Roman" w:hAnsi="Times New Roman"/>
          <w:sz w:val="28"/>
          <w:szCs w:val="28"/>
        </w:rPr>
        <w:t xml:space="preserve">, реконструкция ВЛ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Волжская ГЭС - Алюминиевая № 1, 2, 3, реконструкция ВЛ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 Волга с отпайкой на 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Северная)</w:t>
      </w:r>
      <w:r w:rsidRPr="008B6407">
        <w:rPr>
          <w:rFonts w:ascii="Times New Roman" w:hAnsi="Times New Roman"/>
          <w:sz w:val="28"/>
          <w:szCs w:val="28"/>
        </w:rPr>
        <w:t xml:space="preserve">, </w:t>
      </w:r>
      <w:r w:rsidRPr="00FC3E90">
        <w:rPr>
          <w:rFonts w:ascii="Times New Roman" w:hAnsi="Times New Roman"/>
          <w:sz w:val="28"/>
          <w:szCs w:val="28"/>
        </w:rPr>
        <w:t xml:space="preserve">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w:t>
      </w:r>
      <w:proofErr w:type="spellStart"/>
      <w:r w:rsidRPr="00FC3E90">
        <w:rPr>
          <w:rFonts w:ascii="Times New Roman" w:hAnsi="Times New Roman"/>
          <w:sz w:val="28"/>
          <w:szCs w:val="28"/>
        </w:rPr>
        <w:t>Гумрак</w:t>
      </w:r>
      <w:proofErr w:type="spellEnd"/>
      <w:r w:rsidRPr="00FC3E90">
        <w:rPr>
          <w:rFonts w:ascii="Times New Roman" w:hAnsi="Times New Roman"/>
          <w:sz w:val="28"/>
          <w:szCs w:val="28"/>
        </w:rPr>
        <w:t xml:space="preserve"> (комплексное техническое перевооружение и реконструкция 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w:t>
      </w:r>
      <w:proofErr w:type="spellStart"/>
      <w:r w:rsidRPr="00FC3E90">
        <w:rPr>
          <w:rFonts w:ascii="Times New Roman" w:hAnsi="Times New Roman"/>
          <w:sz w:val="28"/>
          <w:szCs w:val="28"/>
        </w:rPr>
        <w:t>Гумрак</w:t>
      </w:r>
      <w:proofErr w:type="spellEnd"/>
      <w:r w:rsidRPr="00FC3E90">
        <w:rPr>
          <w:rFonts w:ascii="Times New Roman" w:hAnsi="Times New Roman"/>
          <w:sz w:val="28"/>
          <w:szCs w:val="28"/>
        </w:rPr>
        <w:t xml:space="preserve">; строительство второй </w:t>
      </w:r>
      <w:proofErr w:type="gramStart"/>
      <w:r w:rsidRPr="00FC3E90">
        <w:rPr>
          <w:rFonts w:ascii="Times New Roman" w:hAnsi="Times New Roman"/>
          <w:sz w:val="28"/>
          <w:szCs w:val="28"/>
        </w:rPr>
        <w:t>ВЛ</w:t>
      </w:r>
      <w:proofErr w:type="gramEnd"/>
      <w:r w:rsidRPr="00FC3E90">
        <w:rPr>
          <w:rFonts w:ascii="Times New Roman" w:hAnsi="Times New Roman"/>
          <w:sz w:val="28"/>
          <w:szCs w:val="28"/>
        </w:rPr>
        <w:t xml:space="preserve">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 </w:t>
      </w:r>
      <w:proofErr w:type="spellStart"/>
      <w:r w:rsidRPr="00FC3E90">
        <w:rPr>
          <w:rFonts w:ascii="Times New Roman" w:hAnsi="Times New Roman"/>
          <w:sz w:val="28"/>
          <w:szCs w:val="28"/>
        </w:rPr>
        <w:t>Гумрак</w:t>
      </w:r>
      <w:proofErr w:type="spellEnd"/>
      <w:r w:rsidRPr="00FC3E90">
        <w:rPr>
          <w:rFonts w:ascii="Times New Roman" w:hAnsi="Times New Roman"/>
          <w:sz w:val="28"/>
          <w:szCs w:val="28"/>
        </w:rPr>
        <w:t xml:space="preserve">, реконструкция ВЛ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Волжская ГЭС - Алюминиевая № 1, 2, 3, реконструкция ВЛ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Алюминиевая - Волга с отпайкой на ПС 220 </w:t>
      </w:r>
      <w:proofErr w:type="spellStart"/>
      <w:r w:rsidRPr="00FC3E90">
        <w:rPr>
          <w:rFonts w:ascii="Times New Roman" w:hAnsi="Times New Roman"/>
          <w:sz w:val="28"/>
          <w:szCs w:val="28"/>
        </w:rPr>
        <w:t>кВ</w:t>
      </w:r>
      <w:proofErr w:type="spellEnd"/>
      <w:r w:rsidRPr="00FC3E90">
        <w:rPr>
          <w:rFonts w:ascii="Times New Roman" w:hAnsi="Times New Roman"/>
          <w:sz w:val="28"/>
          <w:szCs w:val="28"/>
        </w:rPr>
        <w:t xml:space="preserve"> Северная)</w:t>
      </w:r>
      <w:r w:rsidRPr="008B6407">
        <w:rPr>
          <w:rFonts w:ascii="Times New Roman" w:hAnsi="Times New Roman"/>
          <w:sz w:val="28"/>
          <w:szCs w:val="28"/>
        </w:rPr>
        <w:t>.</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Title"/>
        <w:jc w:val="center"/>
        <w:rPr>
          <w:b w:val="0"/>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регионального значения в пределах производственной и коммунальной зоны не предусмотрено действующими документами территориального планирования Волгоградской области.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местного значения в пределах производственной и коммунальной зоны не предусмотрено муниципальными программами.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Зона инженерной и транспортной инфраструктур</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размещения объектов водоснабжения, водоотведения, теплоснабжения, газоснабжения, электроснабжения, связи, инженерной инфраструктуры иных видов и транспортной инфраструктуры, для развития объектов автомобильного, воздушного, водного, железнодорожного транспорта с включением объектов общественно-деловой застройки и объектов коммунальной инфраструктуры в соответствии с их технологическими потребностями и условиями размещения на территории Волгограда</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В пределах зоны инженерной и транспортной инфраструктур действующими документами территориального планирования Российской Федерации предусмотрено размещение объектов федерального значения в области автомобильного транспорта: строительство автомобильной дороги Р-22 "Каспий" автомобильная дорога М-4 "Дон" - Тамбов - Волгоград - Астрахань, строительство и реконструкция участков автомобильной дороги: строительство обхода г. Волгограда, категории 1Б (</w:t>
      </w:r>
      <w:proofErr w:type="spellStart"/>
      <w:r w:rsidRPr="008B6407">
        <w:rPr>
          <w:rFonts w:ascii="Times New Roman" w:hAnsi="Times New Roman"/>
          <w:sz w:val="28"/>
          <w:szCs w:val="28"/>
        </w:rPr>
        <w:t>Дубовский</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Городищенский</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Светлоярский</w:t>
      </w:r>
      <w:proofErr w:type="spellEnd"/>
      <w:r w:rsidRPr="008B6407">
        <w:rPr>
          <w:rFonts w:ascii="Times New Roman" w:hAnsi="Times New Roman"/>
          <w:sz w:val="28"/>
          <w:szCs w:val="28"/>
        </w:rPr>
        <w:t xml:space="preserve"> районы, г. Волгоград), автомобильной дороги </w:t>
      </w:r>
      <w:r>
        <w:rPr>
          <w:rFonts w:ascii="Times New Roman" w:hAnsi="Times New Roman"/>
          <w:sz w:val="28"/>
          <w:szCs w:val="28"/>
        </w:rPr>
        <w:t>Р</w:t>
      </w:r>
      <w:r w:rsidRPr="008B6407">
        <w:rPr>
          <w:rFonts w:ascii="Times New Roman" w:hAnsi="Times New Roman"/>
          <w:sz w:val="28"/>
          <w:szCs w:val="28"/>
        </w:rPr>
        <w:t>-260 Волгоград - Каменск-Шахтинский - Луганск;</w:t>
      </w:r>
      <w:proofErr w:type="gramEnd"/>
      <w:r w:rsidRPr="008B6407">
        <w:rPr>
          <w:rFonts w:ascii="Times New Roman" w:hAnsi="Times New Roman"/>
          <w:sz w:val="28"/>
          <w:szCs w:val="28"/>
        </w:rPr>
        <w:t xml:space="preserve"> </w:t>
      </w:r>
      <w:proofErr w:type="gramStart"/>
      <w:r w:rsidRPr="008B6407">
        <w:rPr>
          <w:rFonts w:ascii="Times New Roman" w:hAnsi="Times New Roman"/>
          <w:sz w:val="28"/>
          <w:szCs w:val="28"/>
        </w:rPr>
        <w:t xml:space="preserve">в области железнодорожного транспорта: </w:t>
      </w:r>
      <w:r>
        <w:rPr>
          <w:rFonts w:ascii="Times New Roman" w:hAnsi="Times New Roman"/>
          <w:sz w:val="28"/>
          <w:szCs w:val="28"/>
        </w:rPr>
        <w:t>с</w:t>
      </w:r>
      <w:r w:rsidRPr="00DB6A20">
        <w:rPr>
          <w:rFonts w:ascii="Times New Roman" w:hAnsi="Times New Roman"/>
          <w:sz w:val="28"/>
          <w:szCs w:val="28"/>
        </w:rPr>
        <w:t>троительство дополнитель</w:t>
      </w:r>
      <w:r>
        <w:rPr>
          <w:rFonts w:ascii="Times New Roman" w:hAnsi="Times New Roman"/>
          <w:sz w:val="28"/>
          <w:szCs w:val="28"/>
        </w:rPr>
        <w:t xml:space="preserve">ных главных путей, развитие </w:t>
      </w:r>
      <w:r w:rsidRPr="00DB6A20">
        <w:rPr>
          <w:rFonts w:ascii="Times New Roman" w:hAnsi="Times New Roman"/>
          <w:sz w:val="28"/>
          <w:szCs w:val="28"/>
        </w:rPr>
        <w:t>существующей инфраструктуры на участках - имени М. Горького - Котельниково - Тихорецкая - Крымская, комплексная реконструкция участка с обходом Краснодарского железнодорожного узла - новая двухпутная железнодорожная электрифицированная линия общего пользования протяженностью 72 км, ввод вторых железнодорожных путей общего пользования протяженностью 461 км, электрификация 848 км железнодорожных линий общего пользования (</w:t>
      </w:r>
      <w:proofErr w:type="spellStart"/>
      <w:r w:rsidRPr="00DB6A20">
        <w:rPr>
          <w:rFonts w:ascii="Times New Roman" w:hAnsi="Times New Roman"/>
          <w:sz w:val="28"/>
          <w:szCs w:val="28"/>
        </w:rPr>
        <w:t>Светлоярский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Городищенский</w:t>
      </w:r>
      <w:proofErr w:type="spellEnd"/>
      <w:r w:rsidRPr="00DB6A20">
        <w:rPr>
          <w:rFonts w:ascii="Times New Roman" w:hAnsi="Times New Roman"/>
          <w:sz w:val="28"/>
          <w:szCs w:val="28"/>
        </w:rPr>
        <w:t xml:space="preserve"> районы, г. Волгоград, Октябрьский, </w:t>
      </w:r>
      <w:proofErr w:type="spellStart"/>
      <w:r w:rsidRPr="00DB6A20">
        <w:rPr>
          <w:rFonts w:ascii="Times New Roman" w:hAnsi="Times New Roman"/>
          <w:sz w:val="28"/>
          <w:szCs w:val="28"/>
        </w:rPr>
        <w:t>Кореновский</w:t>
      </w:r>
      <w:proofErr w:type="spellEnd"/>
      <w:proofErr w:type="gramEnd"/>
      <w:r w:rsidRPr="00DB6A20">
        <w:rPr>
          <w:rFonts w:ascii="Times New Roman" w:hAnsi="Times New Roman"/>
          <w:sz w:val="28"/>
          <w:szCs w:val="28"/>
        </w:rPr>
        <w:t xml:space="preserve">, </w:t>
      </w:r>
      <w:proofErr w:type="gramStart"/>
      <w:r w:rsidRPr="00DB6A20">
        <w:rPr>
          <w:rFonts w:ascii="Times New Roman" w:hAnsi="Times New Roman"/>
          <w:sz w:val="28"/>
          <w:szCs w:val="28"/>
        </w:rPr>
        <w:t xml:space="preserve">Калининский, </w:t>
      </w:r>
      <w:proofErr w:type="spellStart"/>
      <w:r w:rsidRPr="00DB6A20">
        <w:rPr>
          <w:rFonts w:ascii="Times New Roman" w:hAnsi="Times New Roman"/>
          <w:sz w:val="28"/>
          <w:szCs w:val="28"/>
        </w:rPr>
        <w:t>Тимашевский</w:t>
      </w:r>
      <w:proofErr w:type="spellEnd"/>
      <w:r w:rsidRPr="00DB6A20">
        <w:rPr>
          <w:rFonts w:ascii="Times New Roman" w:hAnsi="Times New Roman"/>
          <w:sz w:val="28"/>
          <w:szCs w:val="28"/>
        </w:rPr>
        <w:t xml:space="preserve">, Красноармейский районы, г. Славянск-на-Кубани, Славянский район, г. Крымск, Крымский, </w:t>
      </w:r>
      <w:proofErr w:type="spellStart"/>
      <w:r w:rsidRPr="00DB6A20">
        <w:rPr>
          <w:rFonts w:ascii="Times New Roman" w:hAnsi="Times New Roman"/>
          <w:sz w:val="28"/>
          <w:szCs w:val="28"/>
        </w:rPr>
        <w:t>Дубовский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Зимовниковский</w:t>
      </w:r>
      <w:proofErr w:type="spellEnd"/>
      <w:r w:rsidRPr="00DB6A20">
        <w:rPr>
          <w:rFonts w:ascii="Times New Roman" w:hAnsi="Times New Roman"/>
          <w:sz w:val="28"/>
          <w:szCs w:val="28"/>
        </w:rPr>
        <w:t xml:space="preserve">, Пролетарский, Орловский, </w:t>
      </w:r>
      <w:proofErr w:type="spellStart"/>
      <w:r w:rsidRPr="00DB6A20">
        <w:rPr>
          <w:rFonts w:ascii="Times New Roman" w:hAnsi="Times New Roman"/>
          <w:sz w:val="28"/>
          <w:szCs w:val="28"/>
        </w:rPr>
        <w:t>Песчанокопский</w:t>
      </w:r>
      <w:proofErr w:type="spellEnd"/>
      <w:r w:rsidRPr="00DB6A20">
        <w:rPr>
          <w:rFonts w:ascii="Times New Roman" w:hAnsi="Times New Roman"/>
          <w:sz w:val="28"/>
          <w:szCs w:val="28"/>
        </w:rPr>
        <w:t xml:space="preserve"> районы, г. Сальск, </w:t>
      </w:r>
      <w:proofErr w:type="spellStart"/>
      <w:r w:rsidRPr="00DB6A20">
        <w:rPr>
          <w:rFonts w:ascii="Times New Roman" w:hAnsi="Times New Roman"/>
          <w:sz w:val="28"/>
          <w:szCs w:val="28"/>
        </w:rPr>
        <w:t>Белоглинский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Новопокровский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Выселковский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Светлоярский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Городищенский</w:t>
      </w:r>
      <w:proofErr w:type="spellEnd"/>
      <w:r w:rsidRPr="00DB6A20">
        <w:rPr>
          <w:rFonts w:ascii="Times New Roman" w:hAnsi="Times New Roman"/>
          <w:sz w:val="28"/>
          <w:szCs w:val="28"/>
        </w:rPr>
        <w:t xml:space="preserve"> районы, г. Волгоград, Октябрьский, </w:t>
      </w:r>
      <w:proofErr w:type="spellStart"/>
      <w:r w:rsidRPr="00DB6A20">
        <w:rPr>
          <w:rFonts w:ascii="Times New Roman" w:hAnsi="Times New Roman"/>
          <w:sz w:val="28"/>
          <w:szCs w:val="28"/>
        </w:rPr>
        <w:t>Кореновский</w:t>
      </w:r>
      <w:proofErr w:type="spellEnd"/>
      <w:r w:rsidRPr="00DB6A20">
        <w:rPr>
          <w:rFonts w:ascii="Times New Roman" w:hAnsi="Times New Roman"/>
          <w:sz w:val="28"/>
          <w:szCs w:val="28"/>
        </w:rPr>
        <w:t xml:space="preserve"> районы, г. Тихорецк, Тихорецкий, </w:t>
      </w:r>
      <w:proofErr w:type="spellStart"/>
      <w:r w:rsidRPr="00DB6A20">
        <w:rPr>
          <w:rFonts w:ascii="Times New Roman" w:hAnsi="Times New Roman"/>
          <w:sz w:val="28"/>
          <w:szCs w:val="28"/>
        </w:rPr>
        <w:t>Сальский</w:t>
      </w:r>
      <w:proofErr w:type="spellEnd"/>
      <w:r w:rsidRPr="00DB6A20">
        <w:rPr>
          <w:rFonts w:ascii="Times New Roman" w:hAnsi="Times New Roman"/>
          <w:sz w:val="28"/>
          <w:szCs w:val="28"/>
        </w:rPr>
        <w:t xml:space="preserve">, </w:t>
      </w:r>
      <w:proofErr w:type="spellStart"/>
      <w:r w:rsidRPr="00DB6A20">
        <w:rPr>
          <w:rFonts w:ascii="Times New Roman" w:hAnsi="Times New Roman"/>
          <w:sz w:val="28"/>
          <w:szCs w:val="28"/>
        </w:rPr>
        <w:t>Котельниковский</w:t>
      </w:r>
      <w:proofErr w:type="spellEnd"/>
      <w:r w:rsidRPr="00DB6A20">
        <w:rPr>
          <w:rFonts w:ascii="Times New Roman" w:hAnsi="Times New Roman"/>
          <w:sz w:val="28"/>
          <w:szCs w:val="28"/>
        </w:rPr>
        <w:t xml:space="preserve"> районы) с реконструкцией </w:t>
      </w:r>
      <w:r w:rsidRPr="00DB6A20">
        <w:rPr>
          <w:rFonts w:ascii="Times New Roman" w:hAnsi="Times New Roman"/>
          <w:sz w:val="28"/>
          <w:szCs w:val="28"/>
        </w:rPr>
        <w:lastRenderedPageBreak/>
        <w:t>станции Тихорецкая пропускной способностью до 129 пар поездов в сутки (Тихорецкий район), станции имени М. Горького пропускной способностью до 336 пар поездов</w:t>
      </w:r>
      <w:proofErr w:type="gramEnd"/>
      <w:r w:rsidRPr="00DB6A20">
        <w:rPr>
          <w:rFonts w:ascii="Times New Roman" w:hAnsi="Times New Roman"/>
          <w:sz w:val="28"/>
          <w:szCs w:val="28"/>
        </w:rPr>
        <w:t xml:space="preserve"> </w:t>
      </w:r>
      <w:proofErr w:type="gramStart"/>
      <w:r w:rsidRPr="00DB6A20">
        <w:rPr>
          <w:rFonts w:ascii="Times New Roman" w:hAnsi="Times New Roman"/>
          <w:sz w:val="28"/>
          <w:szCs w:val="28"/>
        </w:rPr>
        <w:t xml:space="preserve">в сутки (г. Волгоград, </w:t>
      </w:r>
      <w:proofErr w:type="spellStart"/>
      <w:r w:rsidRPr="00DB6A20">
        <w:rPr>
          <w:rFonts w:ascii="Times New Roman" w:hAnsi="Times New Roman"/>
          <w:sz w:val="28"/>
          <w:szCs w:val="28"/>
        </w:rPr>
        <w:t>Городищенский</w:t>
      </w:r>
      <w:proofErr w:type="spellEnd"/>
      <w:r w:rsidRPr="00DB6A20">
        <w:rPr>
          <w:rFonts w:ascii="Times New Roman" w:hAnsi="Times New Roman"/>
          <w:sz w:val="28"/>
          <w:szCs w:val="28"/>
        </w:rPr>
        <w:t xml:space="preserve"> район), станции Канальная пропускной способностью до 154 пар поездов в сутки (</w:t>
      </w:r>
      <w:proofErr w:type="spellStart"/>
      <w:r w:rsidRPr="00DB6A20">
        <w:rPr>
          <w:rFonts w:ascii="Times New Roman" w:hAnsi="Times New Roman"/>
          <w:sz w:val="28"/>
          <w:szCs w:val="28"/>
        </w:rPr>
        <w:t>Светлоярский</w:t>
      </w:r>
      <w:proofErr w:type="spellEnd"/>
      <w:r w:rsidRPr="00DB6A20">
        <w:rPr>
          <w:rFonts w:ascii="Times New Roman" w:hAnsi="Times New Roman"/>
          <w:sz w:val="28"/>
          <w:szCs w:val="28"/>
        </w:rPr>
        <w:t xml:space="preserve"> район)</w:t>
      </w:r>
      <w:r>
        <w:rPr>
          <w:rFonts w:ascii="Times New Roman" w:hAnsi="Times New Roman"/>
          <w:sz w:val="28"/>
          <w:szCs w:val="28"/>
        </w:rPr>
        <w:t>, с</w:t>
      </w:r>
      <w:r w:rsidRPr="00CB5EB4">
        <w:rPr>
          <w:rFonts w:ascii="Times New Roman" w:hAnsi="Times New Roman"/>
          <w:sz w:val="28"/>
          <w:szCs w:val="28"/>
        </w:rPr>
        <w:t xml:space="preserve">троительство железнодорожной линии Волгоград - Элиста протяженностью 260 км (г. Волгоград, </w:t>
      </w:r>
      <w:proofErr w:type="spellStart"/>
      <w:r w:rsidRPr="00CB5EB4">
        <w:rPr>
          <w:rFonts w:ascii="Times New Roman" w:hAnsi="Times New Roman"/>
          <w:sz w:val="28"/>
          <w:szCs w:val="28"/>
        </w:rPr>
        <w:t>Светлоярский</w:t>
      </w:r>
      <w:proofErr w:type="spellEnd"/>
      <w:r w:rsidRPr="00CB5EB4">
        <w:rPr>
          <w:rFonts w:ascii="Times New Roman" w:hAnsi="Times New Roman"/>
          <w:sz w:val="28"/>
          <w:szCs w:val="28"/>
        </w:rPr>
        <w:t xml:space="preserve">, </w:t>
      </w:r>
      <w:proofErr w:type="spellStart"/>
      <w:r w:rsidRPr="00CB5EB4">
        <w:rPr>
          <w:rFonts w:ascii="Times New Roman" w:hAnsi="Times New Roman"/>
          <w:sz w:val="28"/>
          <w:szCs w:val="28"/>
        </w:rPr>
        <w:t>Малодербетовский</w:t>
      </w:r>
      <w:proofErr w:type="spellEnd"/>
      <w:r w:rsidRPr="00CB5EB4">
        <w:rPr>
          <w:rFonts w:ascii="Times New Roman" w:hAnsi="Times New Roman"/>
          <w:sz w:val="28"/>
          <w:szCs w:val="28"/>
        </w:rPr>
        <w:t xml:space="preserve">, </w:t>
      </w:r>
      <w:proofErr w:type="spellStart"/>
      <w:r w:rsidRPr="00CB5EB4">
        <w:rPr>
          <w:rFonts w:ascii="Times New Roman" w:hAnsi="Times New Roman"/>
          <w:sz w:val="28"/>
          <w:szCs w:val="28"/>
        </w:rPr>
        <w:t>Сарпинский</w:t>
      </w:r>
      <w:proofErr w:type="spellEnd"/>
      <w:r w:rsidRPr="00CB5EB4">
        <w:rPr>
          <w:rFonts w:ascii="Times New Roman" w:hAnsi="Times New Roman"/>
          <w:sz w:val="28"/>
          <w:szCs w:val="28"/>
        </w:rPr>
        <w:t xml:space="preserve">, </w:t>
      </w:r>
      <w:proofErr w:type="spellStart"/>
      <w:r w:rsidRPr="00CB5EB4">
        <w:rPr>
          <w:rFonts w:ascii="Times New Roman" w:hAnsi="Times New Roman"/>
          <w:sz w:val="28"/>
          <w:szCs w:val="28"/>
        </w:rPr>
        <w:t>Кетченеровский</w:t>
      </w:r>
      <w:proofErr w:type="spellEnd"/>
      <w:r w:rsidRPr="00CB5EB4">
        <w:rPr>
          <w:rFonts w:ascii="Times New Roman" w:hAnsi="Times New Roman"/>
          <w:sz w:val="28"/>
          <w:szCs w:val="28"/>
        </w:rPr>
        <w:t xml:space="preserve"> районы, г. Элиста, Целинный район)</w:t>
      </w:r>
      <w:r>
        <w:rPr>
          <w:rFonts w:ascii="Times New Roman" w:hAnsi="Times New Roman"/>
          <w:sz w:val="28"/>
          <w:szCs w:val="28"/>
        </w:rPr>
        <w:t>, о</w:t>
      </w:r>
      <w:r w:rsidRPr="00A91DF4">
        <w:rPr>
          <w:rFonts w:ascii="Times New Roman" w:hAnsi="Times New Roman"/>
          <w:sz w:val="28"/>
          <w:szCs w:val="28"/>
        </w:rPr>
        <w:t xml:space="preserve">рганизация скоростного движения на участке Саратов - Волгоград протяженностью 431 км (г. Саратов, Саратовский, Красноармейский, </w:t>
      </w:r>
      <w:proofErr w:type="spellStart"/>
      <w:r w:rsidRPr="00A91DF4">
        <w:rPr>
          <w:rFonts w:ascii="Times New Roman" w:hAnsi="Times New Roman"/>
          <w:sz w:val="28"/>
          <w:szCs w:val="28"/>
        </w:rPr>
        <w:t>Камышинский</w:t>
      </w:r>
      <w:proofErr w:type="spellEnd"/>
      <w:r w:rsidRPr="00A91DF4">
        <w:rPr>
          <w:rFonts w:ascii="Times New Roman" w:hAnsi="Times New Roman"/>
          <w:sz w:val="28"/>
          <w:szCs w:val="28"/>
        </w:rPr>
        <w:t xml:space="preserve">, Ольховский, </w:t>
      </w:r>
      <w:proofErr w:type="spellStart"/>
      <w:r w:rsidRPr="00A91DF4">
        <w:rPr>
          <w:rFonts w:ascii="Times New Roman" w:hAnsi="Times New Roman"/>
          <w:sz w:val="28"/>
          <w:szCs w:val="28"/>
        </w:rPr>
        <w:t>Иловлинский</w:t>
      </w:r>
      <w:proofErr w:type="spellEnd"/>
      <w:r w:rsidRPr="00A91DF4">
        <w:rPr>
          <w:rFonts w:ascii="Times New Roman" w:hAnsi="Times New Roman"/>
          <w:sz w:val="28"/>
          <w:szCs w:val="28"/>
        </w:rPr>
        <w:t xml:space="preserve"> районы, г. Волгоград, </w:t>
      </w:r>
      <w:proofErr w:type="spellStart"/>
      <w:r w:rsidRPr="00A91DF4">
        <w:rPr>
          <w:rFonts w:ascii="Times New Roman" w:hAnsi="Times New Roman"/>
          <w:sz w:val="28"/>
          <w:szCs w:val="28"/>
        </w:rPr>
        <w:t>Городищенский</w:t>
      </w:r>
      <w:proofErr w:type="spellEnd"/>
      <w:r w:rsidRPr="00A91DF4">
        <w:rPr>
          <w:rFonts w:ascii="Times New Roman" w:hAnsi="Times New Roman"/>
          <w:sz w:val="28"/>
          <w:szCs w:val="28"/>
        </w:rPr>
        <w:t xml:space="preserve"> район)</w:t>
      </w:r>
      <w:r>
        <w:rPr>
          <w:rFonts w:ascii="Times New Roman" w:hAnsi="Times New Roman"/>
          <w:sz w:val="28"/>
          <w:szCs w:val="28"/>
        </w:rPr>
        <w:t>;</w:t>
      </w:r>
      <w:proofErr w:type="gramEnd"/>
      <w:r w:rsidRPr="00EC3B75">
        <w:t xml:space="preserve"> </w:t>
      </w:r>
      <w:r>
        <w:rPr>
          <w:rFonts w:ascii="Times New Roman" w:hAnsi="Times New Roman"/>
          <w:sz w:val="28"/>
          <w:szCs w:val="28"/>
        </w:rPr>
        <w:t>в области водного транспорта:</w:t>
      </w:r>
      <w:r w:rsidRPr="008B6407">
        <w:rPr>
          <w:rFonts w:ascii="Times New Roman" w:hAnsi="Times New Roman"/>
          <w:sz w:val="28"/>
          <w:szCs w:val="28"/>
        </w:rPr>
        <w:t xml:space="preserve"> </w:t>
      </w:r>
      <w:r>
        <w:rPr>
          <w:rFonts w:ascii="Times New Roman" w:hAnsi="Times New Roman"/>
          <w:sz w:val="28"/>
          <w:szCs w:val="28"/>
        </w:rPr>
        <w:t>р</w:t>
      </w:r>
      <w:r w:rsidRPr="00A2375B">
        <w:rPr>
          <w:rFonts w:ascii="Times New Roman" w:hAnsi="Times New Roman"/>
          <w:sz w:val="28"/>
          <w:szCs w:val="28"/>
        </w:rPr>
        <w:t xml:space="preserve">азвитие внутренних водных путей </w:t>
      </w:r>
      <w:r>
        <w:rPr>
          <w:rFonts w:ascii="Times New Roman" w:hAnsi="Times New Roman"/>
          <w:sz w:val="28"/>
          <w:szCs w:val="28"/>
        </w:rPr>
        <w:t xml:space="preserve">- </w:t>
      </w:r>
      <w:r w:rsidRPr="00A2375B">
        <w:rPr>
          <w:rFonts w:ascii="Times New Roman" w:hAnsi="Times New Roman"/>
          <w:sz w:val="28"/>
          <w:szCs w:val="28"/>
        </w:rPr>
        <w:t>Волго-Донской бассейн охватывает гидроузлы, расположенные в Волгоградской области № 1, 2 и 3 (г. Волгоград)</w:t>
      </w:r>
      <w:r w:rsidRPr="00DB6A20">
        <w:rPr>
          <w:rFonts w:ascii="Times New Roman" w:hAnsi="Times New Roman"/>
          <w:sz w:val="28"/>
          <w:szCs w:val="28"/>
        </w:rPr>
        <w:t>.</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зоны инженерной и транспортной инфраструктур размещаются объекты регионального значения в области транспорта: строительство путепроводной развязки на пересечении автомобильной дороги 18ОП МЗ 18Н-8 </w:t>
      </w:r>
      <w:r>
        <w:rPr>
          <w:rFonts w:ascii="Times New Roman" w:hAnsi="Times New Roman"/>
          <w:sz w:val="28"/>
          <w:szCs w:val="28"/>
        </w:rPr>
        <w:t>"</w:t>
      </w:r>
      <w:r w:rsidRPr="008B6407">
        <w:rPr>
          <w:rFonts w:ascii="Times New Roman" w:hAnsi="Times New Roman"/>
          <w:sz w:val="28"/>
          <w:szCs w:val="28"/>
        </w:rPr>
        <w:t>Новый Рогачик –Волгоград</w:t>
      </w:r>
      <w:r>
        <w:rPr>
          <w:rFonts w:ascii="Times New Roman" w:hAnsi="Times New Roman"/>
          <w:sz w:val="28"/>
          <w:szCs w:val="28"/>
        </w:rPr>
        <w:t>"</w:t>
      </w:r>
      <w:r w:rsidRPr="008B6407">
        <w:rPr>
          <w:rFonts w:ascii="Times New Roman" w:hAnsi="Times New Roman"/>
          <w:sz w:val="28"/>
          <w:szCs w:val="28"/>
        </w:rPr>
        <w:t xml:space="preserve"> (</w:t>
      </w:r>
      <w:proofErr w:type="spellStart"/>
      <w:r w:rsidRPr="008B6407">
        <w:rPr>
          <w:rFonts w:ascii="Times New Roman" w:hAnsi="Times New Roman"/>
          <w:sz w:val="28"/>
          <w:szCs w:val="28"/>
        </w:rPr>
        <w:t>пос</w:t>
      </w:r>
      <w:proofErr w:type="gramStart"/>
      <w:r w:rsidRPr="008B6407">
        <w:rPr>
          <w:rFonts w:ascii="Times New Roman" w:hAnsi="Times New Roman"/>
          <w:sz w:val="28"/>
          <w:szCs w:val="28"/>
        </w:rPr>
        <w:t>.Г</w:t>
      </w:r>
      <w:proofErr w:type="gramEnd"/>
      <w:r w:rsidRPr="008B6407">
        <w:rPr>
          <w:rFonts w:ascii="Times New Roman" w:hAnsi="Times New Roman"/>
          <w:sz w:val="28"/>
          <w:szCs w:val="28"/>
        </w:rPr>
        <w:t>орнополянский</w:t>
      </w:r>
      <w:proofErr w:type="spellEnd"/>
      <w:r w:rsidRPr="008B6407">
        <w:rPr>
          <w:rFonts w:ascii="Times New Roman" w:hAnsi="Times New Roman"/>
          <w:sz w:val="28"/>
          <w:szCs w:val="28"/>
        </w:rPr>
        <w:t xml:space="preserve">) и железной дороги </w:t>
      </w:r>
      <w:proofErr w:type="spellStart"/>
      <w:r w:rsidRPr="008B6407">
        <w:rPr>
          <w:rFonts w:ascii="Times New Roman" w:hAnsi="Times New Roman"/>
          <w:sz w:val="28"/>
          <w:szCs w:val="28"/>
        </w:rPr>
        <w:t>Горнополянский</w:t>
      </w:r>
      <w:proofErr w:type="spellEnd"/>
      <w:r w:rsidRPr="008B6407">
        <w:rPr>
          <w:rFonts w:ascii="Times New Roman" w:hAnsi="Times New Roman"/>
          <w:sz w:val="28"/>
          <w:szCs w:val="28"/>
        </w:rPr>
        <w:t xml:space="preserve"> – Канальная (км9+348).</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autoSpaceDE w:val="0"/>
        <w:autoSpaceDN w:val="0"/>
        <w:adjustRightInd w:val="0"/>
        <w:ind w:firstLine="708"/>
        <w:jc w:val="both"/>
        <w:rPr>
          <w:sz w:val="28"/>
          <w:szCs w:val="28"/>
        </w:rPr>
      </w:pPr>
      <w:proofErr w:type="gramStart"/>
      <w:r w:rsidRPr="008B6407">
        <w:rPr>
          <w:sz w:val="28"/>
          <w:szCs w:val="28"/>
        </w:rPr>
        <w:t>В пределах зоны объектов инженерной и транспортной инфраструктур размещаются объекты местного значения в области водоснабжения и водоотведения: строительство сооружений биологической очистки на о.</w:t>
      </w:r>
      <w:r>
        <w:rPr>
          <w:sz w:val="28"/>
          <w:szCs w:val="28"/>
        </w:rPr>
        <w:t> </w:t>
      </w:r>
      <w:r w:rsidRPr="008B6407">
        <w:rPr>
          <w:sz w:val="28"/>
          <w:szCs w:val="28"/>
        </w:rPr>
        <w:t xml:space="preserve">Голодный, в области объектов транспорта: </w:t>
      </w:r>
      <w:r>
        <w:rPr>
          <w:sz w:val="28"/>
          <w:szCs w:val="28"/>
        </w:rPr>
        <w:t xml:space="preserve">строительство </w:t>
      </w:r>
      <w:r w:rsidRPr="008B6407">
        <w:rPr>
          <w:sz w:val="28"/>
          <w:szCs w:val="28"/>
        </w:rPr>
        <w:t>транспортно-пересадочн</w:t>
      </w:r>
      <w:r>
        <w:rPr>
          <w:sz w:val="28"/>
          <w:szCs w:val="28"/>
        </w:rPr>
        <w:t>ого уз</w:t>
      </w:r>
      <w:r w:rsidRPr="008B6407">
        <w:rPr>
          <w:sz w:val="28"/>
          <w:szCs w:val="28"/>
        </w:rPr>
        <w:t>л</w:t>
      </w:r>
      <w:r>
        <w:rPr>
          <w:sz w:val="28"/>
          <w:szCs w:val="28"/>
        </w:rPr>
        <w:t>а</w:t>
      </w:r>
      <w:r w:rsidRPr="008B6407">
        <w:rPr>
          <w:sz w:val="28"/>
          <w:szCs w:val="28"/>
        </w:rPr>
        <w:t xml:space="preserve"> </w:t>
      </w:r>
      <w:r>
        <w:rPr>
          <w:sz w:val="28"/>
          <w:szCs w:val="28"/>
        </w:rPr>
        <w:t xml:space="preserve">"Северный" в районе пересечения ул. Тракторостроителей и ул. Михайлова </w:t>
      </w:r>
      <w:proofErr w:type="spellStart"/>
      <w:r>
        <w:rPr>
          <w:sz w:val="28"/>
          <w:szCs w:val="28"/>
        </w:rPr>
        <w:t>Тракторозаводского</w:t>
      </w:r>
      <w:proofErr w:type="spellEnd"/>
      <w:r>
        <w:rPr>
          <w:sz w:val="28"/>
          <w:szCs w:val="28"/>
        </w:rPr>
        <w:t xml:space="preserve"> района</w:t>
      </w:r>
      <w:r w:rsidRPr="008B6407">
        <w:rPr>
          <w:sz w:val="28"/>
          <w:szCs w:val="28"/>
        </w:rPr>
        <w:t xml:space="preserve">, </w:t>
      </w:r>
      <w:r>
        <w:rPr>
          <w:sz w:val="28"/>
          <w:szCs w:val="28"/>
        </w:rPr>
        <w:t xml:space="preserve">строительство </w:t>
      </w:r>
      <w:r w:rsidRPr="008B6407">
        <w:rPr>
          <w:sz w:val="28"/>
          <w:szCs w:val="28"/>
        </w:rPr>
        <w:t>транспортно-пересадочн</w:t>
      </w:r>
      <w:r>
        <w:rPr>
          <w:sz w:val="28"/>
          <w:szCs w:val="28"/>
        </w:rPr>
        <w:t>ого уз</w:t>
      </w:r>
      <w:r w:rsidRPr="008B6407">
        <w:rPr>
          <w:sz w:val="28"/>
          <w:szCs w:val="28"/>
        </w:rPr>
        <w:t>л</w:t>
      </w:r>
      <w:r>
        <w:rPr>
          <w:sz w:val="28"/>
          <w:szCs w:val="28"/>
        </w:rPr>
        <w:t>а</w:t>
      </w:r>
      <w:r w:rsidRPr="008B6407">
        <w:rPr>
          <w:sz w:val="28"/>
          <w:szCs w:val="28"/>
        </w:rPr>
        <w:t xml:space="preserve"> </w:t>
      </w:r>
      <w:r w:rsidRPr="005C4087">
        <w:rPr>
          <w:sz w:val="28"/>
          <w:szCs w:val="28"/>
        </w:rPr>
        <w:t>"Мамаев Курган" Дзержинского района</w:t>
      </w:r>
      <w:r w:rsidRPr="008B6407">
        <w:rPr>
          <w:sz w:val="28"/>
          <w:szCs w:val="28"/>
        </w:rPr>
        <w:t xml:space="preserve">, </w:t>
      </w:r>
      <w:r>
        <w:rPr>
          <w:sz w:val="28"/>
          <w:szCs w:val="28"/>
        </w:rPr>
        <w:t xml:space="preserve">строительство </w:t>
      </w:r>
      <w:r w:rsidRPr="008B6407">
        <w:rPr>
          <w:sz w:val="28"/>
          <w:szCs w:val="28"/>
        </w:rPr>
        <w:t>транспортно-пересадочн</w:t>
      </w:r>
      <w:r>
        <w:rPr>
          <w:sz w:val="28"/>
          <w:szCs w:val="28"/>
        </w:rPr>
        <w:t>ого уз</w:t>
      </w:r>
      <w:r w:rsidRPr="008B6407">
        <w:rPr>
          <w:sz w:val="28"/>
          <w:szCs w:val="28"/>
        </w:rPr>
        <w:t>л</w:t>
      </w:r>
      <w:r>
        <w:rPr>
          <w:sz w:val="28"/>
          <w:szCs w:val="28"/>
        </w:rPr>
        <w:t>а</w:t>
      </w:r>
      <w:r w:rsidRPr="008B6407">
        <w:rPr>
          <w:sz w:val="28"/>
          <w:szCs w:val="28"/>
        </w:rPr>
        <w:t xml:space="preserve"> </w:t>
      </w:r>
      <w:r>
        <w:rPr>
          <w:sz w:val="28"/>
          <w:szCs w:val="28"/>
        </w:rPr>
        <w:t>"</w:t>
      </w:r>
      <w:r w:rsidRPr="008B6407">
        <w:rPr>
          <w:sz w:val="28"/>
          <w:szCs w:val="28"/>
        </w:rPr>
        <w:t>Южный</w:t>
      </w:r>
      <w:r>
        <w:rPr>
          <w:sz w:val="28"/>
          <w:szCs w:val="28"/>
        </w:rPr>
        <w:t>"</w:t>
      </w:r>
      <w:r w:rsidRPr="005C4087">
        <w:t xml:space="preserve"> </w:t>
      </w:r>
      <w:r w:rsidRPr="005C4087">
        <w:rPr>
          <w:sz w:val="28"/>
          <w:szCs w:val="28"/>
        </w:rPr>
        <w:t>Красноармейского района</w:t>
      </w:r>
      <w:r w:rsidRPr="008B6407">
        <w:rPr>
          <w:sz w:val="28"/>
          <w:szCs w:val="28"/>
        </w:rPr>
        <w:t>, в области инженерной инфраструктуры: реконструкция</w:t>
      </w:r>
      <w:proofErr w:type="gramEnd"/>
      <w:r w:rsidRPr="008B6407">
        <w:rPr>
          <w:sz w:val="28"/>
          <w:szCs w:val="28"/>
        </w:rPr>
        <w:t xml:space="preserve"> котельных, строительство инженерных сетей водоснабжения, водоотведения, </w:t>
      </w:r>
      <w:r>
        <w:rPr>
          <w:sz w:val="28"/>
          <w:szCs w:val="28"/>
        </w:rPr>
        <w:t>газоснабжения, теплоснабжения.</w:t>
      </w:r>
    </w:p>
    <w:p w:rsidR="00DB7123" w:rsidRPr="008B6407" w:rsidRDefault="00DB7123" w:rsidP="00DB7123">
      <w:pPr>
        <w:pStyle w:val="ConsPlusTitle"/>
        <w:jc w:val="center"/>
        <w:outlineLvl w:val="5"/>
        <w:rPr>
          <w:b w:val="0"/>
        </w:rPr>
      </w:pPr>
    </w:p>
    <w:p w:rsidR="00DB7123" w:rsidRPr="008B6407" w:rsidRDefault="00DB7123" w:rsidP="00DB7123">
      <w:pPr>
        <w:pStyle w:val="ConsPlusTitle"/>
        <w:jc w:val="center"/>
        <w:outlineLvl w:val="5"/>
        <w:rPr>
          <w:b w:val="0"/>
        </w:rPr>
      </w:pPr>
      <w:r w:rsidRPr="008B6407">
        <w:rPr>
          <w:b w:val="0"/>
        </w:rPr>
        <w:t>Зона рекреационного назначения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303"/>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 xml:space="preserve">Предназначена для размещения городских парков, скверов, садов, бульваров, набережных, пляжей, размещения </w:t>
            </w:r>
            <w:r w:rsidRPr="00E04E45">
              <w:rPr>
                <w:rFonts w:ascii="Times New Roman" w:hAnsi="Times New Roman"/>
                <w:sz w:val="24"/>
                <w:szCs w:val="24"/>
              </w:rPr>
              <w:lastRenderedPageBreak/>
              <w:t>уличного озеленения на крупных обособленных участках улично-дорожной сети, не выделенных в скверы и бульвары, земельных участков городских лесов, лесопарков (в составе земель населенного пункта) и объектов, предусмотренных лесным регламентом, участков естественного произрастания лесных насаждений, сохранения и обустройства озелененных территорий с включением объектов коммунальной инфраструктуры при их активном использовании</w:t>
            </w:r>
            <w:proofErr w:type="gramEnd"/>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lastRenderedPageBreak/>
              <w:t xml:space="preserve">максимально допустимый коэффициент </w:t>
            </w:r>
            <w:r w:rsidRPr="00E04E45">
              <w:rPr>
                <w:rFonts w:ascii="Times New Roman" w:hAnsi="Times New Roman"/>
                <w:sz w:val="24"/>
                <w:szCs w:val="24"/>
              </w:rPr>
              <w:lastRenderedPageBreak/>
              <w:t>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lastRenderedPageBreak/>
              <w:t>ед.</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пределах зоны рекреационного назначения действующими документами территориального планирования Российской Федерации не предусмотрено размещение объектов 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В пределах зоны рекреационного назначения размещаются объекты регионального значения в области автомобильного транспорта: строительство подъездной автомобильной дороги к административному зданию арбитражного суда Волгоградской области (в границах от ул. Калинина до ул. Одесская в Ворошиловском районе г. Волгограда),  реконструкция  автомобильной дороги </w:t>
      </w:r>
      <w:r>
        <w:rPr>
          <w:rFonts w:ascii="Times New Roman" w:hAnsi="Times New Roman"/>
          <w:sz w:val="28"/>
          <w:szCs w:val="28"/>
        </w:rPr>
        <w:t>"</w:t>
      </w:r>
      <w:r w:rsidRPr="008B6407">
        <w:rPr>
          <w:rFonts w:ascii="Times New Roman" w:hAnsi="Times New Roman"/>
          <w:sz w:val="28"/>
          <w:szCs w:val="28"/>
        </w:rPr>
        <w:t>3-я Продольная магистраль</w:t>
      </w:r>
      <w:r>
        <w:rPr>
          <w:rFonts w:ascii="Times New Roman" w:hAnsi="Times New Roman"/>
          <w:sz w:val="28"/>
          <w:szCs w:val="28"/>
        </w:rPr>
        <w:t>"</w:t>
      </w:r>
      <w:r w:rsidRPr="008B6407">
        <w:rPr>
          <w:rFonts w:ascii="Times New Roman" w:hAnsi="Times New Roman"/>
          <w:sz w:val="28"/>
          <w:szCs w:val="28"/>
        </w:rPr>
        <w:t xml:space="preserve"> на участке км 0+000 – км 3+735</w:t>
      </w:r>
      <w:r>
        <w:rPr>
          <w:rFonts w:ascii="Times New Roman" w:hAnsi="Times New Roman"/>
          <w:sz w:val="28"/>
          <w:szCs w:val="28"/>
        </w:rPr>
        <w:t>;</w:t>
      </w:r>
      <w:proofErr w:type="gramEnd"/>
      <w:r w:rsidRPr="008B6407">
        <w:rPr>
          <w:rFonts w:ascii="Times New Roman" w:hAnsi="Times New Roman"/>
          <w:sz w:val="28"/>
          <w:szCs w:val="28"/>
        </w:rPr>
        <w:t xml:space="preserve"> </w:t>
      </w:r>
      <w:r w:rsidRPr="007245C7">
        <w:rPr>
          <w:rFonts w:ascii="Times New Roman" w:hAnsi="Times New Roman"/>
          <w:sz w:val="28"/>
          <w:szCs w:val="28"/>
        </w:rPr>
        <w:t>в области</w:t>
      </w:r>
      <w:r w:rsidRPr="002D2CD4">
        <w:t xml:space="preserve"> </w:t>
      </w:r>
      <w:r w:rsidRPr="002D2CD4">
        <w:rPr>
          <w:rFonts w:ascii="Times New Roman" w:hAnsi="Times New Roman"/>
          <w:sz w:val="28"/>
          <w:szCs w:val="28"/>
        </w:rPr>
        <w:t>предупреждения чрезвычайных ситуаций межмуниципального и регионального характера, стихийных бедствий, эпидемий и ликвидация их последствий</w:t>
      </w:r>
      <w:r w:rsidRPr="007245C7">
        <w:rPr>
          <w:rFonts w:ascii="Times New Roman" w:hAnsi="Times New Roman"/>
          <w:sz w:val="28"/>
          <w:szCs w:val="28"/>
        </w:rPr>
        <w:t xml:space="preserve">: </w:t>
      </w:r>
      <w:proofErr w:type="spellStart"/>
      <w:r w:rsidRPr="008B6407">
        <w:rPr>
          <w:rFonts w:ascii="Times New Roman" w:hAnsi="Times New Roman"/>
          <w:sz w:val="28"/>
          <w:szCs w:val="28"/>
        </w:rPr>
        <w:t>берегоукрепление</w:t>
      </w:r>
      <w:proofErr w:type="spellEnd"/>
      <w:r w:rsidRPr="008B6407">
        <w:rPr>
          <w:rFonts w:ascii="Times New Roman" w:hAnsi="Times New Roman"/>
          <w:sz w:val="28"/>
          <w:szCs w:val="28"/>
        </w:rPr>
        <w:t xml:space="preserve"> правого берега </w:t>
      </w:r>
      <w:proofErr w:type="spellStart"/>
      <w:r w:rsidRPr="008B6407">
        <w:rPr>
          <w:rFonts w:ascii="Times New Roman" w:hAnsi="Times New Roman"/>
          <w:sz w:val="28"/>
          <w:szCs w:val="28"/>
        </w:rPr>
        <w:t>р</w:t>
      </w:r>
      <w:proofErr w:type="gramStart"/>
      <w:r w:rsidRPr="008B6407">
        <w:rPr>
          <w:rFonts w:ascii="Times New Roman" w:hAnsi="Times New Roman"/>
          <w:sz w:val="28"/>
          <w:szCs w:val="28"/>
        </w:rPr>
        <w:t>.В</w:t>
      </w:r>
      <w:proofErr w:type="gramEnd"/>
      <w:r w:rsidRPr="008B6407">
        <w:rPr>
          <w:rFonts w:ascii="Times New Roman" w:hAnsi="Times New Roman"/>
          <w:sz w:val="28"/>
          <w:szCs w:val="28"/>
        </w:rPr>
        <w:t>олга</w:t>
      </w:r>
      <w:proofErr w:type="spellEnd"/>
      <w:r w:rsidRPr="008B6407">
        <w:rPr>
          <w:rFonts w:ascii="Times New Roman" w:hAnsi="Times New Roman"/>
          <w:sz w:val="28"/>
          <w:szCs w:val="28"/>
        </w:rPr>
        <w:t xml:space="preserve"> в </w:t>
      </w:r>
      <w:proofErr w:type="spellStart"/>
      <w:r w:rsidRPr="008B6407">
        <w:rPr>
          <w:rFonts w:ascii="Times New Roman" w:hAnsi="Times New Roman"/>
          <w:sz w:val="28"/>
          <w:szCs w:val="28"/>
        </w:rPr>
        <w:t>г.Волгограде</w:t>
      </w:r>
      <w:proofErr w:type="spellEnd"/>
      <w:r w:rsidRPr="008B6407">
        <w:rPr>
          <w:rFonts w:ascii="Times New Roman" w:hAnsi="Times New Roman"/>
          <w:sz w:val="28"/>
          <w:szCs w:val="28"/>
        </w:rPr>
        <w:t xml:space="preserve"> (в районе жилой застройки </w:t>
      </w:r>
      <w:proofErr w:type="spellStart"/>
      <w:r w:rsidRPr="008B6407">
        <w:rPr>
          <w:rFonts w:ascii="Times New Roman" w:hAnsi="Times New Roman"/>
          <w:sz w:val="28"/>
          <w:szCs w:val="28"/>
        </w:rPr>
        <w:t>ул.Циолковского</w:t>
      </w:r>
      <w:proofErr w:type="spellEnd"/>
      <w:r w:rsidRPr="008B6407">
        <w:rPr>
          <w:rFonts w:ascii="Times New Roman" w:hAnsi="Times New Roman"/>
          <w:sz w:val="28"/>
          <w:szCs w:val="28"/>
        </w:rPr>
        <w:t xml:space="preserve"> и </w:t>
      </w:r>
      <w:proofErr w:type="spellStart"/>
      <w:r w:rsidRPr="008B6407">
        <w:rPr>
          <w:rFonts w:ascii="Times New Roman" w:hAnsi="Times New Roman"/>
          <w:sz w:val="28"/>
          <w:szCs w:val="28"/>
        </w:rPr>
        <w:t>ул.Самарская</w:t>
      </w:r>
      <w:proofErr w:type="spellEnd"/>
      <w:r w:rsidRPr="008B6407">
        <w:rPr>
          <w:rFonts w:ascii="Times New Roman" w:hAnsi="Times New Roman"/>
          <w:sz w:val="28"/>
          <w:szCs w:val="28"/>
        </w:rPr>
        <w:t>), участки №2,3,4,5.</w:t>
      </w:r>
    </w:p>
    <w:p w:rsidR="00DB7123" w:rsidRPr="008B6407" w:rsidRDefault="00DB7123" w:rsidP="00DB7123">
      <w:pPr>
        <w:pStyle w:val="ConsPlusNormal"/>
        <w:ind w:firstLine="540"/>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пределах зоны рекреационного назначения размещаются объекты местного значения в области водоснабжения и водоотведения: строительство очистных сооруж</w:t>
      </w:r>
      <w:r>
        <w:rPr>
          <w:rFonts w:ascii="Times New Roman" w:hAnsi="Times New Roman"/>
          <w:sz w:val="28"/>
          <w:szCs w:val="28"/>
        </w:rPr>
        <w:t xml:space="preserve">ений на </w:t>
      </w:r>
      <w:proofErr w:type="spellStart"/>
      <w:r>
        <w:rPr>
          <w:rFonts w:ascii="Times New Roman" w:hAnsi="Times New Roman"/>
          <w:sz w:val="28"/>
          <w:szCs w:val="28"/>
        </w:rPr>
        <w:t>водовыпусках</w:t>
      </w:r>
      <w:proofErr w:type="spellEnd"/>
      <w:r>
        <w:rPr>
          <w:rFonts w:ascii="Times New Roman" w:hAnsi="Times New Roman"/>
          <w:sz w:val="28"/>
          <w:szCs w:val="28"/>
        </w:rPr>
        <w:t xml:space="preserve"> в р. Волга</w:t>
      </w:r>
      <w:r w:rsidRPr="008B6407">
        <w:rPr>
          <w:rFonts w:ascii="Times New Roman" w:hAnsi="Times New Roman"/>
          <w:sz w:val="28"/>
          <w:szCs w:val="28"/>
        </w:rPr>
        <w:t>; в области физической культуры и спорта: установка площадки для пляжного волейбола и футбола на новом участке наб. 62-й Армии.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 xml:space="preserve">Зона </w:t>
      </w:r>
      <w:proofErr w:type="gramStart"/>
      <w:r w:rsidRPr="008B6407">
        <w:rPr>
          <w:b w:val="0"/>
        </w:rPr>
        <w:t>садоводческих</w:t>
      </w:r>
      <w:proofErr w:type="gramEnd"/>
      <w:r w:rsidRPr="008B6407">
        <w:rPr>
          <w:b w:val="0"/>
        </w:rPr>
        <w:t xml:space="preserve"> или огороднических некоммерческих</w:t>
      </w:r>
    </w:p>
    <w:p w:rsidR="00DB7123" w:rsidRPr="008B6407" w:rsidRDefault="00DB7123" w:rsidP="00DB7123">
      <w:pPr>
        <w:pStyle w:val="ConsPlusTitle"/>
        <w:jc w:val="center"/>
        <w:rPr>
          <w:b w:val="0"/>
        </w:rPr>
      </w:pPr>
      <w:r w:rsidRPr="008B6407">
        <w:rPr>
          <w:b w:val="0"/>
        </w:rPr>
        <w:t>товариществ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303"/>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lastRenderedPageBreak/>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преимущественно для размещения садовых домов, участков ведения садоводства, а также сопутствующих им объектов культурно-бытового обслуживания, развития существующих территорий, включающих сезонное жилье, с формированием на их основе жилых зон рекреационного типа для комфортного сезонного проживания, обеспеченных необходимой коммунальной инфраструктурой, объектами социального и культурно-бытового обслуживания</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30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3</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федерального значения в пределах зоны садоводческих или огороднических некоммерческих товариществ не предусмотрено действующими документами территориального планирования Российской Федерации.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регионального значения в пределах зоны садоводческих или огороднических некоммерческих товариществ не предусмотрено действующими документами территориального планирования Волгоградской области.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Default="00DB7123" w:rsidP="00DB7123">
      <w:pPr>
        <w:pStyle w:val="ConsPlusNormal"/>
        <w:ind w:firstLine="708"/>
        <w:jc w:val="both"/>
        <w:rPr>
          <w:rFonts w:ascii="Times New Roman" w:hAnsi="Times New Roman"/>
          <w:sz w:val="28"/>
          <w:szCs w:val="28"/>
        </w:rPr>
      </w:pPr>
      <w:r w:rsidRPr="006D6A2C">
        <w:rPr>
          <w:rFonts w:ascii="Times New Roman" w:hAnsi="Times New Roman"/>
          <w:sz w:val="28"/>
          <w:szCs w:val="28"/>
        </w:rPr>
        <w:t>Размещение планируемых объектов местного значения в пределах зоны садоводческих или огороднических некоммерческих товариществ не предусмотрено муниципальными программами.</w:t>
      </w:r>
    </w:p>
    <w:p w:rsidR="00DB7123" w:rsidRPr="008B6407" w:rsidRDefault="00DB7123" w:rsidP="00DB7123">
      <w:pPr>
        <w:pStyle w:val="ConsPlusNormal"/>
        <w:ind w:firstLine="708"/>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Зона специального назначения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размещения объектов ритуальной деятельности (кладбищ, крематориев и мест захоронения), культовых объектов при них, полигонов твердых коммунальных отходов, </w:t>
            </w:r>
            <w:r w:rsidRPr="00E04E45">
              <w:rPr>
                <w:rFonts w:ascii="Times New Roman" w:hAnsi="Times New Roman"/>
                <w:sz w:val="24"/>
                <w:szCs w:val="24"/>
              </w:rPr>
              <w:lastRenderedPageBreak/>
              <w:t>промышленных отходов и объектов обезвреживания отходов, военных и иных режимных объектов</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lastRenderedPageBreak/>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 xml:space="preserve">максимально </w:t>
            </w:r>
            <w:r w:rsidRPr="00E04E45">
              <w:rPr>
                <w:rFonts w:ascii="Times New Roman" w:hAnsi="Times New Roman"/>
                <w:sz w:val="24"/>
                <w:szCs w:val="24"/>
              </w:rPr>
              <w:lastRenderedPageBreak/>
              <w:t>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lastRenderedPageBreak/>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федерального значения в пределах зоны специального назначения не предусмотрено действующими документами территориального планирования Российской Федерации.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зоны специального назначения размещаются объекты регионального значения в области охраны окружающей среды: Ликвидация химически опасных объектов от прошлой деятельности </w:t>
      </w:r>
      <w:r>
        <w:rPr>
          <w:rFonts w:ascii="Times New Roman" w:hAnsi="Times New Roman"/>
          <w:sz w:val="28"/>
          <w:szCs w:val="28"/>
        </w:rPr>
        <w:t xml:space="preserve">на </w:t>
      </w:r>
      <w:r w:rsidRPr="008B6407">
        <w:rPr>
          <w:rFonts w:ascii="Times New Roman" w:hAnsi="Times New Roman"/>
          <w:sz w:val="28"/>
          <w:szCs w:val="28"/>
        </w:rPr>
        <w:t xml:space="preserve">ВОАО </w:t>
      </w:r>
      <w:r>
        <w:rPr>
          <w:rFonts w:ascii="Times New Roman" w:hAnsi="Times New Roman"/>
          <w:sz w:val="28"/>
          <w:szCs w:val="28"/>
        </w:rPr>
        <w:t>"</w:t>
      </w:r>
      <w:r w:rsidRPr="008B6407">
        <w:rPr>
          <w:rFonts w:ascii="Times New Roman" w:hAnsi="Times New Roman"/>
          <w:sz w:val="28"/>
          <w:szCs w:val="28"/>
        </w:rPr>
        <w:t>Химпром</w:t>
      </w:r>
      <w:r>
        <w:rPr>
          <w:rFonts w:ascii="Times New Roman" w:hAnsi="Times New Roman"/>
          <w:sz w:val="28"/>
          <w:szCs w:val="28"/>
        </w:rPr>
        <w:t>"</w:t>
      </w:r>
      <w:r w:rsidRPr="008B6407">
        <w:rPr>
          <w:rFonts w:ascii="Times New Roman" w:hAnsi="Times New Roman"/>
          <w:sz w:val="28"/>
          <w:szCs w:val="28"/>
        </w:rPr>
        <w:t xml:space="preserve">. Обезвреживание </w:t>
      </w:r>
      <w:proofErr w:type="spellStart"/>
      <w:r w:rsidRPr="008B6407">
        <w:rPr>
          <w:rFonts w:ascii="Times New Roman" w:hAnsi="Times New Roman"/>
          <w:sz w:val="28"/>
          <w:szCs w:val="28"/>
        </w:rPr>
        <w:t>шламонакопителя</w:t>
      </w:r>
      <w:proofErr w:type="spellEnd"/>
      <w:r w:rsidRPr="008B6407">
        <w:rPr>
          <w:rFonts w:ascii="Times New Roman" w:hAnsi="Times New Roman"/>
          <w:sz w:val="28"/>
          <w:szCs w:val="28"/>
        </w:rPr>
        <w:t xml:space="preserve"> </w:t>
      </w:r>
      <w:r>
        <w:rPr>
          <w:rFonts w:ascii="Times New Roman" w:hAnsi="Times New Roman"/>
          <w:sz w:val="28"/>
          <w:szCs w:val="28"/>
        </w:rPr>
        <w:t>"</w:t>
      </w:r>
      <w:r w:rsidRPr="008B6407">
        <w:rPr>
          <w:rFonts w:ascii="Times New Roman" w:hAnsi="Times New Roman"/>
          <w:sz w:val="28"/>
          <w:szCs w:val="28"/>
        </w:rPr>
        <w:t>Белое море</w:t>
      </w:r>
      <w:r>
        <w:rPr>
          <w:rFonts w:ascii="Times New Roman" w:hAnsi="Times New Roman"/>
          <w:sz w:val="28"/>
          <w:szCs w:val="28"/>
        </w:rPr>
        <w:t>"</w:t>
      </w:r>
      <w:r w:rsidRPr="008B6407">
        <w:rPr>
          <w:rFonts w:ascii="Times New Roman" w:hAnsi="Times New Roman"/>
          <w:sz w:val="28"/>
          <w:szCs w:val="28"/>
        </w:rPr>
        <w:t>. Рекультивация загрязненных участков.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пределах зоны специального назначения размещаются объекты местного значения в области погребения: размещение муниципальных кладбищ в </w:t>
      </w:r>
      <w:proofErr w:type="spellStart"/>
      <w:r w:rsidRPr="008B6407">
        <w:rPr>
          <w:rFonts w:ascii="Times New Roman" w:hAnsi="Times New Roman"/>
          <w:sz w:val="28"/>
          <w:szCs w:val="28"/>
        </w:rPr>
        <w:t>Тракторозаводском</w:t>
      </w:r>
      <w:proofErr w:type="spellEnd"/>
      <w:r w:rsidRPr="008B6407">
        <w:rPr>
          <w:rFonts w:ascii="Times New Roman" w:hAnsi="Times New Roman"/>
          <w:sz w:val="28"/>
          <w:szCs w:val="28"/>
        </w:rPr>
        <w:t>, Советском, Кировском, Красноармейском районах, реконструкция существующих муниципальных кладбищ в Дзержинском, Советском, Красноармейском районах, строительство крематория в Ворошиловском районе.</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Зона озелененных территорий специального назначения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Параметры</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871"/>
        <w:gridCol w:w="794"/>
        <w:gridCol w:w="2161"/>
      </w:tblGrid>
      <w:tr w:rsidR="00DB7123" w:rsidRPr="00E04E45" w:rsidTr="00907D9E">
        <w:tc>
          <w:tcPr>
            <w:tcW w:w="459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Назначение функциональной зоны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Наименование параметра</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Ед. изм.</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jc w:val="center"/>
              <w:rPr>
                <w:rFonts w:ascii="Times New Roman" w:hAnsi="Times New Roman"/>
                <w:sz w:val="24"/>
                <w:szCs w:val="24"/>
              </w:rPr>
            </w:pPr>
            <w:r w:rsidRPr="00E04E45">
              <w:rPr>
                <w:rFonts w:ascii="Times New Roman" w:hAnsi="Times New Roman"/>
                <w:sz w:val="24"/>
                <w:szCs w:val="24"/>
              </w:rPr>
              <w:t>Значение</w:t>
            </w:r>
          </w:p>
        </w:tc>
      </w:tr>
      <w:tr w:rsidR="00DB7123" w:rsidRPr="00E04E45" w:rsidTr="00907D9E">
        <w:tc>
          <w:tcPr>
            <w:tcW w:w="4592"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gramStart"/>
            <w:r w:rsidRPr="00E04E45">
              <w:rPr>
                <w:rFonts w:ascii="Times New Roman" w:hAnsi="Times New Roman"/>
                <w:sz w:val="24"/>
                <w:szCs w:val="24"/>
              </w:rPr>
              <w:t>Предназначена</w:t>
            </w:r>
            <w:proofErr w:type="gramEnd"/>
            <w:r w:rsidRPr="00E04E45">
              <w:rPr>
                <w:rFonts w:ascii="Times New Roman" w:hAnsi="Times New Roman"/>
                <w:sz w:val="24"/>
                <w:szCs w:val="24"/>
              </w:rPr>
              <w:t xml:space="preserve"> для сохранения и развития зеленых насаждений на территории санитарно-защитных зон с размещением объектов прилегающих территориальных зон, допустимых в соответствии с санитарно-гигиеническими правилами и нормами, с включением объектов коммунальной инфраструктуры</w:t>
            </w: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максимально допустимый коэффициент плотности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ед.</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установлено</w:t>
            </w:r>
          </w:p>
        </w:tc>
      </w:tr>
      <w:tr w:rsidR="00DB7123" w:rsidRPr="00E04E45" w:rsidTr="00907D9E">
        <w:tc>
          <w:tcPr>
            <w:tcW w:w="4592"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
        </w:tc>
        <w:tc>
          <w:tcPr>
            <w:tcW w:w="187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максимальная этажность застройки зоны</w:t>
            </w:r>
          </w:p>
        </w:tc>
        <w:tc>
          <w:tcPr>
            <w:tcW w:w="79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proofErr w:type="spellStart"/>
            <w:r w:rsidRPr="00E04E45">
              <w:rPr>
                <w:rFonts w:ascii="Times New Roman" w:hAnsi="Times New Roman"/>
                <w:sz w:val="24"/>
                <w:szCs w:val="24"/>
              </w:rPr>
              <w:t>эт</w:t>
            </w:r>
            <w:proofErr w:type="spellEnd"/>
            <w:r w:rsidRPr="00E04E45">
              <w:rPr>
                <w:rFonts w:ascii="Times New Roman" w:hAnsi="Times New Roman"/>
                <w:sz w:val="24"/>
                <w:szCs w:val="24"/>
              </w:rPr>
              <w:t>.</w:t>
            </w:r>
          </w:p>
        </w:tc>
        <w:tc>
          <w:tcPr>
            <w:tcW w:w="216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E04E45" w:rsidRDefault="00DB7123" w:rsidP="00907D9E">
            <w:pPr>
              <w:pStyle w:val="ConsPlusNormal"/>
              <w:rPr>
                <w:rFonts w:ascii="Times New Roman" w:hAnsi="Times New Roman"/>
                <w:sz w:val="24"/>
                <w:szCs w:val="24"/>
              </w:rPr>
            </w:pPr>
            <w:r w:rsidRPr="00E04E45">
              <w:rPr>
                <w:rFonts w:ascii="Times New Roman" w:hAnsi="Times New Roman"/>
                <w:sz w:val="24"/>
                <w:szCs w:val="24"/>
              </w:rPr>
              <w:t>не подлежит установлению</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пределах зоны озелененных территорий специального назначения действующими документами территориального планирования Российской Федерации не предусмотрено размещение объектов федерального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регионального значения</w:t>
      </w:r>
    </w:p>
    <w:p w:rsidR="00DB7123" w:rsidRPr="008B6407" w:rsidRDefault="00DB7123" w:rsidP="00DB7123">
      <w:pPr>
        <w:pStyle w:val="ConsPlusTitle"/>
        <w:jc w:val="center"/>
        <w:rPr>
          <w:b w:val="0"/>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регионального значения в пределах зоны озелененных территорий специального назначения не предусмотрено действующими документами территориального планирования Волгоградской области.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6"/>
        <w:rPr>
          <w:b w:val="0"/>
        </w:rPr>
      </w:pPr>
      <w:r w:rsidRPr="008B6407">
        <w:rPr>
          <w:b w:val="0"/>
        </w:rPr>
        <w:t>Сведения о планируемых для размещения объектах</w:t>
      </w:r>
    </w:p>
    <w:p w:rsidR="00DB7123" w:rsidRPr="008B6407" w:rsidRDefault="00DB7123" w:rsidP="00DB7123">
      <w:pPr>
        <w:pStyle w:val="ConsPlusTitle"/>
        <w:jc w:val="center"/>
        <w:rPr>
          <w:b w:val="0"/>
        </w:rPr>
      </w:pPr>
      <w:r w:rsidRPr="008B6407">
        <w:rPr>
          <w:b w:val="0"/>
        </w:rPr>
        <w:t>местного значения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Размещение планируемых объектов местного значения в пределах зоны озелененных территорий специального назначения не предусмотрено муниципальными программами.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3.4. Развитие природного каркаса Волгограда.</w:t>
      </w:r>
    </w:p>
    <w:p w:rsidR="00DB7123" w:rsidRPr="008B6407" w:rsidRDefault="00DB7123" w:rsidP="00DB7123">
      <w:pPr>
        <w:pStyle w:val="ConsPlusTitle"/>
        <w:jc w:val="center"/>
        <w:rPr>
          <w:b w:val="0"/>
        </w:rPr>
      </w:pPr>
      <w:r w:rsidRPr="008B6407">
        <w:rPr>
          <w:b w:val="0"/>
        </w:rPr>
        <w:t>Городская система озеленения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Зеленый фонд Волгограда </w:t>
      </w:r>
      <w:proofErr w:type="gramStart"/>
      <w:r w:rsidRPr="008B6407">
        <w:rPr>
          <w:rFonts w:ascii="Times New Roman" w:hAnsi="Times New Roman"/>
          <w:sz w:val="28"/>
          <w:szCs w:val="28"/>
        </w:rPr>
        <w:t>является составной частью природного комплекса области и включает</w:t>
      </w:r>
      <w:proofErr w:type="gramEnd"/>
      <w:r w:rsidRPr="008B6407">
        <w:rPr>
          <w:rFonts w:ascii="Times New Roman" w:hAnsi="Times New Roman"/>
          <w:sz w:val="28"/>
          <w:szCs w:val="28"/>
        </w:rPr>
        <w:t xml:space="preserve"> в себя городские леса, парки и озелененные территории различного назначения. Эти территории выполняют важнейшие экологические, санитарно-гигиенические, рекреационные и эстетические функции, жизненно важные для горожан.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соответствии с общим архитектурно-</w:t>
      </w:r>
      <w:proofErr w:type="gramStart"/>
      <w:r w:rsidRPr="008B6407">
        <w:rPr>
          <w:rFonts w:ascii="Times New Roman" w:hAnsi="Times New Roman"/>
          <w:sz w:val="28"/>
          <w:szCs w:val="28"/>
        </w:rPr>
        <w:t>планировочным решением</w:t>
      </w:r>
      <w:proofErr w:type="gramEnd"/>
      <w:r w:rsidRPr="008B6407">
        <w:rPr>
          <w:rFonts w:ascii="Times New Roman" w:hAnsi="Times New Roman"/>
          <w:sz w:val="28"/>
          <w:szCs w:val="28"/>
        </w:rPr>
        <w:t xml:space="preserve"> Генеральным планом Волгограда предусмотрено развитие пространственной непрерывности элементов природного каркаса - органичное включение в структуру города озелененных прибрежных ландшафтов вдоль р. Волги, долин малых рек, природно-рекреационной зоны о. </w:t>
      </w:r>
      <w:proofErr w:type="spellStart"/>
      <w:r w:rsidRPr="008B6407">
        <w:rPr>
          <w:rFonts w:ascii="Times New Roman" w:hAnsi="Times New Roman"/>
          <w:sz w:val="28"/>
          <w:szCs w:val="28"/>
        </w:rPr>
        <w:t>Сарпинского</w:t>
      </w:r>
      <w:proofErr w:type="spellEnd"/>
      <w:r w:rsidRPr="008B6407">
        <w:rPr>
          <w:rFonts w:ascii="Times New Roman" w:hAnsi="Times New Roman"/>
          <w:sz w:val="28"/>
          <w:szCs w:val="28"/>
        </w:rPr>
        <w:t>. Система озеленения направлена на создание выразительного архитектурного облика города, улучшение условий отдыха, оздоровление экологической обстановки, формирование комфортной городской среды. Озеленение городских территорий предусматривается с обеспечением нормативного уровня озеленения с учетом специфики южных климатических условий Волгограда, а также сложной экологической ситуации.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Планировочная структура природного каркаса Волгограда включает следующие основные элементы: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 xml:space="preserve">природно-рекреационный комплекс "Остров </w:t>
      </w:r>
      <w:proofErr w:type="spellStart"/>
      <w:r w:rsidRPr="008B6407">
        <w:rPr>
          <w:rFonts w:ascii="Times New Roman" w:hAnsi="Times New Roman"/>
          <w:sz w:val="28"/>
          <w:szCs w:val="28"/>
        </w:rPr>
        <w:t>Сарпинский</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защитный зеленый пояс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озелененная прибрежная зона р. Волги;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городские озелененные территории - парки, скверы, спортивно-рекреационные зоны;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особо охраняемая природная территория местного значения - </w:t>
      </w:r>
      <w:r>
        <w:rPr>
          <w:rFonts w:ascii="Times New Roman" w:hAnsi="Times New Roman"/>
          <w:sz w:val="28"/>
          <w:szCs w:val="28"/>
        </w:rPr>
        <w:t>о</w:t>
      </w:r>
      <w:r w:rsidRPr="00694C12">
        <w:rPr>
          <w:rFonts w:ascii="Times New Roman" w:hAnsi="Times New Roman"/>
          <w:sz w:val="28"/>
          <w:szCs w:val="28"/>
        </w:rPr>
        <w:t xml:space="preserve">храняемый ландшафт </w:t>
      </w:r>
      <w:r>
        <w:rPr>
          <w:rFonts w:ascii="Times New Roman" w:hAnsi="Times New Roman"/>
          <w:sz w:val="28"/>
          <w:szCs w:val="28"/>
        </w:rPr>
        <w:t>"</w:t>
      </w:r>
      <w:r w:rsidRPr="009A76C4">
        <w:rPr>
          <w:rFonts w:ascii="Times New Roman" w:hAnsi="Times New Roman"/>
          <w:sz w:val="28"/>
          <w:szCs w:val="28"/>
        </w:rPr>
        <w:t>Долина реки Царицы</w:t>
      </w:r>
      <w:r>
        <w:rPr>
          <w:rFonts w:ascii="Times New Roman" w:hAnsi="Times New Roman"/>
          <w:sz w:val="28"/>
          <w:szCs w:val="28"/>
        </w:rPr>
        <w:t>"</w:t>
      </w:r>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линейные парковые зоны - долины малых рек, озелененные овражно-балочные комплексы.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Основные природоохранные комплексы связывают между собой в единую систему природных пространств защитные и транзитные территории, экологические коридоры - </w:t>
      </w:r>
      <w:proofErr w:type="spellStart"/>
      <w:r w:rsidRPr="008B6407">
        <w:rPr>
          <w:rFonts w:ascii="Times New Roman" w:hAnsi="Times New Roman"/>
          <w:sz w:val="28"/>
          <w:szCs w:val="28"/>
        </w:rPr>
        <w:t>водоохранные</w:t>
      </w:r>
      <w:proofErr w:type="spellEnd"/>
      <w:r w:rsidRPr="008B6407">
        <w:rPr>
          <w:rFonts w:ascii="Times New Roman" w:hAnsi="Times New Roman"/>
          <w:sz w:val="28"/>
          <w:szCs w:val="28"/>
        </w:rPr>
        <w:t xml:space="preserve"> зоны рек, водоемов, зоны санитарной охраны источников водоснабжения, лесозащитные полосы вдоль автомобильных и железных дорог и пр.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 основным мероприятиям по озеленению городских территорий, сохранению зеленого фонда относятся: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существующих особо охраняемых природных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и благоустройство лесопарковой зоны Мамаева кургана;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зеленых выходов к р. Волге, формирование ансамбля городской набережной вдоль р. Волги с комплексным благоустройством территории, размещением объектов обслуживания, рекреации;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реабилитация долин малых городских рек, овражно-балочных комплексов с созданием парковых зон, в первую очередь, благоустройство и озеленение берегов рек Царицы, </w:t>
      </w:r>
      <w:proofErr w:type="spellStart"/>
      <w:r w:rsidRPr="008B6407">
        <w:rPr>
          <w:rFonts w:ascii="Times New Roman" w:hAnsi="Times New Roman"/>
          <w:sz w:val="28"/>
          <w:szCs w:val="28"/>
        </w:rPr>
        <w:t>Ельшанки</w:t>
      </w:r>
      <w:proofErr w:type="spellEnd"/>
      <w:r w:rsidRPr="008B6407">
        <w:rPr>
          <w:rFonts w:ascii="Times New Roman" w:hAnsi="Times New Roman"/>
          <w:sz w:val="28"/>
          <w:szCs w:val="28"/>
        </w:rPr>
        <w:t xml:space="preserve">, Сухой и Мокрой </w:t>
      </w:r>
      <w:proofErr w:type="spellStart"/>
      <w:r w:rsidRPr="008B6407">
        <w:rPr>
          <w:rFonts w:ascii="Times New Roman" w:hAnsi="Times New Roman"/>
          <w:sz w:val="28"/>
          <w:szCs w:val="28"/>
        </w:rPr>
        <w:t>Мечетки</w:t>
      </w:r>
      <w:proofErr w:type="spellEnd"/>
      <w:r w:rsidRPr="008B6407">
        <w:rPr>
          <w:rFonts w:ascii="Times New Roman" w:hAnsi="Times New Roman"/>
          <w:sz w:val="28"/>
          <w:szCs w:val="28"/>
        </w:rPr>
        <w:t xml:space="preserve">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новых объектов зеленого строительства общегородского, районного значения с обеспечением нормативных требований озеленения селитебных территорий (улучшение состава и структуры зеленых насаждений в целях повышения их устойчивости к негативному воздействию окружающей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сохранение и восстановление утраченных защитных лесополос и других территорий государственного лесного фонда;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благоустроенных лесопарков, зон отдыха, увязанных в единую систему озеленения с городскими насаждениями;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комплексное инженерное благоустройство территорий рекреационного назначения и пр.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Существующие зеленые насаждения включаются в создаваемый архитектурно-ландшафтный ансамбль города как важнейшие опорные элементы. В районах сложившейся застройки предусматриваются скверы, сады на свободных территориях, участках сноса ветхого фонда. Скверы предусмотрены во всех общественно-деловых центрах, у общественных, административных зданий.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районах нового жилищного строительства формируются зеленые устройства на основе ландшафтов долин рек, балок, участков лесопосадок, организуются зеленые связи между жилыми районами.</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Генеральным планом Волгограда предусмотрены сохранение существующих внутриквартальных насаждений, озеленение территорий </w:t>
      </w:r>
      <w:r w:rsidRPr="008B6407">
        <w:rPr>
          <w:rFonts w:ascii="Times New Roman" w:hAnsi="Times New Roman"/>
          <w:sz w:val="28"/>
          <w:szCs w:val="28"/>
        </w:rPr>
        <w:lastRenderedPageBreak/>
        <w:t>детских, учебных заведений, больниц и пр., проведение своевременной реконструкции зеленых насаждений всех категорий.</w:t>
      </w:r>
      <w:proofErr w:type="gramEnd"/>
      <w:r w:rsidRPr="008B6407">
        <w:rPr>
          <w:rFonts w:ascii="Times New Roman" w:hAnsi="Times New Roman"/>
          <w:sz w:val="28"/>
          <w:szCs w:val="28"/>
        </w:rPr>
        <w:t xml:space="preserve"> </w:t>
      </w:r>
      <w:proofErr w:type="gramStart"/>
      <w:r w:rsidRPr="008B6407">
        <w:rPr>
          <w:rFonts w:ascii="Times New Roman" w:hAnsi="Times New Roman"/>
          <w:sz w:val="28"/>
          <w:szCs w:val="28"/>
        </w:rPr>
        <w:t>Генеральным планом Волгограда предусмотрены также организация защитных зеленых зон между производственными и жилыми зонами, устройство защитно-декоративного озеленения улиц, дорог.</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предусмотрено обеспечение уровня озеленения 23 кв. м на 1 жителя. Повышенная норма озеленения в сложных климатических условиях Волгограда будет способствовать созданию благоприятных санитарно-гигиенических условий, улучшению микроклимата.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зонах отдыха предусматривается создание сети велосипедных дорожек.</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 xml:space="preserve">3.5. Основные направления реорганизации </w:t>
      </w:r>
      <w:proofErr w:type="gramStart"/>
      <w:r w:rsidRPr="008B6407">
        <w:rPr>
          <w:b w:val="0"/>
        </w:rPr>
        <w:t>производственных</w:t>
      </w:r>
      <w:proofErr w:type="gramEnd"/>
    </w:p>
    <w:p w:rsidR="00DB7123" w:rsidRPr="008B6407" w:rsidRDefault="00DB7123" w:rsidP="00DB7123">
      <w:pPr>
        <w:pStyle w:val="ConsPlusTitle"/>
        <w:jc w:val="center"/>
        <w:rPr>
          <w:b w:val="0"/>
        </w:rPr>
      </w:pPr>
      <w:r w:rsidRPr="008B6407">
        <w:rPr>
          <w:b w:val="0"/>
        </w:rPr>
        <w:t>территорий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настоящее время производственный комплекс Волгограда территориально сконцентрирован в восьми основных промышленных зонах: </w:t>
      </w:r>
      <w:proofErr w:type="spellStart"/>
      <w:r w:rsidRPr="008B6407">
        <w:rPr>
          <w:rFonts w:ascii="Times New Roman" w:hAnsi="Times New Roman"/>
          <w:sz w:val="28"/>
          <w:szCs w:val="28"/>
        </w:rPr>
        <w:t>Заканальный</w:t>
      </w:r>
      <w:proofErr w:type="spellEnd"/>
      <w:r w:rsidRPr="008B6407">
        <w:rPr>
          <w:rFonts w:ascii="Times New Roman" w:hAnsi="Times New Roman"/>
          <w:sz w:val="28"/>
          <w:szCs w:val="28"/>
        </w:rPr>
        <w:t xml:space="preserve"> промрайон, </w:t>
      </w:r>
      <w:proofErr w:type="spellStart"/>
      <w:r w:rsidRPr="008B6407">
        <w:rPr>
          <w:rFonts w:ascii="Times New Roman" w:hAnsi="Times New Roman"/>
          <w:sz w:val="28"/>
          <w:szCs w:val="28"/>
        </w:rPr>
        <w:t>промузел</w:t>
      </w:r>
      <w:proofErr w:type="spellEnd"/>
      <w:r w:rsidRPr="008B6407">
        <w:rPr>
          <w:rFonts w:ascii="Times New Roman" w:hAnsi="Times New Roman"/>
          <w:sz w:val="28"/>
          <w:szCs w:val="28"/>
        </w:rPr>
        <w:t xml:space="preserve"> Кировского района, </w:t>
      </w:r>
      <w:proofErr w:type="spellStart"/>
      <w:r w:rsidRPr="008B6407">
        <w:rPr>
          <w:rFonts w:ascii="Times New Roman" w:hAnsi="Times New Roman"/>
          <w:sz w:val="28"/>
          <w:szCs w:val="28"/>
        </w:rPr>
        <w:t>промузел</w:t>
      </w:r>
      <w:proofErr w:type="spellEnd"/>
      <w:r w:rsidRPr="008B6407">
        <w:rPr>
          <w:rFonts w:ascii="Times New Roman" w:hAnsi="Times New Roman"/>
          <w:sz w:val="28"/>
          <w:szCs w:val="28"/>
        </w:rPr>
        <w:t xml:space="preserve"> ОАО филиал "Волгоградский алюминиевый завод Сибирско-Уральской Алюминиевой компании", </w:t>
      </w:r>
      <w:proofErr w:type="spellStart"/>
      <w:r w:rsidRPr="008B6407">
        <w:rPr>
          <w:rFonts w:ascii="Times New Roman" w:hAnsi="Times New Roman"/>
          <w:sz w:val="28"/>
          <w:szCs w:val="28"/>
        </w:rPr>
        <w:t>Разгуляевский</w:t>
      </w:r>
      <w:proofErr w:type="spellEnd"/>
      <w:r w:rsidRPr="008B6407">
        <w:rPr>
          <w:rFonts w:ascii="Times New Roman" w:hAnsi="Times New Roman"/>
          <w:sz w:val="28"/>
          <w:szCs w:val="28"/>
        </w:rPr>
        <w:t xml:space="preserve"> промрайон, </w:t>
      </w:r>
      <w:proofErr w:type="spellStart"/>
      <w:r w:rsidRPr="008B6407">
        <w:rPr>
          <w:rFonts w:ascii="Times New Roman" w:hAnsi="Times New Roman"/>
          <w:sz w:val="28"/>
          <w:szCs w:val="28"/>
        </w:rPr>
        <w:t>промузлы</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Тракторозаводского</w:t>
      </w:r>
      <w:proofErr w:type="spellEnd"/>
      <w:r w:rsidRPr="008B6407">
        <w:rPr>
          <w:rFonts w:ascii="Times New Roman" w:hAnsi="Times New Roman"/>
          <w:sz w:val="28"/>
          <w:szCs w:val="28"/>
        </w:rPr>
        <w:t xml:space="preserve"> и Краснооктябрьского районов, </w:t>
      </w:r>
      <w:proofErr w:type="spellStart"/>
      <w:r w:rsidRPr="008B6407">
        <w:rPr>
          <w:rFonts w:ascii="Times New Roman" w:hAnsi="Times New Roman"/>
          <w:sz w:val="28"/>
          <w:szCs w:val="28"/>
        </w:rPr>
        <w:t>промузел</w:t>
      </w:r>
      <w:proofErr w:type="spellEnd"/>
      <w:r w:rsidRPr="008B6407">
        <w:rPr>
          <w:rFonts w:ascii="Times New Roman" w:hAnsi="Times New Roman"/>
          <w:sz w:val="28"/>
          <w:szCs w:val="28"/>
        </w:rPr>
        <w:t xml:space="preserve"> железнодорожной ст. </w:t>
      </w:r>
      <w:proofErr w:type="spellStart"/>
      <w:r w:rsidRPr="008B6407">
        <w:rPr>
          <w:rFonts w:ascii="Times New Roman" w:hAnsi="Times New Roman"/>
          <w:sz w:val="28"/>
          <w:szCs w:val="28"/>
        </w:rPr>
        <w:t>Ельшанка</w:t>
      </w:r>
      <w:proofErr w:type="spellEnd"/>
      <w:r w:rsidRPr="008B6407">
        <w:rPr>
          <w:rFonts w:ascii="Times New Roman" w:hAnsi="Times New Roman"/>
          <w:sz w:val="28"/>
          <w:szCs w:val="28"/>
        </w:rPr>
        <w:t>. Кроме этого, на территории Волгограда расположен ряд локальных производственных коммунально-складских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Производственный комплекс Волгограда </w:t>
      </w:r>
      <w:proofErr w:type="gramStart"/>
      <w:r w:rsidRPr="008B6407">
        <w:rPr>
          <w:rFonts w:ascii="Times New Roman" w:hAnsi="Times New Roman"/>
          <w:sz w:val="28"/>
          <w:szCs w:val="28"/>
        </w:rPr>
        <w:t>имеет высокий научно-технический потенциал и является</w:t>
      </w:r>
      <w:proofErr w:type="gramEnd"/>
      <w:r w:rsidRPr="008B6407">
        <w:rPr>
          <w:rFonts w:ascii="Times New Roman" w:hAnsi="Times New Roman"/>
          <w:sz w:val="28"/>
          <w:szCs w:val="28"/>
        </w:rPr>
        <w:t xml:space="preserve"> важной составной частью экономики Российской Федерации. Однако производственные объекты (наряду с автотранспортом) являются основными загрязнителями окружающей среды города - жилые зоны Волгограда практически полностью находятся в зонах с превышением нормативных показателей уровня загрязнения атмосферного воздуха для селитебных территорий (более 1 ПДК). Такая ситуация требует принятия комплекса мероприятий, направленных на оздоровление городской среды и оптимизацию функционально-пространственной структуры города. Особую роль в решении данных задач играют мероприятия по планировочной реорганизации производственных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Общая стратегия реорганизации производственных территорий Волгограда на период расчетного срока Генерального плана Волгограда определяется следующими условиями: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необходимостью реорганизации производственного комплекса;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необходимостью качественного </w:t>
      </w:r>
      <w:proofErr w:type="gramStart"/>
      <w:r w:rsidRPr="008B6407">
        <w:rPr>
          <w:rFonts w:ascii="Times New Roman" w:hAnsi="Times New Roman"/>
          <w:sz w:val="28"/>
          <w:szCs w:val="28"/>
        </w:rPr>
        <w:t>улучшения условий проживания населения города</w:t>
      </w:r>
      <w:proofErr w:type="gramEnd"/>
      <w:r w:rsidRPr="008B6407">
        <w:rPr>
          <w:rFonts w:ascii="Times New Roman" w:hAnsi="Times New Roman"/>
          <w:sz w:val="28"/>
          <w:szCs w:val="28"/>
        </w:rPr>
        <w:t xml:space="preserve"> в связи со сложными экологическими условиями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необходимостью совершенствования планировочной структуры территории города, в особенности в зонах непосредственной близости производственных территорий и селитебных зон.</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предусмотрены следующие эколого-планировочные мероприятия по реорганизации производственных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поэтапное замещение производственных функций на особо ценных в градостроительном отношении территориях - в прибрежной зоне р. Волги, в </w:t>
      </w:r>
      <w:r w:rsidRPr="008B6407">
        <w:rPr>
          <w:rFonts w:ascii="Times New Roman" w:hAnsi="Times New Roman"/>
          <w:sz w:val="28"/>
          <w:szCs w:val="28"/>
        </w:rPr>
        <w:lastRenderedPageBreak/>
        <w:t>зоне общегородского центра - для развития общественно-деловых зон, жилой застройки, коммерческих функций, рекреационных зон. В функциональном зонировании отражено сокращение площади производственных зон в общем балансе территории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под развитие жилых и общественно-деловых функций - </w:t>
      </w:r>
      <w:proofErr w:type="spellStart"/>
      <w:r w:rsidRPr="008B6407">
        <w:rPr>
          <w:rFonts w:ascii="Times New Roman" w:hAnsi="Times New Roman"/>
          <w:sz w:val="28"/>
          <w:szCs w:val="28"/>
        </w:rPr>
        <w:t>промузел</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Ельшанский</w:t>
      </w:r>
      <w:proofErr w:type="spellEnd"/>
      <w:r w:rsidRPr="008B6407">
        <w:rPr>
          <w:rFonts w:ascii="Times New Roman" w:hAnsi="Times New Roman"/>
          <w:sz w:val="28"/>
          <w:szCs w:val="28"/>
        </w:rPr>
        <w:t xml:space="preserve">, прибрежная часть </w:t>
      </w:r>
      <w:proofErr w:type="spellStart"/>
      <w:r w:rsidRPr="008B6407">
        <w:rPr>
          <w:rFonts w:ascii="Times New Roman" w:hAnsi="Times New Roman"/>
          <w:sz w:val="28"/>
          <w:szCs w:val="28"/>
        </w:rPr>
        <w:t>Заканального</w:t>
      </w:r>
      <w:proofErr w:type="spellEnd"/>
      <w:r w:rsidRPr="008B6407">
        <w:rPr>
          <w:rFonts w:ascii="Times New Roman" w:hAnsi="Times New Roman"/>
          <w:sz w:val="28"/>
          <w:szCs w:val="28"/>
        </w:rPr>
        <w:t xml:space="preserve"> промрайона (район железнодорожной ст. </w:t>
      </w:r>
      <w:proofErr w:type="spellStart"/>
      <w:r w:rsidRPr="008B6407">
        <w:rPr>
          <w:rFonts w:ascii="Times New Roman" w:hAnsi="Times New Roman"/>
          <w:sz w:val="28"/>
          <w:szCs w:val="28"/>
        </w:rPr>
        <w:t>Татьянка</w:t>
      </w:r>
      <w:proofErr w:type="spellEnd"/>
      <w:r w:rsidRPr="008B6407">
        <w:rPr>
          <w:rFonts w:ascii="Times New Roman" w:hAnsi="Times New Roman"/>
          <w:sz w:val="28"/>
          <w:szCs w:val="28"/>
        </w:rPr>
        <w:t xml:space="preserve">), территория </w:t>
      </w:r>
      <w:proofErr w:type="spellStart"/>
      <w:r w:rsidRPr="008B6407">
        <w:rPr>
          <w:rFonts w:ascii="Times New Roman" w:hAnsi="Times New Roman"/>
          <w:sz w:val="28"/>
          <w:szCs w:val="28"/>
        </w:rPr>
        <w:t>Городищенской</w:t>
      </w:r>
      <w:proofErr w:type="spellEnd"/>
      <w:r w:rsidRPr="008B6407">
        <w:rPr>
          <w:rFonts w:ascii="Times New Roman" w:hAnsi="Times New Roman"/>
          <w:sz w:val="28"/>
          <w:szCs w:val="28"/>
        </w:rPr>
        <w:t xml:space="preserve"> птицефабрики;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под развитие общественно-деловых функций - </w:t>
      </w:r>
      <w:proofErr w:type="spellStart"/>
      <w:r w:rsidRPr="008B6407">
        <w:rPr>
          <w:rFonts w:ascii="Times New Roman" w:hAnsi="Times New Roman"/>
          <w:sz w:val="28"/>
          <w:szCs w:val="28"/>
        </w:rPr>
        <w:t>промузлы</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Тракторозаводского</w:t>
      </w:r>
      <w:proofErr w:type="spellEnd"/>
      <w:r w:rsidRPr="008B6407">
        <w:rPr>
          <w:rFonts w:ascii="Times New Roman" w:hAnsi="Times New Roman"/>
          <w:sz w:val="28"/>
          <w:szCs w:val="28"/>
        </w:rPr>
        <w:t xml:space="preserve"> и Краснооктябрьского районов, </w:t>
      </w:r>
      <w:proofErr w:type="spellStart"/>
      <w:r w:rsidRPr="008B6407">
        <w:rPr>
          <w:rFonts w:ascii="Times New Roman" w:hAnsi="Times New Roman"/>
          <w:sz w:val="28"/>
          <w:szCs w:val="28"/>
        </w:rPr>
        <w:t>Разгуляевский</w:t>
      </w:r>
      <w:proofErr w:type="spellEnd"/>
      <w:r w:rsidRPr="008B6407">
        <w:rPr>
          <w:rFonts w:ascii="Times New Roman" w:hAnsi="Times New Roman"/>
          <w:sz w:val="28"/>
          <w:szCs w:val="28"/>
        </w:rPr>
        <w:t xml:space="preserve"> промрайон, ряд локальных </w:t>
      </w:r>
      <w:proofErr w:type="spellStart"/>
      <w:r w:rsidRPr="008B6407">
        <w:rPr>
          <w:rFonts w:ascii="Times New Roman" w:hAnsi="Times New Roman"/>
          <w:sz w:val="28"/>
          <w:szCs w:val="28"/>
        </w:rPr>
        <w:t>промзон</w:t>
      </w:r>
      <w:proofErr w:type="spellEnd"/>
      <w:r w:rsidRPr="008B6407">
        <w:rPr>
          <w:rFonts w:ascii="Times New Roman" w:hAnsi="Times New Roman"/>
          <w:sz w:val="28"/>
          <w:szCs w:val="28"/>
        </w:rPr>
        <w:t xml:space="preserve"> - в районе Верхней </w:t>
      </w:r>
      <w:proofErr w:type="spellStart"/>
      <w:r w:rsidRPr="008B6407">
        <w:rPr>
          <w:rFonts w:ascii="Times New Roman" w:hAnsi="Times New Roman"/>
          <w:sz w:val="28"/>
          <w:szCs w:val="28"/>
        </w:rPr>
        <w:t>Ельшанки</w:t>
      </w:r>
      <w:proofErr w:type="spellEnd"/>
      <w:r w:rsidRPr="008B6407">
        <w:rPr>
          <w:rFonts w:ascii="Times New Roman" w:hAnsi="Times New Roman"/>
          <w:sz w:val="28"/>
          <w:szCs w:val="28"/>
        </w:rPr>
        <w:t>, железнодорожной ст. Волгоград-</w:t>
      </w:r>
      <w:proofErr w:type="gramStart"/>
      <w:r w:rsidRPr="008B6407">
        <w:rPr>
          <w:rFonts w:ascii="Times New Roman" w:hAnsi="Times New Roman"/>
          <w:sz w:val="28"/>
          <w:szCs w:val="28"/>
        </w:rPr>
        <w:t>II</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первоочередная реорганизация производственно-коммунальных территорий, расположенных в </w:t>
      </w:r>
      <w:proofErr w:type="spellStart"/>
      <w:r w:rsidRPr="008B6407">
        <w:rPr>
          <w:rFonts w:ascii="Times New Roman" w:hAnsi="Times New Roman"/>
          <w:sz w:val="28"/>
          <w:szCs w:val="28"/>
        </w:rPr>
        <w:t>водоохранных</w:t>
      </w:r>
      <w:proofErr w:type="spellEnd"/>
      <w:r w:rsidRPr="008B6407">
        <w:rPr>
          <w:rFonts w:ascii="Times New Roman" w:hAnsi="Times New Roman"/>
          <w:sz w:val="28"/>
          <w:szCs w:val="28"/>
        </w:rPr>
        <w:t xml:space="preserve">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комплекса;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резервирование территорий для размещения новых предприятий, научно-производственных комплексов, технико-внедренческих зон, технопарков, въездных транспортно-логистических комплексов и пр.;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территориальное упорядочение производственной деятельности (Генеральным планом Волгограда предусмотрены положения по установлению границ производственных районов и зон, что должно привести к локализации производственных объектов в пределах установленных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проведение мероприятий по технологической реконструкции, направленных на снижение вредного экологического воздействия в общегородском масштабе </w:t>
      </w:r>
      <w:proofErr w:type="spellStart"/>
      <w:r w:rsidRPr="008B6407">
        <w:rPr>
          <w:rFonts w:ascii="Times New Roman" w:hAnsi="Times New Roman"/>
          <w:sz w:val="28"/>
          <w:szCs w:val="28"/>
        </w:rPr>
        <w:t>Заканального</w:t>
      </w:r>
      <w:proofErr w:type="spellEnd"/>
      <w:r w:rsidRPr="008B6407">
        <w:rPr>
          <w:rFonts w:ascii="Times New Roman" w:hAnsi="Times New Roman"/>
          <w:sz w:val="28"/>
          <w:szCs w:val="28"/>
        </w:rPr>
        <w:t xml:space="preserve"> промрайона, ОАО филиал "Волгоградский алюминиевый завод Сибирско-Уральской Алюминиевой компании"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сокращение количества источников вредного экологического воздействия - вывод экологически опасных цехов, снижение размеров санитарно-защитных зон в результате проведения на предприятиях комплексных природоохранных мероприятий по снижению выбросов;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расселение и перепрофилирование жилищного фонда, объектов социальной инфраструктуры, садовых участков, находящихся в санитарно-защитных зонах предприятий;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эффективное использование территории производственных зон - выборочное уплотнение, упорядочение застройки, санация, рекультивация, комплексное благоустройство и озеленение территорий предприятий, развитие инженерной и транспортной инфраструктур сохраняющихся производственных объектов;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проведение инвентаризации в целях более эффективного использования территорий и фондов предприятий;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разработка проектов санитарно-защитных зон, их нормативное озеленение и благоустройство.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 учетом сложившейся структуры экономики Волгограда предпочтительнее сделать особый акцент на раскрытие потенциала ряда наиболее перспективных отраслей экономики посредством механизмов </w:t>
      </w:r>
      <w:r w:rsidRPr="008B6407">
        <w:rPr>
          <w:rFonts w:ascii="Times New Roman" w:hAnsi="Times New Roman"/>
          <w:sz w:val="28"/>
          <w:szCs w:val="28"/>
        </w:rPr>
        <w:lastRenderedPageBreak/>
        <w:t>кластерного развития - развития кооперационных связей между субъектами малого и среднего предпринимательства и крупным бизнесом. Наиболее перспективными отраслями для кластерного развития в Волгограде могут стать уже сложившиеся сектора производства: химия, нефтехимия, металлургия, строительство, а также такие отрасли, как транспортно-логистическая и агропромышленная.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Реализация кластерной политики позволит значительно повысить производственно-инновационную активность и усилить кооперационные связи ведущих промышленных предприятий с малым и средним производственным бизнесом, расширить рынки сбыта продукции местных производителей. Именно такой подход согласуется с основными направлениями региональной промышленной политики.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Стратегия социально-экономического развития Волгограда до 2030 года утверждена решением Волгоградской городской Думы от 25.01.2017 </w:t>
      </w:r>
      <w:r>
        <w:rPr>
          <w:rFonts w:ascii="Times New Roman" w:hAnsi="Times New Roman"/>
          <w:sz w:val="28"/>
          <w:szCs w:val="28"/>
        </w:rPr>
        <w:t>№</w:t>
      </w:r>
      <w:r w:rsidRPr="008B6407">
        <w:rPr>
          <w:rFonts w:ascii="Times New Roman" w:hAnsi="Times New Roman"/>
          <w:sz w:val="28"/>
          <w:szCs w:val="28"/>
        </w:rPr>
        <w:t xml:space="preserve"> 53/1539 "Об утверждении стратегии социально-экономического развития Волгограда до 2030 года".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3.6. Развитие транспортной инфраструктуры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Волгоград является крупнейшим транспортным узлом Поволжья с развитой инфраструктурой как внешнего железнодорожного, автомобильного, водного и воздушного транспорта, так и внутригородских транспортных коммуникаций. Это позволяет рассматривать Волгоград в ряду основных опорных транспортных узлов </w:t>
      </w:r>
      <w:proofErr w:type="gramStart"/>
      <w:r w:rsidRPr="008B6407">
        <w:rPr>
          <w:rFonts w:ascii="Times New Roman" w:hAnsi="Times New Roman"/>
          <w:sz w:val="28"/>
          <w:szCs w:val="28"/>
        </w:rPr>
        <w:t>России</w:t>
      </w:r>
      <w:proofErr w:type="gramEnd"/>
      <w:r w:rsidRPr="008B6407">
        <w:rPr>
          <w:rFonts w:ascii="Times New Roman" w:hAnsi="Times New Roman"/>
          <w:sz w:val="28"/>
          <w:szCs w:val="28"/>
        </w:rPr>
        <w:t xml:space="preserve"> в системе формирующихся главных международных евроазиатских и внутрироссийских транспортных коридоров "Север - Юг" и "Транссиб". Решение проблем развития транспортной инфраструктуры Волгограда - одна из приоритетных задач, определяющих возможность активизации экономических, культурных и туристических связей города и улучшения качества жизни.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3.6.1. Внешний транспорт</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Мероприятия по совершенствованию и развитию внешнего транспорта предусмотрены в Генеральном плане Волгограда с учетом федеральных, региональных и областных программ.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Предусматривается усиление внешних транспортных связей Волгограда с другими регионами страны и населенными пунктами Волгоградской области путем развития всех видов внешнего транспорта, что направлено также на решение существующих транспортных проблем города, поддержание устойчивости, модернизацию имеющихся объектов и сетей внешнего транспорта, улучшение экологического состояния городской среды. Генеральный план Волгограда ориентирован на максимально возможное раскрытие имеющегося потенциала Волгоградского транспортного узла, укрепление его роли в качестве одного из крупнейших транспортных узлов федерального значения.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Генеральном плане Волгограда </w:t>
      </w:r>
      <w:proofErr w:type="gramStart"/>
      <w:r w:rsidRPr="008B6407">
        <w:rPr>
          <w:rFonts w:ascii="Times New Roman" w:hAnsi="Times New Roman"/>
          <w:sz w:val="28"/>
          <w:szCs w:val="28"/>
        </w:rPr>
        <w:t>предусмотрены</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lastRenderedPageBreak/>
        <w:t xml:space="preserve">строительство и реконструкция автомобильных дорог федерального значения: автомобильной дороги Р-22 "Каспий" автомобильная дорога М-4 "Дон" - Тамбов - Волгоград - Астрахань, Р-228 Сызрань - Саратов - Волгоград - Астрахань, </w:t>
      </w:r>
      <w:r>
        <w:rPr>
          <w:rFonts w:ascii="Times New Roman" w:hAnsi="Times New Roman"/>
          <w:sz w:val="28"/>
          <w:szCs w:val="28"/>
        </w:rPr>
        <w:t>Р</w:t>
      </w:r>
      <w:r w:rsidRPr="008B6407">
        <w:rPr>
          <w:rFonts w:ascii="Times New Roman" w:hAnsi="Times New Roman"/>
          <w:sz w:val="28"/>
          <w:szCs w:val="28"/>
        </w:rPr>
        <w:t>-260 Волгоград - Каменск-Шахтинский - Луганск, входящих в состав международных транспортных коридоров "Север - Юг" и "Транссиб".</w:t>
      </w:r>
      <w:proofErr w:type="gramEnd"/>
      <w:r w:rsidRPr="008B6407">
        <w:rPr>
          <w:rFonts w:ascii="Times New Roman" w:hAnsi="Times New Roman"/>
          <w:sz w:val="28"/>
          <w:szCs w:val="28"/>
        </w:rPr>
        <w:t xml:space="preserve"> Неотъемлемой частью формирования указанных коридоров является строительство первоочередных и резервируемых на перспективу обходных автодорог;</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завершение строительства мостового перехода через р. Волгу, что позволит обеспечить кратчайшие и надежные транспортные связи с г. Волжским, рекреационной зоной Волго-</w:t>
      </w:r>
      <w:proofErr w:type="spellStart"/>
      <w:r w:rsidRPr="008B6407">
        <w:rPr>
          <w:rFonts w:ascii="Times New Roman" w:hAnsi="Times New Roman"/>
          <w:sz w:val="28"/>
          <w:szCs w:val="28"/>
        </w:rPr>
        <w:t>Ахтубинской</w:t>
      </w:r>
      <w:proofErr w:type="spellEnd"/>
      <w:r w:rsidRPr="008B6407">
        <w:rPr>
          <w:rFonts w:ascii="Times New Roman" w:hAnsi="Times New Roman"/>
          <w:sz w:val="28"/>
          <w:szCs w:val="28"/>
        </w:rPr>
        <w:t xml:space="preserve"> поймы и далее - в сторону городского поселения Средняя Ахтуба с возможностью подключения к дополнительным связям с г. Астраханью;</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единой системы региональных автомагистралей Волгограда в его пригородной зоне;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строительство автовокзала в районе пересечения II Продольной магистрали и мостового перехода через р. Волгу, пассажирских автостанций в </w:t>
      </w:r>
      <w:proofErr w:type="spellStart"/>
      <w:r w:rsidRPr="008B6407">
        <w:rPr>
          <w:rFonts w:ascii="Times New Roman" w:hAnsi="Times New Roman"/>
          <w:sz w:val="28"/>
          <w:szCs w:val="28"/>
        </w:rPr>
        <w:t>Тракторозаводском</w:t>
      </w:r>
      <w:proofErr w:type="spellEnd"/>
      <w:r w:rsidRPr="008B6407">
        <w:rPr>
          <w:rFonts w:ascii="Times New Roman" w:hAnsi="Times New Roman"/>
          <w:sz w:val="28"/>
          <w:szCs w:val="28"/>
        </w:rPr>
        <w:t>, Советском и Красноармейском районах, размещение терминалов и логистических центров грузового автомобильного транспорта на подходах к городу основных автодорог и в зоне обходной автодороги;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реконструкция железнодорожного вокзала на ст. Волгоград-</w:t>
      </w:r>
      <w:proofErr w:type="gramStart"/>
      <w:r w:rsidRPr="008B6407">
        <w:rPr>
          <w:rFonts w:ascii="Times New Roman" w:hAnsi="Times New Roman"/>
          <w:sz w:val="28"/>
          <w:szCs w:val="28"/>
        </w:rPr>
        <w:t>I</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C931A0">
        <w:rPr>
          <w:rFonts w:ascii="Times New Roman" w:hAnsi="Times New Roman"/>
          <w:sz w:val="28"/>
          <w:szCs w:val="28"/>
        </w:rPr>
        <w:t xml:space="preserve">строительство транспортно-пересадочного узла на ул. им. Михаила </w:t>
      </w:r>
      <w:proofErr w:type="spellStart"/>
      <w:r w:rsidRPr="00C931A0">
        <w:rPr>
          <w:rFonts w:ascii="Times New Roman" w:hAnsi="Times New Roman"/>
          <w:sz w:val="28"/>
          <w:szCs w:val="28"/>
        </w:rPr>
        <w:t>Балонина</w:t>
      </w:r>
      <w:proofErr w:type="spellEnd"/>
      <w:r w:rsidRPr="00C931A0">
        <w:rPr>
          <w:rFonts w:ascii="Times New Roman" w:hAnsi="Times New Roman"/>
          <w:sz w:val="28"/>
          <w:szCs w:val="28"/>
        </w:rPr>
        <w:t>,</w:t>
      </w:r>
      <w:r w:rsidRPr="008B6407">
        <w:rPr>
          <w:rFonts w:ascii="Times New Roman" w:hAnsi="Times New Roman"/>
          <w:sz w:val="28"/>
          <w:szCs w:val="28"/>
        </w:rPr>
        <w:t xml:space="preserve"> путевого хозяйства на ст. Волгоград-</w:t>
      </w:r>
      <w:proofErr w:type="gramStart"/>
      <w:r w:rsidRPr="008B6407">
        <w:rPr>
          <w:rFonts w:ascii="Times New Roman" w:hAnsi="Times New Roman"/>
          <w:sz w:val="28"/>
          <w:szCs w:val="28"/>
        </w:rPr>
        <w:t>II</w:t>
      </w:r>
      <w:proofErr w:type="gramEnd"/>
      <w:r w:rsidRPr="008B6407">
        <w:rPr>
          <w:rFonts w:ascii="Times New Roman" w:hAnsi="Times New Roman"/>
          <w:sz w:val="28"/>
          <w:szCs w:val="28"/>
        </w:rPr>
        <w:t xml:space="preserve"> и строительство на ней железнодорожного вокзала с организацией подъездов;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строительство транспортно-пересадочных узлов в </w:t>
      </w:r>
      <w:proofErr w:type="spellStart"/>
      <w:r w:rsidRPr="008B6407">
        <w:rPr>
          <w:rFonts w:ascii="Times New Roman" w:hAnsi="Times New Roman"/>
          <w:sz w:val="28"/>
          <w:szCs w:val="28"/>
        </w:rPr>
        <w:t>Тракторозаводском</w:t>
      </w:r>
      <w:proofErr w:type="spellEnd"/>
      <w:r w:rsidRPr="008B6407">
        <w:rPr>
          <w:rFonts w:ascii="Times New Roman" w:hAnsi="Times New Roman"/>
          <w:sz w:val="28"/>
          <w:szCs w:val="28"/>
        </w:rPr>
        <w:t>, Дзержинском и Красноармейском районах;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реконструкция существующих и строительство новых причалов и терминалов в пассажирском речном порту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реконструкция Волго-Донского судоходного канала им. В.И. Ленина, поддержание безопасного и надежного функционирования судопропускных и судоходных напорных гидротехнических сооружений;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железнодорожной линии Волгоград - Элиста.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3.6.2. Магистральная улично-дорожная сеть.</w:t>
      </w:r>
    </w:p>
    <w:p w:rsidR="00DB7123" w:rsidRPr="008B6407" w:rsidRDefault="00DB7123" w:rsidP="00DB7123">
      <w:pPr>
        <w:pStyle w:val="ConsPlusTitle"/>
        <w:jc w:val="center"/>
        <w:rPr>
          <w:b w:val="0"/>
        </w:rPr>
      </w:pPr>
      <w:r w:rsidRPr="008B6407">
        <w:rPr>
          <w:b w:val="0"/>
        </w:rPr>
        <w:t>Городской транспорт</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транспортной инфраструктуры Волгограда является первоочередной социальной и градостроительной задачей. Разрешение транспортных проблем возможно только при комплексном подходе к реконструкции и развитию всех элементов транспортной инфраструктуры.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 основным задачам и соответствующим им мероприятиям по развитию магистральной улично-дорожной сети относятся: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организация системы </w:t>
      </w:r>
      <w:proofErr w:type="spellStart"/>
      <w:r w:rsidRPr="008B6407">
        <w:rPr>
          <w:rFonts w:ascii="Times New Roman" w:hAnsi="Times New Roman"/>
          <w:sz w:val="28"/>
          <w:szCs w:val="28"/>
        </w:rPr>
        <w:t>трансгородских</w:t>
      </w:r>
      <w:proofErr w:type="spellEnd"/>
      <w:r w:rsidRPr="008B6407">
        <w:rPr>
          <w:rFonts w:ascii="Times New Roman" w:hAnsi="Times New Roman"/>
          <w:sz w:val="28"/>
          <w:szCs w:val="28"/>
        </w:rPr>
        <w:t xml:space="preserve"> скоростных транспортных коридоров, обеспечивающих минимально возможные затраты времени на преодоление протяженных размеров города;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организация меридионального транспортного коридора на базе </w:t>
      </w:r>
      <w:r w:rsidRPr="008B6407">
        <w:rPr>
          <w:rFonts w:ascii="Times New Roman" w:hAnsi="Times New Roman"/>
          <w:sz w:val="28"/>
          <w:szCs w:val="28"/>
        </w:rPr>
        <w:lastRenderedPageBreak/>
        <w:t>продолжения в южном направлении строительства III Продольной магистрали как магистральной дороги со скоростным режимом движения;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включение в состав меридионального транспортного коридора II Продольной магистрали с преобразованием ее в магистраль общегородского значения с непрерывным движением транспорта;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широтного транспортного коридора путем сооружения магистральной дороги с непрерывным режимом движения вдоль железнодорожной линии на связи мостового перехода через р. Волгу с автомобильной дорогой Р-22 "Каспий" автомобильная дорога М-4 "Дон" - Тамбов - Волгоград - Астрахань;</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обеспечение надлежащей пропускной способности, надежности и безопасности движения транспорта и пешеходов на магистральной улично-дорожной сети;</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усиление транспортных связей в продольном направлении путем строительства и реконструкции уличной сети: продолжение на юг I Продольной магистрали (ул. Рабоче-Крестьянская - ул. </w:t>
      </w:r>
      <w:proofErr w:type="spellStart"/>
      <w:r w:rsidRPr="008B6407">
        <w:rPr>
          <w:rFonts w:ascii="Times New Roman" w:hAnsi="Times New Roman"/>
          <w:sz w:val="28"/>
          <w:szCs w:val="28"/>
        </w:rPr>
        <w:t>Электролесовская</w:t>
      </w:r>
      <w:proofErr w:type="spellEnd"/>
      <w:r w:rsidRPr="008B6407">
        <w:rPr>
          <w:rFonts w:ascii="Times New Roman" w:hAnsi="Times New Roman"/>
          <w:sz w:val="28"/>
          <w:szCs w:val="28"/>
        </w:rPr>
        <w:t>, ул. им. Никитина), организация западного дублера II Продольной магистрали (ул. Московская, ул. им. Полины Осипенко, ул. им. Азизбекова, ул. Феодосийская), продолжение строительства в южном направлении набережной р. Волги (нулевая продольная магистраль);</w:t>
      </w:r>
      <w:proofErr w:type="gramEnd"/>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создание трасс общегородского значения в поперечном направлении в целях разгрузки магистральной сети, обеспечивающих дополнительные транспортные связи между продольными магистралями с обходной автомобильной дорогой, подходами внешних автодорог, а также с площадками нового строительства: магистраль вдоль железнодорожной линии от плотины Волжской ГЭС, дублеры </w:t>
      </w:r>
      <w:proofErr w:type="spellStart"/>
      <w:r w:rsidRPr="008B6407">
        <w:rPr>
          <w:rFonts w:ascii="Times New Roman" w:hAnsi="Times New Roman"/>
          <w:sz w:val="28"/>
          <w:szCs w:val="28"/>
        </w:rPr>
        <w:t>пр-кта</w:t>
      </w:r>
      <w:proofErr w:type="spellEnd"/>
      <w:r w:rsidRPr="008B6407">
        <w:rPr>
          <w:rFonts w:ascii="Times New Roman" w:hAnsi="Times New Roman"/>
          <w:sz w:val="28"/>
          <w:szCs w:val="28"/>
        </w:rPr>
        <w:t xml:space="preserve"> им. Маршала Советского Союза Г.К. Жукова, ул. </w:t>
      </w:r>
      <w:proofErr w:type="spellStart"/>
      <w:r w:rsidRPr="008B6407">
        <w:rPr>
          <w:rFonts w:ascii="Times New Roman" w:hAnsi="Times New Roman"/>
          <w:sz w:val="28"/>
          <w:szCs w:val="28"/>
        </w:rPr>
        <w:t>Ардатовской</w:t>
      </w:r>
      <w:proofErr w:type="spellEnd"/>
      <w:r w:rsidRPr="008B6407">
        <w:rPr>
          <w:rFonts w:ascii="Times New Roman" w:hAnsi="Times New Roman"/>
          <w:sz w:val="28"/>
          <w:szCs w:val="28"/>
        </w:rPr>
        <w:t>, ул. им. Неждановой, ул. 40 лет ВЛКСМ и др.;</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реконструкция существующей улично-дорожной сети с устройством дублеров по основным направлениям магистральной сети в целях увеличения ее пропускной способности;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прокладка ряда магистральных улиц вдоль железнодорожных линий с использованием существующей улично-дорожной сети промышленно-коммунальных районов, создание единой системы магистральных улиц и дорог для пропуска основных потоков грузового автотранспорта;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сети магистральных улиц районного значения для улучшения транспортного обслуживания жилых районов Волгограда и обеспечения надлежащей плотности транспортной сети в целом и ее пешеходной доступности;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оснащение магистральной улично-дорожной сети необходимыми транспортными сооружениями - мостами, путепроводами и транспортными развязками в разных уровнях, внеуличными пешеходными переходами;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разгрузка центра Волгограда от легковых автомобилей путем отвода транзитного движения, создания "перехватывающих" автостоянок у въездов в центр и в город;</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освобождение проезжей части улиц от неорганизованной стоянки легкового автотранспорта путем ускоренного строительства многоярусных </w:t>
      </w:r>
      <w:r w:rsidRPr="008B6407">
        <w:rPr>
          <w:rFonts w:ascii="Times New Roman" w:hAnsi="Times New Roman"/>
          <w:sz w:val="28"/>
          <w:szCs w:val="28"/>
        </w:rPr>
        <w:lastRenderedPageBreak/>
        <w:t>гаражей, паркингов, в том числе и с использованием подземного пространства.</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Предусмотренная Генеральным планом Волгограда структура магистральной улично-дорожной сети общегородского значения с дублирующими связями как в продольном, так и в поперечном направлениях, дополнительными выходами на внешние автодороги, оснащенная необходимым и достаточным количеством искусственных сооружений, способна обеспечить надежность транспортных связей как внутригородского характера, так и с прилегающими территориями волгоградской агломерации.</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Для улучшения транспортного обслуживания Генеральным планом Волгограда предусматривается система мероприятий по развитию сетей массового пассажирского транспорта, которые должны обеспечить потребности жителей в поездках с наименьшими затратами времени и достаточным комфортом: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постепенное преобразование существующего скоростного трамвая в так называемое "легкое" метро (</w:t>
      </w:r>
      <w:proofErr w:type="spellStart"/>
      <w:r w:rsidRPr="008B6407">
        <w:rPr>
          <w:rFonts w:ascii="Times New Roman" w:hAnsi="Times New Roman"/>
          <w:sz w:val="28"/>
          <w:szCs w:val="28"/>
        </w:rPr>
        <w:t>метротрам</w:t>
      </w:r>
      <w:proofErr w:type="spellEnd"/>
      <w:r w:rsidRPr="008B6407">
        <w:rPr>
          <w:rFonts w:ascii="Times New Roman" w:hAnsi="Times New Roman"/>
          <w:sz w:val="28"/>
          <w:szCs w:val="28"/>
        </w:rPr>
        <w:t>) с продлением его линий к Волгоградскому государственному университету и далее - в Красноармейский район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линий обычного трамвая, троллейбуса;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создание единой системы электротранспорта на базе линии "легкого" метро, связывающей между собой разрозненные образования сетей обычного трамвая и троллейбуса путем устройства современных, развитых и удобных пересадочных узлов;</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развитие автобусного сообщения (предусматривается организация широкой сети </w:t>
      </w:r>
      <w:proofErr w:type="spellStart"/>
      <w:r w:rsidRPr="008B6407">
        <w:rPr>
          <w:rFonts w:ascii="Times New Roman" w:hAnsi="Times New Roman"/>
          <w:sz w:val="28"/>
          <w:szCs w:val="28"/>
        </w:rPr>
        <w:t>подвозочных</w:t>
      </w:r>
      <w:proofErr w:type="spellEnd"/>
      <w:r w:rsidRPr="008B6407">
        <w:rPr>
          <w:rFonts w:ascii="Times New Roman" w:hAnsi="Times New Roman"/>
          <w:sz w:val="28"/>
          <w:szCs w:val="28"/>
        </w:rPr>
        <w:t xml:space="preserve"> маршрутов к станциям "легкого" метро и остановочным пунктам железной дороги; 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w:t>
      </w:r>
      <w:proofErr w:type="gramEnd"/>
      <w:r w:rsidRPr="008B6407">
        <w:rPr>
          <w:rFonts w:ascii="Times New Roman" w:hAnsi="Times New Roman"/>
          <w:sz w:val="28"/>
          <w:szCs w:val="28"/>
        </w:rPr>
        <w:t xml:space="preserve"> предлагается организация экспрессных линий автобуса);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усиление роли железнодорожного транспорта в осуществлении городских пассажирских перевозок за счет строительства новых и реконструкции существующих путей, вывода движения грузовых поездов преимущественно за пределы городской застройки, организации удобных подъездов городского транспорта к станциям и остановочным платформам;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участие водного транспорта во внутригородских пассажирских перевозках, которое ограничивается в основном обслуживанием культурно-бытовых поездок населения, экскурсионных и прогулочных направлений;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усиление транспортных связей между южными районами Волгограда и о. </w:t>
      </w:r>
      <w:proofErr w:type="spellStart"/>
      <w:r w:rsidRPr="008B6407">
        <w:rPr>
          <w:rFonts w:ascii="Times New Roman" w:hAnsi="Times New Roman"/>
          <w:sz w:val="28"/>
          <w:szCs w:val="28"/>
        </w:rPr>
        <w:t>Сарпинским</w:t>
      </w:r>
      <w:proofErr w:type="spellEnd"/>
      <w:r w:rsidRPr="008B6407">
        <w:rPr>
          <w:rFonts w:ascii="Times New Roman" w:hAnsi="Times New Roman"/>
          <w:sz w:val="28"/>
          <w:szCs w:val="28"/>
        </w:rPr>
        <w:t xml:space="preserve"> путем строительства канатной дороги и устройства паромных переправ;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создание сети велодорожек </w:t>
      </w:r>
      <w:proofErr w:type="gramStart"/>
      <w:r w:rsidRPr="008B6407">
        <w:rPr>
          <w:rFonts w:ascii="Times New Roman" w:hAnsi="Times New Roman"/>
          <w:sz w:val="28"/>
          <w:szCs w:val="28"/>
        </w:rPr>
        <w:t>для проезда на велосипедах по свободным от других видов транспортного движения трассам к местам</w:t>
      </w:r>
      <w:proofErr w:type="gramEnd"/>
      <w:r w:rsidRPr="008B6407">
        <w:rPr>
          <w:rFonts w:ascii="Times New Roman" w:hAnsi="Times New Roman"/>
          <w:sz w:val="28"/>
          <w:szCs w:val="28"/>
        </w:rPr>
        <w:t xml:space="preserve"> отдыха, общественным центрам.</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3.7. Охрана окружающей среды</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Экологическая стратегия градостроительного развития Волгограда направлена на обеспечение устойчивого и экологически безопасного развития территории,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Градостроительные решения по оптимизации экологической ситуации </w:t>
      </w:r>
      <w:proofErr w:type="gramStart"/>
      <w:r w:rsidRPr="008B6407">
        <w:rPr>
          <w:rFonts w:ascii="Times New Roman" w:hAnsi="Times New Roman"/>
          <w:sz w:val="28"/>
          <w:szCs w:val="28"/>
        </w:rPr>
        <w:t>носят комплексный характер и включают</w:t>
      </w:r>
      <w:proofErr w:type="gramEnd"/>
      <w:r w:rsidRPr="008B6407">
        <w:rPr>
          <w:rFonts w:ascii="Times New Roman" w:hAnsi="Times New Roman"/>
          <w:sz w:val="28"/>
          <w:szCs w:val="28"/>
        </w:rPr>
        <w:t xml:space="preserve"> экологически обоснованное проектное зонирование городских территорий, мероприятия по реконструкции и развитию инженерной инфраструктуры, оптимизации транспортной инфраструктуры, инженерной подготовке, благоустройству и озеленению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целях улучшения санитарного состояния воздушного бассейна Генеральным планом Волгограда предусматриваются мероприятия, направленные на сокращение выбросов вредных веществ в атмосферу и тем самым - на сокращение размеров санитарно-защитных зон предприятий. Кроме того, предусматривается упорядочение планировки промышленных районов Волгограда, комплексное благоустройство производственных территорий, организация озелененных санитарно-защитных зон между зонами жилых и общественных территорий и промышленными объектами, а также проведение мероприятий по выводу экологически вредных предприятий за пределы территорий селитебной застройки.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Одним из приоритетных направлений охраны атмосферного воздуха является снижение вредного воздействия автотранспорта. Генеральным планом Волгограда предусматриваются градостроительные мероприятия, направленные на снижение указанного воздействия: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обходных автомобильных дорог, исключающих движение через город транзитного транспорта;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и реконструкция магистральных улиц, обеспечивающих вывод грузового движения из центра и селитебных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улиц, дублирующих основные магистральные направления;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расширение параметров основных магистральных улиц;</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пересечений улиц в наиболее напряженных узлах в разных уровнях;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пересечений магистральных улиц с основными железнодорожными линиями в разных уровнях;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интенсивное развитие городского пассажирского транспорта, в том числе электротранспорта.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Кроме того, в Генеральном плане Волгограда подчеркивается, что ликвидация вредного воздействия автотранспорта не может быть решена только градостроительными методами - необходимо внедрение новых инновационных технологий.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Разработанные в Генеральном плане Волгограда мероприятия по оптимизации транспортной инфраструктуры </w:t>
      </w:r>
      <w:proofErr w:type="gramStart"/>
      <w:r w:rsidRPr="008B6407">
        <w:rPr>
          <w:rFonts w:ascii="Times New Roman" w:hAnsi="Times New Roman"/>
          <w:sz w:val="28"/>
          <w:szCs w:val="28"/>
        </w:rPr>
        <w:t>направлены</w:t>
      </w:r>
      <w:proofErr w:type="gramEnd"/>
      <w:r w:rsidRPr="008B6407">
        <w:rPr>
          <w:rFonts w:ascii="Times New Roman" w:hAnsi="Times New Roman"/>
          <w:sz w:val="28"/>
          <w:szCs w:val="28"/>
        </w:rPr>
        <w:t xml:space="preserve"> в том числе на снижение уровня шумового загрязнения городских территорий: использование специальных приемов планировки и застройки, перепрофилирование первых </w:t>
      </w:r>
      <w:r w:rsidRPr="008B6407">
        <w:rPr>
          <w:rFonts w:ascii="Times New Roman" w:hAnsi="Times New Roman"/>
          <w:sz w:val="28"/>
          <w:szCs w:val="28"/>
        </w:rPr>
        <w:lastRenderedPageBreak/>
        <w:t xml:space="preserve">этажей жилого фонда вдоль магистральных улиц под нежилые функции, организация территориальных разрывов, способствующих аэрации </w:t>
      </w:r>
      <w:proofErr w:type="spellStart"/>
      <w:r w:rsidRPr="008B6407">
        <w:rPr>
          <w:rFonts w:ascii="Times New Roman" w:hAnsi="Times New Roman"/>
          <w:sz w:val="28"/>
          <w:szCs w:val="28"/>
        </w:rPr>
        <w:t>примагистральных</w:t>
      </w:r>
      <w:proofErr w:type="spellEnd"/>
      <w:r w:rsidRPr="008B6407">
        <w:rPr>
          <w:rFonts w:ascii="Times New Roman" w:hAnsi="Times New Roman"/>
          <w:sz w:val="28"/>
          <w:szCs w:val="28"/>
        </w:rPr>
        <w:t xml:space="preserve"> территорий, строительство </w:t>
      </w:r>
      <w:proofErr w:type="spellStart"/>
      <w:r w:rsidRPr="008B6407">
        <w:rPr>
          <w:rFonts w:ascii="Times New Roman" w:hAnsi="Times New Roman"/>
          <w:sz w:val="28"/>
          <w:szCs w:val="28"/>
        </w:rPr>
        <w:t>шумозащитных</w:t>
      </w:r>
      <w:proofErr w:type="spellEnd"/>
      <w:r w:rsidRPr="008B6407">
        <w:rPr>
          <w:rFonts w:ascii="Times New Roman" w:hAnsi="Times New Roman"/>
          <w:sz w:val="28"/>
          <w:szCs w:val="28"/>
        </w:rPr>
        <w:t xml:space="preserve"> искусственных сооружений вдоль транспортных магистралей и </w:t>
      </w:r>
      <w:proofErr w:type="spellStart"/>
      <w:r w:rsidRPr="008B6407">
        <w:rPr>
          <w:rFonts w:ascii="Times New Roman" w:hAnsi="Times New Roman"/>
          <w:sz w:val="28"/>
          <w:szCs w:val="28"/>
        </w:rPr>
        <w:t>шумозащитных</w:t>
      </w:r>
      <w:proofErr w:type="spellEnd"/>
      <w:r w:rsidRPr="008B6407">
        <w:rPr>
          <w:rFonts w:ascii="Times New Roman" w:hAnsi="Times New Roman"/>
          <w:sz w:val="28"/>
          <w:szCs w:val="28"/>
        </w:rPr>
        <w:t xml:space="preserve"> полос зеленых насаждений и пр.</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Комплекс мероприятий по охране водных ресурсов в первую очередь направлен на их рациональное использование: реконструкцию существующих водопроводных и очистных сооружений с оснащением современными технологиями доочистки, строительство новых и реконструкцию существующих канализационных очистных сооружений с внедрением новых технологий доочистки сточных вод, сокращение объемов сброса загрязняющих веществ, строительство систем сбора, отвода и очистки ливневой канализации и пр.</w:t>
      </w:r>
      <w:proofErr w:type="gramEnd"/>
      <w:r w:rsidRPr="008B6407">
        <w:rPr>
          <w:rFonts w:ascii="Times New Roman" w:hAnsi="Times New Roman"/>
          <w:sz w:val="28"/>
          <w:szCs w:val="28"/>
        </w:rPr>
        <w:t xml:space="preserve"> Особо подчеркивается необходимость проведения мероприятий по расчистке русел малых и средних рек с проведением дноуглубления, </w:t>
      </w:r>
      <w:proofErr w:type="spellStart"/>
      <w:r w:rsidRPr="008B6407">
        <w:rPr>
          <w:rFonts w:ascii="Times New Roman" w:hAnsi="Times New Roman"/>
          <w:sz w:val="28"/>
          <w:szCs w:val="28"/>
        </w:rPr>
        <w:t>берегоукрепления</w:t>
      </w:r>
      <w:proofErr w:type="spellEnd"/>
      <w:r w:rsidRPr="008B6407">
        <w:rPr>
          <w:rFonts w:ascii="Times New Roman" w:hAnsi="Times New Roman"/>
          <w:sz w:val="28"/>
          <w:szCs w:val="28"/>
        </w:rPr>
        <w:t xml:space="preserve">, рекультивации почв и благоустройства прибрежной и </w:t>
      </w:r>
      <w:proofErr w:type="spellStart"/>
      <w:r w:rsidRPr="008B6407">
        <w:rPr>
          <w:rFonts w:ascii="Times New Roman" w:hAnsi="Times New Roman"/>
          <w:sz w:val="28"/>
          <w:szCs w:val="28"/>
        </w:rPr>
        <w:t>водоохранной</w:t>
      </w:r>
      <w:proofErr w:type="spellEnd"/>
      <w:r w:rsidRPr="008B6407">
        <w:rPr>
          <w:rFonts w:ascii="Times New Roman" w:hAnsi="Times New Roman"/>
          <w:sz w:val="28"/>
          <w:szCs w:val="28"/>
        </w:rPr>
        <w:t xml:space="preserve"> территорий.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предусмотрены мероприятия по развитию санитарной очистки городских территорий, включающие: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полный охват городских территорий планово-регулярной системой санитарной очистки;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рекультивацию полигонов твердых коммунальных отходов, промышленных отходов, ликвидацию несанкционированных свалок;</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обеспечение нормативных требований по уборке улиц и уходу за зелеными насаждениями.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результате реализации указанных мероприятий ожидается значительное улучшение экологического состояния городской среды, условий проживания населения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Генеральном плане Волгограда проведена также ландшафтная оценка территории Волгограда для градостроительных и рекреационных целей.</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2"/>
        <w:rPr>
          <w:b w:val="0"/>
        </w:rPr>
      </w:pPr>
      <w:r w:rsidRPr="008B6407">
        <w:rPr>
          <w:b w:val="0"/>
        </w:rPr>
        <w:t>3.8. Развитие коммунальной инфраструктуры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В составе Генерального плана Волгограда разработаны мероприятия по развитию систем инженерного оборудования Волгограда, направленные на комплексное инженерное обеспечение жилых районов, модернизацию и реконструкцию устаревших инженерных коммуникаций и головных источников инженерного обеспечения, внедрение политики ресурсосбережения.</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Волгоград обладает хорошо развитой коммунальной инфраструктурой, сложившейся в период активного роста промышленного потенциала и селитебных территорий города. Волгоград обеспечен централизованными системами водоснабжения, канализации, теплоснабжения, газификации, электроснабжения и телефонной связи, в основном удовлетворяющими потребности города. Вместе с тем в инженерном комплексе Волгограда имеется ряд проблем, решение которых может значительно </w:t>
      </w:r>
      <w:proofErr w:type="gramStart"/>
      <w:r w:rsidRPr="008B6407">
        <w:rPr>
          <w:rFonts w:ascii="Times New Roman" w:hAnsi="Times New Roman"/>
          <w:sz w:val="28"/>
          <w:szCs w:val="28"/>
        </w:rPr>
        <w:t>улучшить и повысить</w:t>
      </w:r>
      <w:proofErr w:type="gramEnd"/>
      <w:r w:rsidRPr="008B6407">
        <w:rPr>
          <w:rFonts w:ascii="Times New Roman" w:hAnsi="Times New Roman"/>
          <w:sz w:val="28"/>
          <w:szCs w:val="28"/>
        </w:rPr>
        <w:t xml:space="preserve"> эффективность работы коммунальной инфраструктуры.</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3.8.1. Водоснабжение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Генеральный план Волгограда определяет мероприятия по развитию системы водоснабжения Волгограда. Обеспечение населения питьевой водой, отвечающей гигиеническим требованиям человека, определяется рядом параметров: качеством воды в источнике водоснабжения, эффективностью работы очистных сооружений, техническим состоянием магистральных и внутренних сетей водоснабжения.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Дефицит питьевой воды во многом связан со значительными объемами потерь, утечек водопроводной воды, вызванных высокой степенью износа сетей и оборудования, нерациональным расходованием, завышенными нормами расхода водопроводной воды на хозяйственные цели.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w:t>
      </w:r>
      <w:proofErr w:type="gramStart"/>
      <w:r w:rsidRPr="008B6407">
        <w:rPr>
          <w:rFonts w:ascii="Times New Roman" w:hAnsi="Times New Roman"/>
          <w:sz w:val="28"/>
          <w:szCs w:val="28"/>
        </w:rPr>
        <w:t>определить и внедрить</w:t>
      </w:r>
      <w:proofErr w:type="gramEnd"/>
      <w:r w:rsidRPr="008B6407">
        <w:rPr>
          <w:rFonts w:ascii="Times New Roman" w:hAnsi="Times New Roman"/>
          <w:sz w:val="28"/>
          <w:szCs w:val="28"/>
        </w:rPr>
        <w:t xml:space="preserve"> систему экономического стимулирования.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Ликвидация утечек, ремонт и применение более совершенной арматуры, а также установка квартирных счетчиков воды позволяют снизить объемы водопотребления на 20 - 30%.</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Источником водоснабжения Волгограда являются р. Волга и Волгоградское водохранилище.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городе работают 7 водозаборов, объединенных в две системы водоснабжения - Южную и Северную.</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Система водоснабжения - зонная (I, II и III подъема) с зонными резервуарами.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Ряд крупных предприятий имеют собственные водозаборы.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Суммарная производительность водопроводных очистных сооружений (далее - ВОС) северной части составляет 375 тыс. куб. м/</w:t>
      </w:r>
      <w:proofErr w:type="spellStart"/>
      <w:r w:rsidRPr="008B6407">
        <w:rPr>
          <w:rFonts w:ascii="Times New Roman" w:hAnsi="Times New Roman"/>
          <w:sz w:val="28"/>
          <w:szCs w:val="28"/>
        </w:rPr>
        <w:t>сут</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Суммарная нормативная производительность ВОС центральной части составляет 110 тыс. куб. м/</w:t>
      </w:r>
      <w:proofErr w:type="spellStart"/>
      <w:r w:rsidRPr="008B6407">
        <w:rPr>
          <w:rFonts w:ascii="Times New Roman" w:hAnsi="Times New Roman"/>
          <w:sz w:val="28"/>
          <w:szCs w:val="28"/>
        </w:rPr>
        <w:t>сут</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Суммарная производительность ВОС южной части составляет 330 тыс. м/</w:t>
      </w:r>
      <w:proofErr w:type="spellStart"/>
      <w:proofErr w:type="gramStart"/>
      <w:r w:rsidRPr="008B6407">
        <w:rPr>
          <w:rFonts w:ascii="Times New Roman" w:hAnsi="Times New Roman"/>
          <w:sz w:val="28"/>
          <w:szCs w:val="28"/>
        </w:rPr>
        <w:t>сут</w:t>
      </w:r>
      <w:proofErr w:type="spellEnd"/>
      <w:r w:rsidRPr="008B6407">
        <w:rPr>
          <w:rFonts w:ascii="Times New Roman" w:hAnsi="Times New Roman"/>
          <w:sz w:val="28"/>
          <w:szCs w:val="28"/>
        </w:rPr>
        <w:t>. и</w:t>
      </w:r>
      <w:proofErr w:type="gramEnd"/>
      <w:r w:rsidRPr="008B6407">
        <w:rPr>
          <w:rFonts w:ascii="Times New Roman" w:hAnsi="Times New Roman"/>
          <w:sz w:val="28"/>
          <w:szCs w:val="28"/>
        </w:rPr>
        <w:t xml:space="preserve"> с вводом в эксплуатацию второй очереди ВОС "</w:t>
      </w:r>
      <w:proofErr w:type="spellStart"/>
      <w:r w:rsidRPr="008B6407">
        <w:rPr>
          <w:rFonts w:ascii="Times New Roman" w:hAnsi="Times New Roman"/>
          <w:sz w:val="28"/>
          <w:szCs w:val="28"/>
        </w:rPr>
        <w:t>Татьянка</w:t>
      </w:r>
      <w:proofErr w:type="spellEnd"/>
      <w:r w:rsidRPr="008B6407">
        <w:rPr>
          <w:rFonts w:ascii="Times New Roman" w:hAnsi="Times New Roman"/>
          <w:sz w:val="28"/>
          <w:szCs w:val="28"/>
        </w:rPr>
        <w:t>" может быть доведена до 400 тыс. куб. м/</w:t>
      </w:r>
      <w:proofErr w:type="spellStart"/>
      <w:r w:rsidRPr="008B6407">
        <w:rPr>
          <w:rFonts w:ascii="Times New Roman" w:hAnsi="Times New Roman"/>
          <w:sz w:val="28"/>
          <w:szCs w:val="28"/>
        </w:rPr>
        <w:t>сут</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Для бесперебойного обеспечения Волгограда питьевой водой предусмотрены реконструкция системы обеззараживания и </w:t>
      </w:r>
      <w:proofErr w:type="spellStart"/>
      <w:r w:rsidRPr="008B6407">
        <w:rPr>
          <w:rFonts w:ascii="Times New Roman" w:hAnsi="Times New Roman"/>
          <w:sz w:val="28"/>
          <w:szCs w:val="28"/>
        </w:rPr>
        <w:t>реагентного</w:t>
      </w:r>
      <w:proofErr w:type="spellEnd"/>
      <w:r w:rsidRPr="008B6407">
        <w:rPr>
          <w:rFonts w:ascii="Times New Roman" w:hAnsi="Times New Roman"/>
          <w:sz w:val="28"/>
          <w:szCs w:val="28"/>
        </w:rPr>
        <w:t xml:space="preserve"> хозяйства, модернизация технологии водоподготовки ВОС Краснооктябрьского района Волгограда с увеличением производительности до 200 тыс. куб. м/</w:t>
      </w:r>
      <w:proofErr w:type="spellStart"/>
      <w:proofErr w:type="gramStart"/>
      <w:r w:rsidRPr="008B6407">
        <w:rPr>
          <w:rFonts w:ascii="Times New Roman" w:hAnsi="Times New Roman"/>
          <w:sz w:val="28"/>
          <w:szCs w:val="28"/>
        </w:rPr>
        <w:t>сут</w:t>
      </w:r>
      <w:proofErr w:type="spellEnd"/>
      <w:r w:rsidRPr="008B6407">
        <w:rPr>
          <w:rFonts w:ascii="Times New Roman" w:hAnsi="Times New Roman"/>
          <w:sz w:val="28"/>
          <w:szCs w:val="28"/>
        </w:rPr>
        <w:t>. и</w:t>
      </w:r>
      <w:proofErr w:type="gramEnd"/>
      <w:r w:rsidRPr="008B6407">
        <w:rPr>
          <w:rFonts w:ascii="Times New Roman" w:hAnsi="Times New Roman"/>
          <w:sz w:val="28"/>
          <w:szCs w:val="28"/>
        </w:rPr>
        <w:t xml:space="preserve"> завершение строительства ВОС в Советском районе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Обеспечение водой населения Волгограда предполагается от существующих водозаборов и ВОС с сохранением зонного водоснабжения.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На ВОС необходимо проведение мероприятий по внедрению прогрессивных методов очистки воды, снижение использования для этих целей хлора.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На сетях водоснабжения Волгограда необходимо проведение работ по санации трубопроводов, замене стальных труб, исчерпавших сроки </w:t>
      </w:r>
      <w:r w:rsidRPr="008B6407">
        <w:rPr>
          <w:rFonts w:ascii="Times New Roman" w:hAnsi="Times New Roman"/>
          <w:sz w:val="28"/>
          <w:szCs w:val="28"/>
        </w:rPr>
        <w:lastRenderedPageBreak/>
        <w:t>эксплуатации, устранению утечек, введению поквартирного учета водопотребления.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районах нового строительства и при реконструкции существующего жилого фонда в домах повышенной этажности в насосных станциях водоснабжения следует применять насосное оборудование с часто регулируемыми двигателями, что дает большой эффект в экономии электроэнергии.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3.8.2. Водоотведение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Одними из основных задач Генерального плана Волгограда по отведению хозяйственно-бытовых стоков являются существенное улучшение экологического состояния водного бассейна р. Волги путем ликвидации сброса неочищенных стоков в реку и локализация объемов стоков, подаваемых на канализационные очистные сооружения (далее - КОС) о. Голодного.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Волгограде в настоящее время работают две системы отведения хозяйственно-бытовых стоков - северная и южная.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Из северных и центральных районов Волгограда хозяйственно-бытовые стоки от жилья и промышленных предприятий по самотечным и напорным коллекторам через канализационные насосные станции (далее - КНС) подаются дюкером через р. Волгу на городские очистные сооружения, расположенные на о. Голодном. Проектная производительность КОС составляет 400 тыс. куб. м/</w:t>
      </w:r>
      <w:proofErr w:type="spellStart"/>
      <w:r w:rsidRPr="008B6407">
        <w:rPr>
          <w:rFonts w:ascii="Times New Roman" w:hAnsi="Times New Roman"/>
          <w:sz w:val="28"/>
          <w:szCs w:val="28"/>
        </w:rPr>
        <w:t>сут</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Из южной части Волгограда хозяйственно-бытовые стоки отводятся на биологические очистные сооружения ОАО "Каустик", расположенные в Красноармейском районе Волгограда. Их проектная производительность - 200 тыс. куб. м/</w:t>
      </w:r>
      <w:proofErr w:type="spellStart"/>
      <w:r w:rsidRPr="008B6407">
        <w:rPr>
          <w:rFonts w:ascii="Times New Roman" w:hAnsi="Times New Roman"/>
          <w:sz w:val="28"/>
          <w:szCs w:val="28"/>
        </w:rPr>
        <w:t>сут</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предусматриваются следующие основные мероприятия по развитию системы водоотведения Волгограда: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увеличение отводимых стоков на южные КОС, включая стоки от площадок нового строительства </w:t>
      </w:r>
      <w:proofErr w:type="gramStart"/>
      <w:r w:rsidRPr="008B6407">
        <w:rPr>
          <w:rFonts w:ascii="Times New Roman" w:hAnsi="Times New Roman"/>
          <w:sz w:val="28"/>
          <w:szCs w:val="28"/>
        </w:rPr>
        <w:t>в</w:t>
      </w:r>
      <w:proofErr w:type="gramEnd"/>
      <w:r w:rsidRPr="008B6407">
        <w:rPr>
          <w:rFonts w:ascii="Times New Roman" w:hAnsi="Times New Roman"/>
          <w:sz w:val="28"/>
          <w:szCs w:val="28"/>
        </w:rPr>
        <w:t xml:space="preserve"> </w:t>
      </w:r>
      <w:proofErr w:type="gramStart"/>
      <w:r w:rsidRPr="008B6407">
        <w:rPr>
          <w:rFonts w:ascii="Times New Roman" w:hAnsi="Times New Roman"/>
          <w:sz w:val="28"/>
          <w:szCs w:val="28"/>
        </w:rPr>
        <w:t>Советском</w:t>
      </w:r>
      <w:proofErr w:type="gramEnd"/>
      <w:r w:rsidRPr="008B6407">
        <w:rPr>
          <w:rFonts w:ascii="Times New Roman" w:hAnsi="Times New Roman"/>
          <w:sz w:val="28"/>
          <w:szCs w:val="28"/>
        </w:rPr>
        <w:t xml:space="preserve"> районе Волгограда, строительство муниципальных очистных сооружений рядом с биологическими очистными сооружениями ОАО "Каустик";</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новых и реконструкция существующих канализационных коллекторов и КНС;</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подводного перехода через р. Волгу основного и резервного напорных коллекторов в Центральном районе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3.8.3. Теплоснабжение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Для обеспечения эффективной работы систем теплоснабжения Волгограда и улучшения состояния окружающей среды Генеральным планом Волгограда определены следующие основные направления: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поэтапная замена морально и физически устаревшего оборудования на основных источниках на автоматизированные </w:t>
      </w:r>
      <w:proofErr w:type="spellStart"/>
      <w:r w:rsidRPr="008B6407">
        <w:rPr>
          <w:rFonts w:ascii="Times New Roman" w:hAnsi="Times New Roman"/>
          <w:sz w:val="28"/>
          <w:szCs w:val="28"/>
        </w:rPr>
        <w:t>котлоагрегаты</w:t>
      </w:r>
      <w:proofErr w:type="spellEnd"/>
      <w:r w:rsidRPr="008B6407">
        <w:rPr>
          <w:rFonts w:ascii="Times New Roman" w:hAnsi="Times New Roman"/>
          <w:sz w:val="28"/>
          <w:szCs w:val="28"/>
        </w:rPr>
        <w:t xml:space="preserve"> нового поколения с высокими техническими и экологическими характеристиками;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 xml:space="preserve">строительство новых теплоисточников с использованием элементов малой энергетики (мини-ТЭЦ, </w:t>
      </w:r>
      <w:proofErr w:type="spellStart"/>
      <w:r w:rsidRPr="008B6407">
        <w:rPr>
          <w:rFonts w:ascii="Times New Roman" w:hAnsi="Times New Roman"/>
          <w:sz w:val="28"/>
          <w:szCs w:val="28"/>
        </w:rPr>
        <w:t>когенерационных</w:t>
      </w:r>
      <w:proofErr w:type="spellEnd"/>
      <w:r w:rsidRPr="008B6407">
        <w:rPr>
          <w:rFonts w:ascii="Times New Roman" w:hAnsi="Times New Roman"/>
          <w:sz w:val="28"/>
          <w:szCs w:val="28"/>
        </w:rPr>
        <w:t xml:space="preserve"> установок с комбинированной выработкой тепла и электричества);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использование автономных </w:t>
      </w:r>
      <w:proofErr w:type="spellStart"/>
      <w:r w:rsidRPr="008B6407">
        <w:rPr>
          <w:rFonts w:ascii="Times New Roman" w:hAnsi="Times New Roman"/>
          <w:sz w:val="28"/>
          <w:szCs w:val="28"/>
        </w:rPr>
        <w:t>теплогенераторов</w:t>
      </w:r>
      <w:proofErr w:type="spellEnd"/>
      <w:r w:rsidRPr="008B6407">
        <w:rPr>
          <w:rFonts w:ascii="Times New Roman" w:hAnsi="Times New Roman"/>
          <w:sz w:val="28"/>
          <w:szCs w:val="28"/>
        </w:rPr>
        <w:t xml:space="preserve"> современных модификаций, работающих на едином энергоносителе, - газе;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новых и замена изношенных теплосетей;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ликвидация мелких нерентабельных котельных;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учета тепла у потребителей.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Покрытие тепловых нагрузок в Волгограде будет обеспечиваться от четырех крупных источников тепловой энергии - ТЭЦ, ряда промышленных районных и ведомственных котельных. В районах малоэтажной и коттеджной застройки организация теплоснабжения предлагается от автономных источников тепла, работающих на газе. На реконструируемых объектах и для вновь строящихся высотных зданий могут быть применены индивидуальные источники тепла и крышные котельные.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При строительстве тепловых сетей и реконструкции существующих следует применять современные технологии с использованием труб в изоляции </w:t>
      </w:r>
      <w:proofErr w:type="spellStart"/>
      <w:r w:rsidRPr="008B6407">
        <w:rPr>
          <w:rFonts w:ascii="Times New Roman" w:hAnsi="Times New Roman"/>
          <w:sz w:val="28"/>
          <w:szCs w:val="28"/>
        </w:rPr>
        <w:t>пенополиуретана</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сильфонных</w:t>
      </w:r>
      <w:proofErr w:type="spellEnd"/>
      <w:r w:rsidRPr="008B6407">
        <w:rPr>
          <w:rFonts w:ascii="Times New Roman" w:hAnsi="Times New Roman"/>
          <w:sz w:val="28"/>
          <w:szCs w:val="28"/>
        </w:rPr>
        <w:t xml:space="preserve"> компенсаторов и шаровой запорной арматуры.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Для повышения эффективности использования тепловой энергии тепловые пункты зданий должны быть оборудованы автоматизированными системами регулирования и учета теплоносителя с установкой поквартирных счетчиков тепла.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целях реализации положений Генерального плана Волгограда по инициативе ООО "ЛУКОЙЛ-Волгоградэнерго" подготовлена Схема теплоснабжения Волгограда на период до 2025 года, предусматривающая развитие систем теплоснабжения Волгограда и улучшение состояния окружающей среды.</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3.8.4. Газоснабжение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Подача газа в Волгоград осуществляется от магистральных газопроводов через 7 газораспределительных станций.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Система распределения газа по давлению - 3-ступенчатая.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Направления использования газа: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промышленностью (технологические нужды);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населением (бытовые нужды);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качестве энергоносителя для тепловых источников.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предлагается сохранить существующую систему газоснабжения Волгограда с развитием ее инфраструктуры: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городских газовых распределительных подстанций (на площадках старых газовых распределительных станций), газовых распределительных подстанций и газопроводов в районах новой застройки;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2-й резервной нитки газопровода среднего давления на котельную городских КОС на о. Голодном для повышения надежности работы КОС;</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перевод на газовое топливо всех источников тепла, оставляемых в работе;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увеличение доли использования газа в районах малоэтажной (коттеджной) застройки;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газопроводов-перемычек для увеличения пропускной способности трубопроводов в связи с застройкой центральной части Волгограда жилыми и общественными зданиями с автономными источниками теплоснабжения;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применение метода протяжки полиэтиленовых труб в стальные газопроводы при строительстве и реконструкции газопроводов.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3.8.5. Электроснабжение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Покрытие электрических нагрузок городских потребителей на перспективу будет осуществляться от собственных источников: </w:t>
      </w:r>
      <w:proofErr w:type="gramStart"/>
      <w:r w:rsidRPr="008B6407">
        <w:rPr>
          <w:rFonts w:ascii="Times New Roman" w:hAnsi="Times New Roman"/>
          <w:sz w:val="28"/>
          <w:szCs w:val="28"/>
        </w:rPr>
        <w:t xml:space="preserve">Волгоградских ТЭЦ-2, ТЭЦ-3 и </w:t>
      </w:r>
      <w:proofErr w:type="spellStart"/>
      <w:r w:rsidRPr="008B6407">
        <w:rPr>
          <w:rFonts w:ascii="Times New Roman" w:hAnsi="Times New Roman"/>
          <w:sz w:val="28"/>
          <w:szCs w:val="28"/>
        </w:rPr>
        <w:t>ВолгоГРЭС</w:t>
      </w:r>
      <w:proofErr w:type="spellEnd"/>
      <w:r w:rsidRPr="008B6407">
        <w:rPr>
          <w:rFonts w:ascii="Times New Roman" w:hAnsi="Times New Roman"/>
          <w:sz w:val="28"/>
          <w:szCs w:val="28"/>
        </w:rPr>
        <w:t>, а также от Волжской ГЭС и Волгоградской энергосистемы.</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Опорными подстанциями будут существующие подстанции (далее - ПС): ПС 220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w:t>
      </w:r>
      <w:proofErr w:type="spellStart"/>
      <w:r w:rsidRPr="008B6407">
        <w:rPr>
          <w:rFonts w:ascii="Times New Roman" w:hAnsi="Times New Roman"/>
          <w:sz w:val="28"/>
          <w:szCs w:val="28"/>
        </w:rPr>
        <w:t>Гумрак</w:t>
      </w:r>
      <w:proofErr w:type="spellEnd"/>
      <w:r w:rsidRPr="008B6407">
        <w:rPr>
          <w:rFonts w:ascii="Times New Roman" w:hAnsi="Times New Roman"/>
          <w:sz w:val="28"/>
          <w:szCs w:val="28"/>
        </w:rPr>
        <w:t>", "</w:t>
      </w:r>
      <w:proofErr w:type="gramStart"/>
      <w:r w:rsidRPr="008B6407">
        <w:rPr>
          <w:rFonts w:ascii="Times New Roman" w:hAnsi="Times New Roman"/>
          <w:sz w:val="28"/>
          <w:szCs w:val="28"/>
        </w:rPr>
        <w:t>Садовая</w:t>
      </w:r>
      <w:proofErr w:type="gramEnd"/>
      <w:r w:rsidRPr="008B6407">
        <w:rPr>
          <w:rFonts w:ascii="Times New Roman" w:hAnsi="Times New Roman"/>
          <w:sz w:val="28"/>
          <w:szCs w:val="28"/>
        </w:rPr>
        <w:t xml:space="preserve">", "Кировская", "Красноармейская", а также новая ПС 220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"Курганная".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Распределение электроэнергии по городским потребителям на напряжении 110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будет осуществляться от 43 существующих общегородских и промышленных подстанций и 14 новых подстанций: </w:t>
      </w:r>
      <w:proofErr w:type="gramStart"/>
      <w:r w:rsidRPr="008B6407">
        <w:rPr>
          <w:rFonts w:ascii="Times New Roman" w:hAnsi="Times New Roman"/>
          <w:sz w:val="28"/>
          <w:szCs w:val="28"/>
        </w:rPr>
        <w:t>"Отрада", "Вишневая", "Тарифная", "Заречная", "Центральная-2", "</w:t>
      </w:r>
      <w:proofErr w:type="spellStart"/>
      <w:r w:rsidRPr="008B6407">
        <w:rPr>
          <w:rFonts w:ascii="Times New Roman" w:hAnsi="Times New Roman"/>
          <w:sz w:val="28"/>
          <w:szCs w:val="28"/>
        </w:rPr>
        <w:t>Вилейская</w:t>
      </w:r>
      <w:proofErr w:type="spellEnd"/>
      <w:r w:rsidRPr="008B6407">
        <w:rPr>
          <w:rFonts w:ascii="Times New Roman" w:hAnsi="Times New Roman"/>
          <w:sz w:val="28"/>
          <w:szCs w:val="28"/>
        </w:rPr>
        <w:t>", "Гвардейская", "Кубинская", "</w:t>
      </w:r>
      <w:proofErr w:type="spellStart"/>
      <w:r w:rsidRPr="008B6407">
        <w:rPr>
          <w:rFonts w:ascii="Times New Roman" w:hAnsi="Times New Roman"/>
          <w:sz w:val="28"/>
          <w:szCs w:val="28"/>
        </w:rPr>
        <w:t>Галицыно</w:t>
      </w:r>
      <w:proofErr w:type="spellEnd"/>
      <w:r w:rsidRPr="008B6407">
        <w:rPr>
          <w:rFonts w:ascii="Times New Roman" w:hAnsi="Times New Roman"/>
          <w:sz w:val="28"/>
          <w:szCs w:val="28"/>
        </w:rPr>
        <w:t>", "Мир", "Университетская", "Западная", "Тепличная", "Заря".</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Для повышения надежности электроснабжения КОС, расположенных на о. Голодном, Генеральным планом Волгограда предусмотрены прокладка дополнительных питающих кабельных линий от городских электрических сетей через р. Волгу, реконструкция резервного электроснабжения КОС "Станция Аэрации", </w:t>
      </w:r>
      <w:proofErr w:type="gramStart"/>
      <w:r w:rsidRPr="008B6407">
        <w:rPr>
          <w:rFonts w:ascii="Times New Roman" w:hAnsi="Times New Roman"/>
          <w:sz w:val="28"/>
          <w:szCs w:val="28"/>
        </w:rPr>
        <w:t>о</w:t>
      </w:r>
      <w:proofErr w:type="gramEnd"/>
      <w:r w:rsidRPr="008B6407">
        <w:rPr>
          <w:rFonts w:ascii="Times New Roman" w:hAnsi="Times New Roman"/>
          <w:sz w:val="28"/>
          <w:szCs w:val="28"/>
        </w:rPr>
        <w:t>. Голодный.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Надежному электроснабжению потребителей будет способствовать реконструкция существующих городских сетей 6 - 10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строительство новых распределительных пунктов 6 - 10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трансформаторных подстанций 6 - 10/0,4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и кабельных линий 6 - 10 </w:t>
      </w:r>
      <w:proofErr w:type="spellStart"/>
      <w:r w:rsidRPr="008B6407">
        <w:rPr>
          <w:rFonts w:ascii="Times New Roman" w:hAnsi="Times New Roman"/>
          <w:sz w:val="28"/>
          <w:szCs w:val="28"/>
        </w:rPr>
        <w:t>кВ</w:t>
      </w:r>
      <w:proofErr w:type="spellEnd"/>
      <w:r w:rsidRPr="008B6407">
        <w:rPr>
          <w:rFonts w:ascii="Times New Roman" w:hAnsi="Times New Roman"/>
          <w:sz w:val="28"/>
          <w:szCs w:val="28"/>
        </w:rPr>
        <w:t xml:space="preserve"> к ним.</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3.8.6. Связь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на расчетный срок (2025 год) предусматривается развитие основного комплекса электрической связи и телекоммуникаций, включающего в себя: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телефонную связь общего пользования;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мобильную (сотовую связь) радиотелефонную связь;</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цифровые коммуникационные информационные сети и системы передачи данных;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проводное вещание;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эфирное радиовещание;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телевизионное вещание.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При численности 1100 тыс. жителей на конец расчетного срока городская </w:t>
      </w:r>
      <w:r w:rsidRPr="008B6407">
        <w:rPr>
          <w:rFonts w:ascii="Times New Roman" w:hAnsi="Times New Roman"/>
          <w:sz w:val="28"/>
          <w:szCs w:val="28"/>
        </w:rPr>
        <w:lastRenderedPageBreak/>
        <w:t>телефонная сеть должна будет насчитывать примерно 369 тыс. абонентов, в том числе в районах нового строительства и реконструкции потребуется установить около 132,0 тыс. телефонов, в районах сохраняемого существующего фонда - 237 тыс. телефонов.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Развитие телефонной сети Волгограда предусматривается наращиванием номерной емкости городских телефонных станций с открытием новых автоматических телефонных станций и установкой выносных абонентских модулей с использованием цифровых технологий на базе современного цифрового оборудования.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Кроме того, Генеральным планом Волгограда намечается замена морально устаревшего оборудования на ряде существующих АТС на </w:t>
      </w:r>
      <w:proofErr w:type="gramStart"/>
      <w:r w:rsidRPr="008B6407">
        <w:rPr>
          <w:rFonts w:ascii="Times New Roman" w:hAnsi="Times New Roman"/>
          <w:sz w:val="28"/>
          <w:szCs w:val="28"/>
        </w:rPr>
        <w:t>цифровое</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Важным моментом на современном этапе является развитие информационных телекоммуникационных сетей и сетей передачи данных с предоставлением населению различных мультимедийных услуг, включая Интернет, что успешно претворяется в настоящее время в Волгограде.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Система </w:t>
      </w:r>
      <w:proofErr w:type="spellStart"/>
      <w:r w:rsidRPr="008B6407">
        <w:rPr>
          <w:rFonts w:ascii="Times New Roman" w:hAnsi="Times New Roman"/>
          <w:sz w:val="28"/>
          <w:szCs w:val="28"/>
        </w:rPr>
        <w:t>трехпрограммного</w:t>
      </w:r>
      <w:proofErr w:type="spellEnd"/>
      <w:r w:rsidRPr="008B6407">
        <w:rPr>
          <w:rFonts w:ascii="Times New Roman" w:hAnsi="Times New Roman"/>
          <w:sz w:val="28"/>
          <w:szCs w:val="28"/>
        </w:rPr>
        <w:t xml:space="preserve"> проводного радиовещания (РТ-сеть) Волгограда насчитывает 185,0 тыс. радиоточек. </w:t>
      </w:r>
      <w:proofErr w:type="gramStart"/>
      <w:r w:rsidRPr="008B6407">
        <w:rPr>
          <w:rFonts w:ascii="Times New Roman" w:hAnsi="Times New Roman"/>
          <w:sz w:val="28"/>
          <w:szCs w:val="28"/>
        </w:rPr>
        <w:t>Несмотря на то, что в последние годы число абонентов РТ-сети снижается (в основном по экономическим причинам), система проводного вещания в Волгограде должна быть сохранена как наиболее эффективное и недорогое средство предоставления абонентам федеральных, региональных и местных программ вещания, а также как система оповещения населения о чрезвычайных ситуациях и подачи сигналов гражданской обороны.</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Общее число радиоточек в Волгограде к 2025 году может достигнуть 300 тыс. Для покрытия расчетной нагрузки потребуется мощность 120 кВт.</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Кроме развития сре</w:t>
      </w:r>
      <w:proofErr w:type="gramStart"/>
      <w:r w:rsidRPr="008B6407">
        <w:rPr>
          <w:rFonts w:ascii="Times New Roman" w:hAnsi="Times New Roman"/>
          <w:sz w:val="28"/>
          <w:szCs w:val="28"/>
        </w:rPr>
        <w:t>дств пр</w:t>
      </w:r>
      <w:proofErr w:type="gramEnd"/>
      <w:r w:rsidRPr="008B6407">
        <w:rPr>
          <w:rFonts w:ascii="Times New Roman" w:hAnsi="Times New Roman"/>
          <w:sz w:val="28"/>
          <w:szCs w:val="28"/>
        </w:rPr>
        <w:t>оводного вещания в Волгограде будет продолжаться развитие эфирного радиовещания и телевидения.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2019 году осуществлен переход на </w:t>
      </w:r>
      <w:proofErr w:type="gramStart"/>
      <w:r w:rsidRPr="008B6407">
        <w:rPr>
          <w:rFonts w:ascii="Times New Roman" w:hAnsi="Times New Roman"/>
          <w:sz w:val="28"/>
          <w:szCs w:val="28"/>
        </w:rPr>
        <w:t>цифровое</w:t>
      </w:r>
      <w:proofErr w:type="gramEnd"/>
      <w:r w:rsidRPr="008B6407">
        <w:rPr>
          <w:rFonts w:ascii="Times New Roman" w:hAnsi="Times New Roman"/>
          <w:sz w:val="28"/>
          <w:szCs w:val="28"/>
        </w:rPr>
        <w:t xml:space="preserve"> TV-вещание.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перспективе предполагается развитие системы кабельного телевидения, что обеспечит расширение каналов вещания за счет приема спутниковых каналов и значительного повышения качества телевизионного вещания.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3"/>
        <w:rPr>
          <w:b w:val="0"/>
        </w:rPr>
      </w:pPr>
      <w:r w:rsidRPr="008B6407">
        <w:rPr>
          <w:b w:val="0"/>
        </w:rPr>
        <w:t>3.8.7. Инженерная подготовка территории Волгограда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Комплекс мероприятий по инженерной подготовке территории Волгограда, характеризующейся сложными природными и техногенными условиями, ориентирован на стабилизацию городской среды.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Инженерная защита территории Волгограда включает следующий комплекс инженерно-технических мероприятий: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инженерная защита существующей и новой застройки (от затопления, подтопления подземными водами, оползн</w:t>
      </w:r>
      <w:proofErr w:type="gramStart"/>
      <w:r w:rsidRPr="008B6407">
        <w:rPr>
          <w:rFonts w:ascii="Times New Roman" w:hAnsi="Times New Roman"/>
          <w:sz w:val="28"/>
          <w:szCs w:val="28"/>
        </w:rPr>
        <w:t>е-</w:t>
      </w:r>
      <w:proofErr w:type="gramEnd"/>
      <w:r w:rsidRPr="008B6407">
        <w:rPr>
          <w:rFonts w:ascii="Times New Roman" w:hAnsi="Times New Roman"/>
          <w:sz w:val="28"/>
          <w:szCs w:val="28"/>
        </w:rPr>
        <w:t xml:space="preserve"> и </w:t>
      </w:r>
      <w:proofErr w:type="spellStart"/>
      <w:r w:rsidRPr="008B6407">
        <w:rPr>
          <w:rFonts w:ascii="Times New Roman" w:hAnsi="Times New Roman"/>
          <w:sz w:val="28"/>
          <w:szCs w:val="28"/>
        </w:rPr>
        <w:t>оврагообразования</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инженерно-техническое благоустройство различных по назначению функциональных зон (организация водоотведения поверхностного стока, организация набережных, благоустройство малых рек, мероприятия по обустройству овражно-балочных комплексов и др.).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Оценка инженерно-строительных условий для целей градостроительного </w:t>
      </w:r>
      <w:r w:rsidRPr="008B6407">
        <w:rPr>
          <w:rFonts w:ascii="Times New Roman" w:hAnsi="Times New Roman"/>
          <w:sz w:val="28"/>
          <w:szCs w:val="28"/>
        </w:rPr>
        <w:lastRenderedPageBreak/>
        <w:t>освоения по совокупности факторов показывает, что ограниченно благоприятные и неблагоприятные по инженерно-строительным условиям территории, требующие осуществления комплекса особых мероприятий по инженерной подготовке, составляют более 50% (в городской черте), а для территорий, наиболее ценных в градостроительном отношении, - более 90% территории.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соответствии с положениями Генерального плана Волгограда, а также с учетом инженерно-строительных особенностей территории Волгограда предусмотрены следующие мероприятия по инженерной подготовке: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системы водоотведения поверхностного стока, его очистка;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защита от затопления (организация набережных);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защита от подтопления;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противооползневые и противоэрозионные мероприятия;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внутригородских водотоков, оврагов и балок;</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вертикальная планировка территории, рекультивация нарушенных земель;</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обустройство зон рекреации.</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4"/>
        <w:rPr>
          <w:b w:val="0"/>
        </w:rPr>
      </w:pPr>
      <w:r w:rsidRPr="008B6407">
        <w:rPr>
          <w:b w:val="0"/>
        </w:rPr>
        <w:t>3.8.7.1. Организация и очистка поверхностного стока</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Городская дренажно-ливневая сеть развита слабо (обеспеченность магистральной улично-дорожной сети водосточной сетью составляет 30 - 35%). Имеющийся фонд дождевой канализации - коллекторы общей протяженностью около 140 км с учетом бесхозяйных водосточных коллекторов.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Основные положения Генерального плана Волгограда по организации водоотведения поверхностного стока включают следующее: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сохраняется раздельная система </w:t>
      </w:r>
      <w:proofErr w:type="spellStart"/>
      <w:r w:rsidRPr="008B6407">
        <w:rPr>
          <w:rFonts w:ascii="Times New Roman" w:hAnsi="Times New Roman"/>
          <w:sz w:val="28"/>
          <w:szCs w:val="28"/>
        </w:rPr>
        <w:t>канализования</w:t>
      </w:r>
      <w:proofErr w:type="spell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дождевая канализация преимущественно самотечная, закрытого типа, на площадках индивидуального строительства - водоотведение открытыми лотками;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ввиду значительной протяженности Волгограда вдоль р. Волги для оптимизации водоотведения и нормальной эксплуатации водосточной сети предусмотрено осуществлять очистку стоков по малым бассейнам стока;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очистка стоков осуществляется на локальных очистных сооружениях различного типа: одно-, двухсекционных очистных сооружениях (вдоль береговой зоны р. Волги), биологических прудах (каскадах прудов), отстойниках, колодцах-отстойниках, кассетных фильтрах на отдельных выпусках;</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существующая сеть включена в систему водоотведения, предусматривается реконструкция отдельных устьевых участков с возможностью подключения к магистральным коллекторам.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Генеральном плане Волгограда территория города разделена на 17 водосборных бассейнов стока. По каждому бассейну стока определены магистральная и уличная водосточная сети, предложены очистные сооружения (местоположение, резервируемая площадь, тип сооружений) с расчетом перспективной возможности подключения.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lastRenderedPageBreak/>
        <w:t>Объемы работ по организации системы дождевой канализации</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78"/>
        <w:gridCol w:w="1479"/>
        <w:gridCol w:w="2012"/>
        <w:gridCol w:w="1598"/>
      </w:tblGrid>
      <w:tr w:rsidR="00DB7123" w:rsidRPr="00B842DE" w:rsidTr="00907D9E">
        <w:trPr>
          <w:trHeight w:val="538"/>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Мероприятие</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Единица измерения</w:t>
            </w: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Существующее положение</w:t>
            </w: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Расчетный срок</w:t>
            </w:r>
          </w:p>
        </w:tc>
      </w:tr>
      <w:tr w:rsidR="00DB7123" w:rsidRPr="00B842DE" w:rsidTr="00907D9E">
        <w:trPr>
          <w:trHeight w:val="279"/>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Дождевая канализация</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79"/>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Водостоки, всего</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123</w:t>
            </w: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370</w:t>
            </w:r>
          </w:p>
        </w:tc>
      </w:tr>
      <w:tr w:rsidR="00DB7123" w:rsidRPr="00B842DE" w:rsidTr="00907D9E">
        <w:trPr>
          <w:trHeight w:val="558"/>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Насосные станции по перекачке поверхностного стока</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w:t>
            </w:r>
          </w:p>
        </w:tc>
      </w:tr>
      <w:tr w:rsidR="00DB7123" w:rsidRPr="00B842DE" w:rsidTr="00907D9E">
        <w:trPr>
          <w:trHeight w:val="279"/>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Очистные сооружения:</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79"/>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канализационные (секционные)</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w:t>
            </w:r>
          </w:p>
        </w:tc>
      </w:tr>
      <w:tr w:rsidR="00DB7123" w:rsidRPr="00B842DE" w:rsidTr="00907D9E">
        <w:trPr>
          <w:trHeight w:val="279"/>
        </w:trPr>
        <w:tc>
          <w:tcPr>
            <w:tcW w:w="437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ливневой канализации (пруды)</w:t>
            </w:r>
          </w:p>
        </w:tc>
        <w:tc>
          <w:tcPr>
            <w:tcW w:w="147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2012"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598"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29</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4"/>
        <w:rPr>
          <w:b w:val="0"/>
        </w:rPr>
      </w:pPr>
      <w:r w:rsidRPr="008B6407">
        <w:rPr>
          <w:b w:val="0"/>
        </w:rPr>
        <w:t>3.8.7.2. Мероприятия по понижению уровня грунтовых вод</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 данным мониторинга, площади развития процесса подтопления грунтовыми водами в Волгограде </w:t>
      </w:r>
      <w:proofErr w:type="gramStart"/>
      <w:r w:rsidRPr="008B6407">
        <w:rPr>
          <w:rFonts w:ascii="Times New Roman" w:hAnsi="Times New Roman"/>
          <w:sz w:val="28"/>
          <w:szCs w:val="28"/>
        </w:rPr>
        <w:t>значительны и охватывают</w:t>
      </w:r>
      <w:proofErr w:type="gramEnd"/>
      <w:r w:rsidRPr="008B6407">
        <w:rPr>
          <w:rFonts w:ascii="Times New Roman" w:hAnsi="Times New Roman"/>
          <w:sz w:val="28"/>
          <w:szCs w:val="28"/>
        </w:rPr>
        <w:t xml:space="preserve"> практически всю застроенную территорию города. В Генеральном плане Волгограда за реально подтопленные участки принимаются прогнозные площади подтопления с глубиной грунтовых вод 1 - 2,5 м, а также территории, ранее классифицируемые как потенциально подтопляемые (с глубиной грунтовых вод 4 м и глубже). Они составляют соответственно 9424 га и 5675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Для эффективного решения организации отведения поверхностного стока и понижения уровня грунтовых вод необходимо: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разработать программу по созданию системы организации водоотведения поверхностного и подземного стоков на территории Волгограда с определением функций организации-балансодержателя и организации, эксплуатирующей данные системы;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создать единую службу по эксплуатации систем и сооружений городской дождевой и дренажной канализации.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предусмотрено проведение следующих первоочередных мероприятий: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отведения поверхностного стока (строительство водосточной сети, сопутствующего дренажа в комплексе со строительством/реконструкцией улично-дорожной сети, строительством/реконструкцией инженерных коммуникаций);</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вертикальная планировка при засыпке и планировке оврагов, сопровождающаяся прокладкой дренажно-ливневых коллекторов;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систематического и сопутствующего горизонтальных дренажей, которые предложены преимущественно на территориях, застроенных и реконструируемых в условиях сложившейся застройки и инженерной инфраструктуры (около 12 тыс.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устройство </w:t>
      </w:r>
      <w:proofErr w:type="spellStart"/>
      <w:r w:rsidRPr="008B6407">
        <w:rPr>
          <w:rFonts w:ascii="Times New Roman" w:hAnsi="Times New Roman"/>
          <w:sz w:val="28"/>
          <w:szCs w:val="28"/>
        </w:rPr>
        <w:t>пристенного</w:t>
      </w:r>
      <w:proofErr w:type="spellEnd"/>
      <w:r w:rsidRPr="008B6407">
        <w:rPr>
          <w:rFonts w:ascii="Times New Roman" w:hAnsi="Times New Roman"/>
          <w:sz w:val="28"/>
          <w:szCs w:val="28"/>
        </w:rPr>
        <w:t>, кольцевого дренажа - на площадках нового строительства;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устройство других типов дренажей (отсечного, пластового, </w:t>
      </w:r>
      <w:proofErr w:type="spellStart"/>
      <w:r w:rsidRPr="008B6407">
        <w:rPr>
          <w:rFonts w:ascii="Times New Roman" w:hAnsi="Times New Roman"/>
          <w:sz w:val="28"/>
          <w:szCs w:val="28"/>
        </w:rPr>
        <w:t>присклонового</w:t>
      </w:r>
      <w:proofErr w:type="spellEnd"/>
      <w:r w:rsidRPr="008B6407">
        <w:rPr>
          <w:rFonts w:ascii="Times New Roman" w:hAnsi="Times New Roman"/>
          <w:sz w:val="28"/>
          <w:szCs w:val="28"/>
        </w:rPr>
        <w:t>) в условиях реорганизации производственных территорий и пр.</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дальнейшем требуется разработка специализированной генеральной схемы инженерной защиты территории Волгограда от совместного воздействия </w:t>
      </w:r>
      <w:r w:rsidRPr="008B6407">
        <w:rPr>
          <w:rFonts w:ascii="Times New Roman" w:hAnsi="Times New Roman"/>
          <w:sz w:val="28"/>
          <w:szCs w:val="28"/>
        </w:rPr>
        <w:lastRenderedPageBreak/>
        <w:t>опасных геологических процессов с учетом техногенных факторов.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4"/>
        <w:rPr>
          <w:b w:val="0"/>
        </w:rPr>
      </w:pPr>
      <w:r w:rsidRPr="008B6407">
        <w:rPr>
          <w:b w:val="0"/>
        </w:rPr>
        <w:t>3.8.7.3. Берегозащитные, противооползневые</w:t>
      </w:r>
    </w:p>
    <w:p w:rsidR="00DB7123" w:rsidRPr="008B6407" w:rsidRDefault="00DB7123" w:rsidP="00DB7123">
      <w:pPr>
        <w:pStyle w:val="ConsPlusTitle"/>
        <w:jc w:val="center"/>
        <w:rPr>
          <w:b w:val="0"/>
        </w:rPr>
      </w:pPr>
      <w:r w:rsidRPr="008B6407">
        <w:rPr>
          <w:b w:val="0"/>
        </w:rPr>
        <w:t>и противоэрозионные мероприятия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3.8.7.3.1. Берегозащитные сооружения</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Эрозионная деятельность на территории Волгограда проявляется в образовании оползней, росте овражно-балочной сети, разрушении склонов долин в результате речной, плоскостной эрозии. При этом оползневая активность в значительной степени проявляется по правому берегу р. Волги, а также по обоим берегам р. Царицы.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 настоящее время выполнены берегоукрепительные работы Волжского склона общей протяженностью около 21 км. При этом значительный объем работ выполнен на участках, </w:t>
      </w:r>
      <w:proofErr w:type="spellStart"/>
      <w:r w:rsidRPr="008B6407">
        <w:rPr>
          <w:rFonts w:ascii="Times New Roman" w:hAnsi="Times New Roman"/>
          <w:sz w:val="28"/>
          <w:szCs w:val="28"/>
        </w:rPr>
        <w:t>ведомственно</w:t>
      </w:r>
      <w:proofErr w:type="spellEnd"/>
      <w:r w:rsidRPr="008B6407">
        <w:rPr>
          <w:rFonts w:ascii="Times New Roman" w:hAnsi="Times New Roman"/>
          <w:sz w:val="28"/>
          <w:szCs w:val="28"/>
        </w:rPr>
        <w:t xml:space="preserve"> принадлежащих крупным промышленным предприятиям. На участках, принадлежащих местным органам власти, заложенный объем работ выполнен не в полном объеме.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По Генеральной схеме берегоукрепительных работ в Волгограде, утвержденной распоряжением Совета Министров РСФСР от 07 апреля 1972 г. </w:t>
      </w:r>
      <w:r>
        <w:rPr>
          <w:rFonts w:ascii="Times New Roman" w:hAnsi="Times New Roman"/>
          <w:sz w:val="28"/>
          <w:szCs w:val="28"/>
        </w:rPr>
        <w:t>№</w:t>
      </w:r>
      <w:r w:rsidRPr="008B6407">
        <w:rPr>
          <w:rFonts w:ascii="Times New Roman" w:hAnsi="Times New Roman"/>
          <w:sz w:val="28"/>
          <w:szCs w:val="28"/>
        </w:rPr>
        <w:t xml:space="preserve"> 530-р, намечаемый объем берегоукрепительных работ составляет 43,3 км:</w:t>
      </w:r>
    </w:p>
    <w:p w:rsidR="00DB7123" w:rsidRPr="008B6407" w:rsidRDefault="00DB7123" w:rsidP="00DB7123">
      <w:pPr>
        <w:pStyle w:val="ConsPlusNormal"/>
        <w:ind w:firstLine="540"/>
        <w:jc w:val="both"/>
        <w:rPr>
          <w:rFonts w:ascii="Times New Roman" w:hAnsi="Times New Roman"/>
          <w:sz w:val="28"/>
          <w:szCs w:val="28"/>
        </w:rPr>
      </w:pPr>
      <w:proofErr w:type="spellStart"/>
      <w:r w:rsidRPr="008B6407">
        <w:rPr>
          <w:rFonts w:ascii="Times New Roman" w:hAnsi="Times New Roman"/>
          <w:sz w:val="28"/>
          <w:szCs w:val="28"/>
        </w:rPr>
        <w:t>Тракторозаводский</w:t>
      </w:r>
      <w:proofErr w:type="spellEnd"/>
      <w:r w:rsidRPr="008B6407">
        <w:rPr>
          <w:rFonts w:ascii="Times New Roman" w:hAnsi="Times New Roman"/>
          <w:sz w:val="28"/>
          <w:szCs w:val="28"/>
        </w:rPr>
        <w:t xml:space="preserve"> район - 7,0 км (ОАО "Волгоградский Алюминий" - 2,3 км, п. </w:t>
      </w:r>
      <w:proofErr w:type="spellStart"/>
      <w:r w:rsidRPr="008B6407">
        <w:rPr>
          <w:rFonts w:ascii="Times New Roman" w:hAnsi="Times New Roman"/>
          <w:sz w:val="28"/>
          <w:szCs w:val="28"/>
        </w:rPr>
        <w:t>Латошинка</w:t>
      </w:r>
      <w:proofErr w:type="spellEnd"/>
      <w:r w:rsidRPr="008B6407">
        <w:rPr>
          <w:rFonts w:ascii="Times New Roman" w:hAnsi="Times New Roman"/>
          <w:sz w:val="28"/>
          <w:szCs w:val="28"/>
        </w:rPr>
        <w:t xml:space="preserve"> - 4,7 км);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Краснооктябрьский район - 2,26 км (городское хозяйство);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Центральный район - 3,3 км (городское хозяйство);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Ворошиловский район - 1,34 км (городское хозяйство);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Советский район - 3,95 км (промпредприятия, городское хозяйство);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Кировский район - 4,54 км (промпредприятия, городское хозяйство);</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Красноармейский район - 10,37 км (промпредприятия - 5 км, районы нового строительства - 5,37 - 6,0 км).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Ведутся берегоукрепительные работы в Центральном районе у стадиона на 45000 зрительских мест.</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Таким образом, существующий фонд берегоукрепительных сооружений составляет (вместе с укреплением водопроводных сооружений, насосных станций, входов в Волго-Донской судоходный канал им. В.И. Ленина) около 27 км. Всего на расчетный срок общая протяженность берегоукрепительных сооружений составит 59,85 км.</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5"/>
        <w:rPr>
          <w:b w:val="0"/>
        </w:rPr>
      </w:pPr>
      <w:r w:rsidRPr="008B6407">
        <w:rPr>
          <w:b w:val="0"/>
        </w:rPr>
        <w:t>3.8.7.3.2. Благоустройство балок, оврагов, малых водотоков</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Генеральным планом Волгограда к объектам рекреационного использования отнесены следующие балки, городские водотоки: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долина р. Отрады с прудами и балками;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отроги </w:t>
      </w:r>
      <w:proofErr w:type="spellStart"/>
      <w:r w:rsidRPr="008B6407">
        <w:rPr>
          <w:rFonts w:ascii="Times New Roman" w:hAnsi="Times New Roman"/>
          <w:sz w:val="28"/>
          <w:szCs w:val="28"/>
        </w:rPr>
        <w:t>Ергеней</w:t>
      </w:r>
      <w:proofErr w:type="spellEnd"/>
      <w:r w:rsidRPr="008B6407">
        <w:rPr>
          <w:rFonts w:ascii="Times New Roman" w:hAnsi="Times New Roman"/>
          <w:sz w:val="28"/>
          <w:szCs w:val="28"/>
        </w:rPr>
        <w:t xml:space="preserve"> в районе балок </w:t>
      </w:r>
      <w:proofErr w:type="spellStart"/>
      <w:r w:rsidRPr="008B6407">
        <w:rPr>
          <w:rFonts w:ascii="Times New Roman" w:hAnsi="Times New Roman"/>
          <w:sz w:val="28"/>
          <w:szCs w:val="28"/>
        </w:rPr>
        <w:t>Чапурниковской</w:t>
      </w:r>
      <w:proofErr w:type="spellEnd"/>
      <w:r w:rsidRPr="008B6407">
        <w:rPr>
          <w:rFonts w:ascii="Times New Roman" w:hAnsi="Times New Roman"/>
          <w:sz w:val="28"/>
          <w:szCs w:val="28"/>
        </w:rPr>
        <w:t xml:space="preserve">, </w:t>
      </w:r>
      <w:proofErr w:type="gramStart"/>
      <w:r w:rsidRPr="008B6407">
        <w:rPr>
          <w:rFonts w:ascii="Times New Roman" w:hAnsi="Times New Roman"/>
          <w:sz w:val="28"/>
          <w:szCs w:val="28"/>
        </w:rPr>
        <w:t>Бирючьей</w:t>
      </w:r>
      <w:proofErr w:type="gramEnd"/>
      <w:r w:rsidRPr="008B6407">
        <w:rPr>
          <w:rFonts w:ascii="Times New Roman" w:hAnsi="Times New Roman"/>
          <w:sz w:val="28"/>
          <w:szCs w:val="28"/>
        </w:rPr>
        <w:t>;</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долина р. Сухой </w:t>
      </w:r>
      <w:proofErr w:type="spellStart"/>
      <w:r w:rsidRPr="008B6407">
        <w:rPr>
          <w:rFonts w:ascii="Times New Roman" w:hAnsi="Times New Roman"/>
          <w:sz w:val="28"/>
          <w:szCs w:val="28"/>
        </w:rPr>
        <w:t>Мечетки</w:t>
      </w:r>
      <w:proofErr w:type="spellEnd"/>
      <w:r w:rsidRPr="008B6407">
        <w:rPr>
          <w:rFonts w:ascii="Times New Roman" w:hAnsi="Times New Roman"/>
          <w:sz w:val="28"/>
          <w:szCs w:val="28"/>
        </w:rPr>
        <w:t xml:space="preserve"> с притоками и балками;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долина р. Мокрой </w:t>
      </w:r>
      <w:proofErr w:type="spellStart"/>
      <w:r w:rsidRPr="008B6407">
        <w:rPr>
          <w:rFonts w:ascii="Times New Roman" w:hAnsi="Times New Roman"/>
          <w:sz w:val="28"/>
          <w:szCs w:val="28"/>
        </w:rPr>
        <w:t>Мечетки</w:t>
      </w:r>
      <w:proofErr w:type="spellEnd"/>
      <w:r w:rsidRPr="008B6407">
        <w:rPr>
          <w:rFonts w:ascii="Times New Roman" w:hAnsi="Times New Roman"/>
          <w:sz w:val="28"/>
          <w:szCs w:val="28"/>
        </w:rPr>
        <w:t xml:space="preserve"> с притоками и балками;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долина р. Царицы с притоками и балками.</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lastRenderedPageBreak/>
        <w:t>Предлагаются следующие инженерно-технические мероприятия:</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разработка и утверждение Проектов </w:t>
      </w:r>
      <w:proofErr w:type="spellStart"/>
      <w:r w:rsidRPr="008B6407">
        <w:rPr>
          <w:rFonts w:ascii="Times New Roman" w:hAnsi="Times New Roman"/>
          <w:sz w:val="28"/>
          <w:szCs w:val="28"/>
        </w:rPr>
        <w:t>водоохранных</w:t>
      </w:r>
      <w:proofErr w:type="spellEnd"/>
      <w:r w:rsidRPr="008B6407">
        <w:rPr>
          <w:rFonts w:ascii="Times New Roman" w:hAnsi="Times New Roman"/>
          <w:sz w:val="28"/>
          <w:szCs w:val="28"/>
        </w:rPr>
        <w:t xml:space="preserve"> зон по малым водотокам;</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организация водоотведения поверхностного стока, обустройство прудов;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каптаж родников и дренаж грунтовых вод;</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укрепление откосов путем их террасирования, </w:t>
      </w:r>
      <w:proofErr w:type="spellStart"/>
      <w:r w:rsidRPr="008B6407">
        <w:rPr>
          <w:rFonts w:ascii="Times New Roman" w:hAnsi="Times New Roman"/>
          <w:sz w:val="28"/>
          <w:szCs w:val="28"/>
        </w:rPr>
        <w:t>уположение</w:t>
      </w:r>
      <w:proofErr w:type="spellEnd"/>
      <w:r w:rsidRPr="008B6407">
        <w:rPr>
          <w:rFonts w:ascii="Times New Roman" w:hAnsi="Times New Roman"/>
          <w:sz w:val="28"/>
          <w:szCs w:val="28"/>
        </w:rPr>
        <w:t xml:space="preserve"> склонов, озеленение, обустройство спусков на территориях, предусмотренных для организации городских парков, скверов;</w:t>
      </w:r>
    </w:p>
    <w:p w:rsidR="00DB7123" w:rsidRPr="008B6407" w:rsidRDefault="00DB7123" w:rsidP="00DB7123">
      <w:pPr>
        <w:pStyle w:val="ConsPlusNormal"/>
        <w:ind w:firstLine="540"/>
        <w:jc w:val="both"/>
        <w:rPr>
          <w:rFonts w:ascii="Times New Roman" w:hAnsi="Times New Roman"/>
          <w:sz w:val="28"/>
          <w:szCs w:val="28"/>
        </w:rPr>
      </w:pPr>
      <w:proofErr w:type="gramStart"/>
      <w:r w:rsidRPr="008B6407">
        <w:rPr>
          <w:rFonts w:ascii="Times New Roman" w:hAnsi="Times New Roman"/>
          <w:sz w:val="28"/>
          <w:szCs w:val="28"/>
        </w:rPr>
        <w:t xml:space="preserve">благоустройство русел водотоков, протекающих по дну оврагов, - расчистка, профилирование, организация прогулочных дорожек (р. Царица - 4,2 км, р. Мокрая </w:t>
      </w:r>
      <w:proofErr w:type="spellStart"/>
      <w:r w:rsidRPr="008B6407">
        <w:rPr>
          <w:rFonts w:ascii="Times New Roman" w:hAnsi="Times New Roman"/>
          <w:sz w:val="28"/>
          <w:szCs w:val="28"/>
        </w:rPr>
        <w:t>Мечетка</w:t>
      </w:r>
      <w:proofErr w:type="spellEnd"/>
      <w:r w:rsidRPr="008B6407">
        <w:rPr>
          <w:rFonts w:ascii="Times New Roman" w:hAnsi="Times New Roman"/>
          <w:sz w:val="28"/>
          <w:szCs w:val="28"/>
        </w:rPr>
        <w:t xml:space="preserve"> - 2,3 км, р. Отрада - 0,5 км);</w:t>
      </w:r>
      <w:proofErr w:type="gramEnd"/>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дноуглубление прудов общей площадью 4,5 га.</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В соответствии с Генеральным планом Волгограда к первоочередным мероприятиям по инженерной подготовке территории отнесены:</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строительство набережных (недостроенные участки в центральной части Волгограда, участки в Ворошиловском районе, в Красноармейском районе);</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благоустройство р. Царицы с проведением мероприятий по расчистке русла, профилированию, планировке и озеленению откосов;</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организация водоотведения поверхностного стока, строительство очистных сооружений (водосборных бассейнов </w:t>
      </w:r>
      <w:r>
        <w:rPr>
          <w:rFonts w:ascii="Times New Roman" w:hAnsi="Times New Roman"/>
          <w:sz w:val="28"/>
          <w:szCs w:val="28"/>
        </w:rPr>
        <w:t>№</w:t>
      </w:r>
      <w:r w:rsidRPr="008B6407">
        <w:rPr>
          <w:rFonts w:ascii="Times New Roman" w:hAnsi="Times New Roman"/>
          <w:sz w:val="28"/>
          <w:szCs w:val="28"/>
        </w:rPr>
        <w:t xml:space="preserve"> 5, </w:t>
      </w:r>
      <w:r>
        <w:rPr>
          <w:rFonts w:ascii="Times New Roman" w:hAnsi="Times New Roman"/>
          <w:sz w:val="28"/>
          <w:szCs w:val="28"/>
        </w:rPr>
        <w:t>№</w:t>
      </w:r>
      <w:r w:rsidRPr="008B6407">
        <w:rPr>
          <w:rFonts w:ascii="Times New Roman" w:hAnsi="Times New Roman"/>
          <w:sz w:val="28"/>
          <w:szCs w:val="28"/>
        </w:rPr>
        <w:t xml:space="preserve"> 17), а также локальных очистных сооружений (каскадных прудов) в районах нового строительства (водосборных бассейнов </w:t>
      </w:r>
      <w:r>
        <w:rPr>
          <w:rFonts w:ascii="Times New Roman" w:hAnsi="Times New Roman"/>
          <w:sz w:val="28"/>
          <w:szCs w:val="28"/>
        </w:rPr>
        <w:t>№</w:t>
      </w:r>
      <w:r w:rsidRPr="008B6407">
        <w:rPr>
          <w:rFonts w:ascii="Times New Roman" w:hAnsi="Times New Roman"/>
          <w:sz w:val="28"/>
          <w:szCs w:val="28"/>
        </w:rPr>
        <w:t xml:space="preserve"> 3, </w:t>
      </w:r>
      <w:r>
        <w:rPr>
          <w:rFonts w:ascii="Times New Roman" w:hAnsi="Times New Roman"/>
          <w:sz w:val="28"/>
          <w:szCs w:val="28"/>
        </w:rPr>
        <w:t>№</w:t>
      </w:r>
      <w:r w:rsidRPr="008B6407">
        <w:rPr>
          <w:rFonts w:ascii="Times New Roman" w:hAnsi="Times New Roman"/>
          <w:sz w:val="28"/>
          <w:szCs w:val="28"/>
        </w:rPr>
        <w:t xml:space="preserve"> 6, </w:t>
      </w:r>
      <w:r>
        <w:rPr>
          <w:rFonts w:ascii="Times New Roman" w:hAnsi="Times New Roman"/>
          <w:sz w:val="28"/>
          <w:szCs w:val="28"/>
        </w:rPr>
        <w:t>№</w:t>
      </w:r>
      <w:r w:rsidRPr="008B6407">
        <w:rPr>
          <w:rFonts w:ascii="Times New Roman" w:hAnsi="Times New Roman"/>
          <w:sz w:val="28"/>
          <w:szCs w:val="28"/>
        </w:rPr>
        <w:t xml:space="preserve"> 7);</w:t>
      </w:r>
    </w:p>
    <w:p w:rsidR="00DB7123" w:rsidRPr="008B6407" w:rsidRDefault="00DB7123" w:rsidP="00DB7123">
      <w:pPr>
        <w:pStyle w:val="ConsPlusNormal"/>
        <w:ind w:firstLine="540"/>
        <w:jc w:val="both"/>
        <w:rPr>
          <w:rFonts w:ascii="Times New Roman" w:hAnsi="Times New Roman"/>
          <w:sz w:val="28"/>
          <w:szCs w:val="28"/>
        </w:rPr>
      </w:pPr>
      <w:r w:rsidRPr="008B6407">
        <w:rPr>
          <w:rFonts w:ascii="Times New Roman" w:hAnsi="Times New Roman"/>
          <w:sz w:val="28"/>
          <w:szCs w:val="28"/>
        </w:rPr>
        <w:t xml:space="preserve">вертикальная планировка на площадках нового строительства (планировка участка, засыпка </w:t>
      </w:r>
      <w:proofErr w:type="spellStart"/>
      <w:r w:rsidRPr="008B6407">
        <w:rPr>
          <w:rFonts w:ascii="Times New Roman" w:hAnsi="Times New Roman"/>
          <w:sz w:val="28"/>
          <w:szCs w:val="28"/>
        </w:rPr>
        <w:t>отвершков</w:t>
      </w:r>
      <w:proofErr w:type="spellEnd"/>
      <w:r w:rsidRPr="008B6407">
        <w:rPr>
          <w:rFonts w:ascii="Times New Roman" w:hAnsi="Times New Roman"/>
          <w:sz w:val="28"/>
          <w:szCs w:val="28"/>
        </w:rPr>
        <w:t xml:space="preserve"> оврагов и пр.).</w:t>
      </w:r>
    </w:p>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4"/>
        <w:rPr>
          <w:b w:val="0"/>
        </w:rPr>
      </w:pPr>
      <w:r w:rsidRPr="008B6407">
        <w:rPr>
          <w:b w:val="0"/>
        </w:rPr>
        <w:t>3.8.7.4. Основные инженерно-технические мероприятия</w:t>
      </w:r>
    </w:p>
    <w:p w:rsidR="00DB7123" w:rsidRPr="008B6407" w:rsidRDefault="00DB7123" w:rsidP="00DB7123">
      <w:pPr>
        <w:pStyle w:val="ConsPlusTitle"/>
        <w:jc w:val="center"/>
        <w:rPr>
          <w:b w:val="0"/>
        </w:rPr>
      </w:pPr>
      <w:r w:rsidRPr="008B6407">
        <w:rPr>
          <w:b w:val="0"/>
        </w:rPr>
        <w:t>по районам Волгограда</w:t>
      </w:r>
    </w:p>
    <w:p w:rsidR="00DB7123" w:rsidRPr="008B6407" w:rsidRDefault="00DB7123" w:rsidP="00DB7123">
      <w:pPr>
        <w:pStyle w:val="ConsPlusNormal"/>
        <w:jc w:val="both"/>
        <w:rPr>
          <w:rFonts w:ascii="Times New Roman" w:hAnsi="Times New Roman"/>
          <w:sz w:val="28"/>
          <w:szCs w:val="28"/>
        </w:rPr>
      </w:pPr>
    </w:p>
    <w:tbl>
      <w:tblPr>
        <w:tblW w:w="9483" w:type="dxa"/>
        <w:tblLayout w:type="fixed"/>
        <w:tblCellMar>
          <w:top w:w="102" w:type="dxa"/>
          <w:left w:w="62" w:type="dxa"/>
          <w:bottom w:w="102" w:type="dxa"/>
          <w:right w:w="62" w:type="dxa"/>
        </w:tblCellMar>
        <w:tblLook w:val="0000" w:firstRow="0" w:lastRow="0" w:firstColumn="0" w:lastColumn="0" w:noHBand="0" w:noVBand="0"/>
      </w:tblPr>
      <w:tblGrid>
        <w:gridCol w:w="2667"/>
        <w:gridCol w:w="2134"/>
        <w:gridCol w:w="1719"/>
        <w:gridCol w:w="1126"/>
        <w:gridCol w:w="1837"/>
      </w:tblGrid>
      <w:tr w:rsidR="00DB7123" w:rsidRPr="00B842DE" w:rsidTr="00907D9E">
        <w:trPr>
          <w:trHeight w:val="357"/>
        </w:trPr>
        <w:tc>
          <w:tcPr>
            <w:tcW w:w="2667"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Район Волгограда</w:t>
            </w:r>
          </w:p>
        </w:tc>
        <w:tc>
          <w:tcPr>
            <w:tcW w:w="6816"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Основные инженерно-технические мероприятия</w:t>
            </w:r>
          </w:p>
        </w:tc>
      </w:tr>
      <w:tr w:rsidR="00DB7123" w:rsidRPr="00B842DE" w:rsidTr="00907D9E">
        <w:trPr>
          <w:trHeight w:val="145"/>
        </w:trPr>
        <w:tc>
          <w:tcPr>
            <w:tcW w:w="2667"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 xml:space="preserve">дождевая канализация: водостоки, КОС/ЛОС/НС всего/в </w:t>
            </w:r>
            <w:proofErr w:type="spellStart"/>
            <w:r w:rsidRPr="00B842DE">
              <w:rPr>
                <w:rFonts w:ascii="Times New Roman" w:hAnsi="Times New Roman"/>
                <w:sz w:val="24"/>
                <w:szCs w:val="24"/>
              </w:rPr>
              <w:t>т.ч</w:t>
            </w:r>
            <w:proofErr w:type="spellEnd"/>
            <w:r w:rsidRPr="00B842DE">
              <w:rPr>
                <w:rFonts w:ascii="Times New Roman" w:hAnsi="Times New Roman"/>
                <w:sz w:val="24"/>
                <w:szCs w:val="24"/>
              </w:rPr>
              <w:t>. существующие (км/шт./шт.)</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roofErr w:type="spellStart"/>
            <w:r w:rsidRPr="00B842DE">
              <w:rPr>
                <w:rFonts w:ascii="Times New Roman" w:hAnsi="Times New Roman"/>
                <w:sz w:val="24"/>
                <w:szCs w:val="24"/>
              </w:rPr>
              <w:t>берегоукрепление</w:t>
            </w:r>
            <w:proofErr w:type="spellEnd"/>
            <w:r w:rsidRPr="00B842DE">
              <w:rPr>
                <w:rFonts w:ascii="Times New Roman" w:hAnsi="Times New Roman"/>
                <w:sz w:val="24"/>
                <w:szCs w:val="24"/>
              </w:rPr>
              <w:t xml:space="preserve">, всего/в </w:t>
            </w:r>
            <w:proofErr w:type="spellStart"/>
            <w:r w:rsidRPr="00B842DE">
              <w:rPr>
                <w:rFonts w:ascii="Times New Roman" w:hAnsi="Times New Roman"/>
                <w:sz w:val="24"/>
                <w:szCs w:val="24"/>
              </w:rPr>
              <w:t>т.ч</w:t>
            </w:r>
            <w:proofErr w:type="spellEnd"/>
            <w:r w:rsidRPr="00B842DE">
              <w:rPr>
                <w:rFonts w:ascii="Times New Roman" w:hAnsi="Times New Roman"/>
                <w:sz w:val="24"/>
                <w:szCs w:val="24"/>
              </w:rPr>
              <w:t xml:space="preserve">. </w:t>
            </w:r>
            <w:proofErr w:type="gramStart"/>
            <w:r w:rsidRPr="00B842DE">
              <w:rPr>
                <w:rFonts w:ascii="Times New Roman" w:hAnsi="Times New Roman"/>
                <w:sz w:val="24"/>
                <w:szCs w:val="24"/>
              </w:rPr>
              <w:t>существующее</w:t>
            </w:r>
            <w:proofErr w:type="gramEnd"/>
            <w:r w:rsidRPr="00B842DE">
              <w:rPr>
                <w:rFonts w:ascii="Times New Roman" w:hAnsi="Times New Roman"/>
                <w:sz w:val="24"/>
                <w:szCs w:val="24"/>
              </w:rPr>
              <w:t xml:space="preserve"> (км)</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дренаж</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roofErr w:type="gramStart"/>
            <w:r w:rsidRPr="00B842DE">
              <w:rPr>
                <w:rFonts w:ascii="Times New Roman" w:hAnsi="Times New Roman"/>
                <w:sz w:val="24"/>
                <w:szCs w:val="24"/>
              </w:rPr>
              <w:t>га</w:t>
            </w:r>
            <w:proofErr w:type="gramEnd"/>
            <w:r w:rsidRPr="00B842DE">
              <w:rPr>
                <w:rFonts w:ascii="Times New Roman" w:hAnsi="Times New Roman"/>
                <w:sz w:val="24"/>
                <w:szCs w:val="24"/>
              </w:rPr>
              <w:t>)</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вертикальная планировка</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roofErr w:type="gramStart"/>
            <w:r w:rsidRPr="00B842DE">
              <w:rPr>
                <w:rFonts w:ascii="Times New Roman" w:hAnsi="Times New Roman"/>
                <w:sz w:val="24"/>
                <w:szCs w:val="24"/>
              </w:rPr>
              <w:t>га</w:t>
            </w:r>
            <w:proofErr w:type="gramEnd"/>
            <w:r w:rsidRPr="00B842DE">
              <w:rPr>
                <w:rFonts w:ascii="Times New Roman" w:hAnsi="Times New Roman"/>
                <w:sz w:val="24"/>
                <w:szCs w:val="24"/>
              </w:rPr>
              <w:t>)</w:t>
            </w:r>
          </w:p>
        </w:tc>
      </w:tr>
      <w:tr w:rsidR="00DB7123" w:rsidRPr="00B842DE" w:rsidTr="00907D9E">
        <w:trPr>
          <w:trHeight w:val="264"/>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w:t>
            </w:r>
          </w:p>
        </w:tc>
      </w:tr>
      <w:tr w:rsidR="00DB7123" w:rsidRPr="00B842DE" w:rsidTr="00907D9E">
        <w:trPr>
          <w:trHeight w:val="527"/>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roofErr w:type="spellStart"/>
            <w:r w:rsidRPr="00B842DE">
              <w:rPr>
                <w:rFonts w:ascii="Times New Roman" w:hAnsi="Times New Roman"/>
                <w:sz w:val="24"/>
                <w:szCs w:val="24"/>
              </w:rPr>
              <w:t>Тракторозаводский</w:t>
            </w:r>
            <w:proofErr w:type="spellEnd"/>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94/25,5</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7/9/1</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11,74/4,74</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1550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84</w:t>
            </w:r>
          </w:p>
        </w:tc>
      </w:tr>
      <w:tr w:rsidR="00DB7123" w:rsidRPr="00B842DE" w:rsidTr="00907D9E">
        <w:trPr>
          <w:trHeight w:val="508"/>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Краснооктябрьский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53/21,3</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3/3/-</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5,2/2,74</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2310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34</w:t>
            </w:r>
          </w:p>
        </w:tc>
      </w:tr>
      <w:tr w:rsidR="00DB7123" w:rsidRPr="00B842DE" w:rsidTr="00907D9E">
        <w:trPr>
          <w:trHeight w:val="527"/>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Дзержинский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43/12,6</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1/2/-</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0/0</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2470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55</w:t>
            </w:r>
          </w:p>
        </w:tc>
      </w:tr>
      <w:tr w:rsidR="00DB7123" w:rsidRPr="00B842DE" w:rsidTr="00907D9E">
        <w:trPr>
          <w:trHeight w:val="508"/>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Центральный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17,8/11,5</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6,05/2,75</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1085</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r>
      <w:tr w:rsidR="00DB7123" w:rsidRPr="00B842DE" w:rsidTr="00907D9E">
        <w:trPr>
          <w:trHeight w:val="527"/>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Ворошиловский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28/7,7</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2/-/1</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3,38/2,04</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1370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w:t>
            </w:r>
          </w:p>
        </w:tc>
      </w:tr>
      <w:tr w:rsidR="00DB7123" w:rsidRPr="00B842DE" w:rsidTr="00907D9E">
        <w:trPr>
          <w:trHeight w:val="508"/>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Советский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46,8/7,3</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1/1/1</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5,74/1,79</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1990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50</w:t>
            </w:r>
          </w:p>
        </w:tc>
      </w:tr>
      <w:tr w:rsidR="00DB7123" w:rsidRPr="00B842DE" w:rsidTr="00907D9E">
        <w:trPr>
          <w:trHeight w:val="527"/>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lastRenderedPageBreak/>
              <w:t>Кировский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35,8/18,6</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11,42/6,88</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2600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w:t>
            </w:r>
          </w:p>
        </w:tc>
      </w:tr>
      <w:tr w:rsidR="00DB7123" w:rsidRPr="00B842DE" w:rsidTr="00907D9E">
        <w:trPr>
          <w:trHeight w:val="508"/>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Красноармейский</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67,7/28,2</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1/6/2</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16,32/5,95</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3470</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w:t>
            </w:r>
          </w:p>
        </w:tc>
      </w:tr>
      <w:tr w:rsidR="00DB7123" w:rsidRPr="00B842DE" w:rsidTr="00907D9E">
        <w:trPr>
          <w:trHeight w:val="527"/>
        </w:trPr>
        <w:tc>
          <w:tcPr>
            <w:tcW w:w="26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Итого</w:t>
            </w:r>
          </w:p>
        </w:tc>
        <w:tc>
          <w:tcPr>
            <w:tcW w:w="2134"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386,1/132,7</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17/29/6/</w:t>
            </w:r>
          </w:p>
        </w:tc>
        <w:tc>
          <w:tcPr>
            <w:tcW w:w="1719"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59,85/26,89</w:t>
            </w:r>
          </w:p>
        </w:tc>
        <w:tc>
          <w:tcPr>
            <w:tcW w:w="1126"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16845</w:t>
            </w:r>
          </w:p>
        </w:tc>
        <w:tc>
          <w:tcPr>
            <w:tcW w:w="183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281</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pStyle w:val="ConsPlusTitle"/>
        <w:jc w:val="center"/>
        <w:outlineLvl w:val="1"/>
        <w:rPr>
          <w:b w:val="0"/>
        </w:rPr>
      </w:pPr>
      <w:r w:rsidRPr="008B6407">
        <w:rPr>
          <w:b w:val="0"/>
        </w:rPr>
        <w:t>4. Основные технико-экономические показатели</w:t>
      </w:r>
    </w:p>
    <w:p w:rsidR="00DB7123" w:rsidRPr="008B6407" w:rsidRDefault="00DB7123" w:rsidP="00DB7123">
      <w:pPr>
        <w:pStyle w:val="ConsPlusTitle"/>
        <w:jc w:val="center"/>
        <w:rPr>
          <w:b w:val="0"/>
        </w:rPr>
      </w:pPr>
      <w:r w:rsidRPr="008B6407">
        <w:rPr>
          <w:b w:val="0"/>
        </w:rPr>
        <w:t>Генерального плана Волгограда</w:t>
      </w:r>
    </w:p>
    <w:p w:rsidR="00DB7123" w:rsidRPr="008B6407" w:rsidRDefault="00DB7123" w:rsidP="00DB7123">
      <w:pPr>
        <w:pStyle w:val="ConsPlusNormal"/>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91"/>
        <w:gridCol w:w="1267"/>
        <w:gridCol w:w="1417"/>
        <w:gridCol w:w="1853"/>
      </w:tblGrid>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Показатель</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Исходный год - 2005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 xml:space="preserve">Расчетный </w:t>
            </w:r>
          </w:p>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срок - 2025 год</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1. Территория</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1.1. Общая площадь земель городского округа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85935 на 2014 год</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85935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общественно-деловая зона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2700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7332,4</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3,1</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8,5</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специализированной общественной застройки</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68,9</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0,1</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жилая зона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8870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14507,4</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16,9</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рекреационного назначения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17417</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38599,6</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44,9</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озелененных территорий специального назначения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1142</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3839,5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4,5</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производственная и коммунальная зона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5633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6476,4</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6,6</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7,5</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инженерной и транспортной инфраструктур</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3680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2733,4</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3,2</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садоводческих или огороднических некоммерческих товариществ</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3540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4114,8</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4,1</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4,8</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зона объектов специального назначения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639</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1275,6</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0,7</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1,5</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иные (территории акваторий)</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42314</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6987</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49,2</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8,1</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1.2. Площадь земель по категориям</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85935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85935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из них:</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земли населенного пункта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85876 на 2014 год</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84426,13</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99,93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98,24</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земли лесного фонда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610,92</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0,71</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roofErr w:type="gramStart"/>
            <w:r w:rsidRPr="00B842DE">
              <w:rPr>
                <w:rFonts w:ascii="Times New Roman" w:hAnsi="Times New Roman"/>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59</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336,25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0,07</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0,39</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земли сельскохозяйственного назначения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561,7</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0,66</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2. Население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2.1. Численность населения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1033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1019,1</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2.2. Возрастная структура населения: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дети 0 - 15 лет</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население в трудоспособном возрасте</w:t>
            </w:r>
          </w:p>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roofErr w:type="gramStart"/>
            <w:r w:rsidRPr="00B842DE">
              <w:rPr>
                <w:rFonts w:ascii="Times New Roman" w:hAnsi="Times New Roman"/>
                <w:sz w:val="24"/>
                <w:szCs w:val="24"/>
              </w:rPr>
              <w:t>м</w:t>
            </w:r>
            <w:proofErr w:type="gramEnd"/>
            <w:r w:rsidRPr="00B842DE">
              <w:rPr>
                <w:rFonts w:ascii="Times New Roman" w:hAnsi="Times New Roman"/>
                <w:sz w:val="24"/>
                <w:szCs w:val="24"/>
              </w:rPr>
              <w:t xml:space="preserve"> 16/64 лет, ж 16/59 лет)</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54</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население старше трудоспособного возраста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24</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2.3. Численность занятого населения,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518</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478,5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промышленности</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106,6</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54,5</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20,6</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11,4</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строительстве</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15,2</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30,6</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6,4</w:t>
            </w:r>
          </w:p>
        </w:tc>
      </w:tr>
      <w:tr w:rsidR="00DB7123" w:rsidRPr="00B842DE" w:rsidTr="00907D9E">
        <w:trPr>
          <w:trHeight w:val="20"/>
        </w:trPr>
        <w:tc>
          <w:tcPr>
            <w:tcW w:w="4891" w:type="dxa"/>
            <w:vMerge w:val="restart"/>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науке</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18,2</w:t>
            </w:r>
          </w:p>
        </w:tc>
      </w:tr>
      <w:tr w:rsidR="00DB7123" w:rsidRPr="00B842DE" w:rsidTr="00907D9E">
        <w:trPr>
          <w:trHeight w:val="20"/>
        </w:trPr>
        <w:tc>
          <w:tcPr>
            <w:tcW w:w="4891" w:type="dxa"/>
            <w:vMerge/>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3,8</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3. Жилищный фонд</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3.1. Жилищный фонд,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 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27,9</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3.2. Ветхий жилищный фонд</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 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0,4</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3.3. Убыль жилищного фонда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 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1,2</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3.4. Средняя обеспеченность населения общей площадью</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кв. м/чел.</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3.5. Новое жилищное строительство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 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8,7</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4. Электроснабжение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4.1. Потребность в электроэнергии,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кВт/час в год</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4270,2</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9544</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 на коммунально-бытовые нужды</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кВт/час в год</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нет данных</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3080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4.2. Потребление электроэнергии на 1 чел. в год</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кВт/час</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4275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9000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 на коммунально-бытовые нужды</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кВт/час</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2500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3000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5. Теплоснабжение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5.1. Мощность централизованных источников теплоснабжения,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МВт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3035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3332</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ТЭЦ, ГРЭС, АЭС</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МВт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районные котельные</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МВт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1735</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2002</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локальные источники теплоснабжения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МВт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330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5.2. Протяженность магистральных теплосетей</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240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6. Газоснабжение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6.1. Удельный вес газа в топливном балансе города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нет данных</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6.2. Потребление газа,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куб. м в год</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2491</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2500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 на коммунально-бытовые нужды</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млн. куб. м в год</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1330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1568</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6.3. Протяженность магистральных газовых сетей</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590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650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7. Магистральные улицы и дороги</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lastRenderedPageBreak/>
              <w:t>Протяженность магистральных улиц и дорог, всего</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366</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770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 том числе:</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магистральных дорог скоростного движения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магистральных улиц общегородского значения непрерывного движения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85</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магистральных улиц общегородского значения регулируемого движения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158</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265</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магистральных улиц районного значения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188</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360</w:t>
            </w:r>
          </w:p>
        </w:tc>
      </w:tr>
      <w:tr w:rsidR="00DB7123" w:rsidRPr="00B842DE" w:rsidTr="00907D9E">
        <w:trPr>
          <w:trHeight w:val="20"/>
        </w:trPr>
        <w:tc>
          <w:tcPr>
            <w:tcW w:w="9428" w:type="dxa"/>
            <w:gridSpan w:val="4"/>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outlineLvl w:val="2"/>
              <w:rPr>
                <w:rFonts w:ascii="Times New Roman" w:hAnsi="Times New Roman"/>
                <w:sz w:val="24"/>
                <w:szCs w:val="24"/>
              </w:rPr>
            </w:pPr>
            <w:r w:rsidRPr="00B842DE">
              <w:rPr>
                <w:rFonts w:ascii="Times New Roman" w:hAnsi="Times New Roman"/>
                <w:sz w:val="24"/>
                <w:szCs w:val="24"/>
              </w:rPr>
              <w:t>8. Инженерная подготовка территории</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8.1. Дождевая канализация: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водостоки</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140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390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насосные станции по перекачке поверхностного стока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6</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8.2. Очистные сооружения: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канализационные</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17</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ливневой канализации (пруды)</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шт.</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29</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8.3. Берегоукрепительные и противоэрозионные сооружения</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28</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51,5</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8.4. Инженерная защита от подтопления: дренаж (территории, нуждающиеся в дренировании)</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тыс. 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нет данных</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16,8</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8.5. Мероприятия по регулированию и благоустройству:</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малых рек</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м</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7000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водоемов</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4,5</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8.6. Вертикальная планировка</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200</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500</w:t>
            </w:r>
          </w:p>
        </w:tc>
      </w:tr>
      <w:tr w:rsidR="00DB7123" w:rsidRPr="00B842DE" w:rsidTr="00907D9E">
        <w:trPr>
          <w:trHeight w:val="20"/>
        </w:trPr>
        <w:tc>
          <w:tcPr>
            <w:tcW w:w="4891"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8.7. Рекультивация нарушенных территорий</w:t>
            </w:r>
          </w:p>
        </w:tc>
        <w:tc>
          <w:tcPr>
            <w:tcW w:w="126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га</w:t>
            </w:r>
          </w:p>
        </w:tc>
        <w:tc>
          <w:tcPr>
            <w:tcW w:w="1417"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rPr>
                <w:rFonts w:ascii="Times New Roman" w:hAnsi="Times New Roman"/>
                <w:sz w:val="24"/>
                <w:szCs w:val="24"/>
              </w:rPr>
            </w:pPr>
            <w:r w:rsidRPr="00B842DE">
              <w:rPr>
                <w:rFonts w:ascii="Times New Roman" w:hAnsi="Times New Roman"/>
                <w:sz w:val="24"/>
                <w:szCs w:val="24"/>
              </w:rPr>
              <w:t>нет данных</w:t>
            </w:r>
          </w:p>
        </w:tc>
        <w:tc>
          <w:tcPr>
            <w:tcW w:w="1853" w:type="dxa"/>
            <w:tcBorders>
              <w:top w:val="single" w:sz="4" w:space="0" w:color="auto"/>
              <w:left w:val="single" w:sz="4" w:space="0" w:color="auto"/>
              <w:bottom w:val="single" w:sz="4" w:space="0" w:color="auto"/>
              <w:right w:val="single" w:sz="4" w:space="0" w:color="auto"/>
            </w:tcBorders>
            <w:tcMar>
              <w:top w:w="0" w:type="dxa"/>
              <w:bottom w:w="0" w:type="dxa"/>
            </w:tcMar>
          </w:tcPr>
          <w:p w:rsidR="00DB7123" w:rsidRPr="00B842DE" w:rsidRDefault="00DB7123" w:rsidP="00907D9E">
            <w:pPr>
              <w:pStyle w:val="ConsPlusNormal"/>
              <w:jc w:val="center"/>
              <w:rPr>
                <w:rFonts w:ascii="Times New Roman" w:hAnsi="Times New Roman"/>
                <w:sz w:val="24"/>
                <w:szCs w:val="24"/>
              </w:rPr>
            </w:pPr>
            <w:r w:rsidRPr="00B842DE">
              <w:rPr>
                <w:rFonts w:ascii="Times New Roman" w:hAnsi="Times New Roman"/>
                <w:sz w:val="24"/>
                <w:szCs w:val="24"/>
              </w:rPr>
              <w:t>58</w:t>
            </w:r>
          </w:p>
        </w:tc>
      </w:tr>
    </w:tbl>
    <w:p w:rsidR="00DB7123" w:rsidRPr="008B6407" w:rsidRDefault="00DB7123" w:rsidP="00DB7123">
      <w:pPr>
        <w:pStyle w:val="ConsPlusNormal"/>
        <w:jc w:val="both"/>
        <w:rPr>
          <w:rFonts w:ascii="Times New Roman" w:hAnsi="Times New Roman"/>
          <w:sz w:val="28"/>
          <w:szCs w:val="28"/>
        </w:rPr>
      </w:pPr>
    </w:p>
    <w:p w:rsidR="00DB7123" w:rsidRPr="008B6407" w:rsidRDefault="00DB7123" w:rsidP="00DB7123">
      <w:pPr>
        <w:jc w:val="both"/>
        <w:rPr>
          <w:sz w:val="28"/>
          <w:szCs w:val="28"/>
          <w:highlight w:val="yellow"/>
        </w:rPr>
      </w:pPr>
    </w:p>
    <w:tbl>
      <w:tblPr>
        <w:tblW w:w="0" w:type="auto"/>
        <w:tblLook w:val="04A0" w:firstRow="1" w:lastRow="0" w:firstColumn="1" w:lastColumn="0" w:noHBand="0" w:noVBand="1"/>
      </w:tblPr>
      <w:tblGrid>
        <w:gridCol w:w="5778"/>
        <w:gridCol w:w="4077"/>
      </w:tblGrid>
      <w:tr w:rsidR="00DB7123" w:rsidRPr="008B6407" w:rsidTr="00907D9E">
        <w:tc>
          <w:tcPr>
            <w:tcW w:w="5778" w:type="dxa"/>
            <w:shd w:val="clear" w:color="auto" w:fill="auto"/>
          </w:tcPr>
          <w:p w:rsidR="00DB7123" w:rsidRPr="008B6407" w:rsidRDefault="00DB7123" w:rsidP="00907D9E">
            <w:pPr>
              <w:suppressAutoHyphens/>
              <w:autoSpaceDE w:val="0"/>
              <w:autoSpaceDN w:val="0"/>
              <w:adjustRightInd w:val="0"/>
              <w:jc w:val="both"/>
              <w:rPr>
                <w:sz w:val="28"/>
                <w:szCs w:val="28"/>
              </w:rPr>
            </w:pPr>
            <w:r w:rsidRPr="008B6407">
              <w:rPr>
                <w:sz w:val="28"/>
                <w:szCs w:val="28"/>
              </w:rPr>
              <w:t>Председатель</w:t>
            </w: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Волгоградской городской Думы</w:t>
            </w: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 xml:space="preserve">                                 </w:t>
            </w:r>
            <w:proofErr w:type="spellStart"/>
            <w:r w:rsidRPr="008B6407">
              <w:rPr>
                <w:sz w:val="28"/>
                <w:szCs w:val="28"/>
              </w:rPr>
              <w:t>В.В.Колесников</w:t>
            </w:r>
            <w:proofErr w:type="spellEnd"/>
          </w:p>
        </w:tc>
        <w:tc>
          <w:tcPr>
            <w:tcW w:w="4077" w:type="dxa"/>
            <w:shd w:val="clear" w:color="auto" w:fill="auto"/>
          </w:tcPr>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Глава Волгограда</w:t>
            </w: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 xml:space="preserve">                          </w:t>
            </w:r>
            <w:proofErr w:type="spellStart"/>
            <w:r w:rsidRPr="008B6407">
              <w:rPr>
                <w:sz w:val="28"/>
                <w:szCs w:val="28"/>
              </w:rPr>
              <w:t>В.В.Марченко</w:t>
            </w:r>
            <w:proofErr w:type="spellEnd"/>
            <w:r w:rsidRPr="008B6407">
              <w:rPr>
                <w:sz w:val="28"/>
                <w:szCs w:val="28"/>
              </w:rPr>
              <w:t>».</w:t>
            </w:r>
          </w:p>
        </w:tc>
      </w:tr>
    </w:tbl>
    <w:p w:rsidR="00DB7123" w:rsidRPr="008B6407" w:rsidRDefault="00DB7123" w:rsidP="00DB7123">
      <w:pPr>
        <w:jc w:val="center"/>
        <w:rPr>
          <w:sz w:val="28"/>
          <w:szCs w:val="28"/>
        </w:rPr>
      </w:pPr>
    </w:p>
    <w:p w:rsidR="00DB7123" w:rsidRPr="008B6407" w:rsidRDefault="00DB7123" w:rsidP="00DB7123">
      <w:pPr>
        <w:jc w:val="center"/>
        <w:rPr>
          <w:sz w:val="28"/>
          <w:szCs w:val="28"/>
        </w:rPr>
      </w:pPr>
    </w:p>
    <w:p w:rsidR="00DB7123" w:rsidRPr="008B6407"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8B6407" w:rsidTr="00907D9E">
        <w:tc>
          <w:tcPr>
            <w:tcW w:w="5778" w:type="dxa"/>
            <w:shd w:val="clear" w:color="auto" w:fill="auto"/>
          </w:tcPr>
          <w:p w:rsidR="00DB7123" w:rsidRPr="008B6407" w:rsidRDefault="00DB7123" w:rsidP="00907D9E">
            <w:pPr>
              <w:suppressAutoHyphens/>
              <w:autoSpaceDE w:val="0"/>
              <w:autoSpaceDN w:val="0"/>
              <w:adjustRightInd w:val="0"/>
              <w:jc w:val="both"/>
              <w:rPr>
                <w:sz w:val="28"/>
                <w:szCs w:val="28"/>
              </w:rPr>
            </w:pPr>
            <w:r w:rsidRPr="008B6407">
              <w:rPr>
                <w:sz w:val="28"/>
                <w:szCs w:val="28"/>
              </w:rPr>
              <w:t>Председатель</w:t>
            </w: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Волгоградской городской Думы</w:t>
            </w: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 xml:space="preserve">                                 </w:t>
            </w:r>
            <w:proofErr w:type="spellStart"/>
            <w:r w:rsidRPr="008B6407">
              <w:rPr>
                <w:sz w:val="28"/>
                <w:szCs w:val="28"/>
              </w:rPr>
              <w:t>В.В.Колесников</w:t>
            </w:r>
            <w:proofErr w:type="spellEnd"/>
          </w:p>
        </w:tc>
        <w:tc>
          <w:tcPr>
            <w:tcW w:w="4077" w:type="dxa"/>
            <w:shd w:val="clear" w:color="auto" w:fill="auto"/>
          </w:tcPr>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Глава Волгограда</w:t>
            </w: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p>
          <w:p w:rsidR="00DB7123" w:rsidRPr="008B6407" w:rsidRDefault="00DB7123" w:rsidP="00907D9E">
            <w:pPr>
              <w:tabs>
                <w:tab w:val="left" w:pos="851"/>
                <w:tab w:val="left" w:pos="993"/>
              </w:tabs>
              <w:suppressAutoHyphens/>
              <w:autoSpaceDE w:val="0"/>
              <w:autoSpaceDN w:val="0"/>
              <w:adjustRightInd w:val="0"/>
              <w:jc w:val="both"/>
              <w:rPr>
                <w:sz w:val="28"/>
                <w:szCs w:val="28"/>
              </w:rPr>
            </w:pPr>
            <w:r w:rsidRPr="008B6407">
              <w:rPr>
                <w:sz w:val="28"/>
                <w:szCs w:val="28"/>
              </w:rPr>
              <w:t xml:space="preserve">                             </w:t>
            </w:r>
            <w:proofErr w:type="spellStart"/>
            <w:r w:rsidRPr="008B6407">
              <w:rPr>
                <w:sz w:val="28"/>
                <w:szCs w:val="28"/>
              </w:rPr>
              <w:t>В.В.Марченко</w:t>
            </w:r>
            <w:proofErr w:type="spellEnd"/>
          </w:p>
        </w:tc>
      </w:tr>
    </w:tbl>
    <w:p w:rsidR="00DB7123" w:rsidRPr="008B6407" w:rsidRDefault="00DB7123" w:rsidP="00DB7123">
      <w:pPr>
        <w:jc w:val="center"/>
        <w:rPr>
          <w:sz w:val="28"/>
          <w:szCs w:val="28"/>
        </w:rPr>
      </w:pPr>
    </w:p>
    <w:p w:rsidR="00DB7123" w:rsidRDefault="00DB7123">
      <w:pPr>
        <w:rPr>
          <w:sz w:val="28"/>
          <w:szCs w:val="28"/>
        </w:rPr>
      </w:pPr>
      <w:r>
        <w:rPr>
          <w:sz w:val="28"/>
          <w:szCs w:val="28"/>
        </w:rPr>
        <w:br w:type="page"/>
      </w:r>
    </w:p>
    <w:p w:rsidR="00DB7123" w:rsidRPr="008B6407" w:rsidRDefault="00DB7123" w:rsidP="00DB7123">
      <w:pPr>
        <w:jc w:val="center"/>
        <w:rPr>
          <w:sz w:val="28"/>
          <w:szCs w:val="28"/>
        </w:rPr>
      </w:pPr>
    </w:p>
    <w:p w:rsidR="00DB7123" w:rsidRPr="00C45F7B" w:rsidRDefault="00DB7123" w:rsidP="00DB7123">
      <w:pPr>
        <w:ind w:left="5670"/>
        <w:rPr>
          <w:sz w:val="28"/>
          <w:szCs w:val="28"/>
        </w:rPr>
      </w:pPr>
      <w:r w:rsidRPr="00C45F7B">
        <w:rPr>
          <w:sz w:val="28"/>
          <w:szCs w:val="28"/>
        </w:rPr>
        <w:t xml:space="preserve">Приложение </w:t>
      </w:r>
      <w:r>
        <w:rPr>
          <w:sz w:val="28"/>
          <w:szCs w:val="28"/>
        </w:rPr>
        <w:t>2</w:t>
      </w:r>
    </w:p>
    <w:p w:rsidR="00DB7123" w:rsidRPr="00C45F7B" w:rsidRDefault="00DB7123" w:rsidP="00DB7123">
      <w:pPr>
        <w:autoSpaceDE w:val="0"/>
        <w:autoSpaceDN w:val="0"/>
        <w:adjustRightInd w:val="0"/>
        <w:ind w:left="5670"/>
        <w:rPr>
          <w:sz w:val="28"/>
          <w:szCs w:val="28"/>
        </w:rPr>
      </w:pPr>
      <w:r w:rsidRPr="00C45F7B">
        <w:rPr>
          <w:sz w:val="28"/>
          <w:szCs w:val="28"/>
        </w:rPr>
        <w:t>к решению</w:t>
      </w:r>
    </w:p>
    <w:p w:rsidR="00DB7123" w:rsidRPr="00C45F7B" w:rsidRDefault="00DB7123" w:rsidP="00DB7123">
      <w:pPr>
        <w:autoSpaceDE w:val="0"/>
        <w:autoSpaceDN w:val="0"/>
        <w:adjustRightInd w:val="0"/>
        <w:ind w:left="5670"/>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rPr>
          <w:sz w:val="28"/>
          <w:szCs w:val="28"/>
        </w:rPr>
      </w:pPr>
      <w:r w:rsidRPr="00C45F7B">
        <w:rPr>
          <w:sz w:val="28"/>
          <w:szCs w:val="28"/>
        </w:rPr>
        <w:t>от _________ № ________</w:t>
      </w:r>
    </w:p>
    <w:p w:rsidR="00DB7123" w:rsidRPr="00C45F7B" w:rsidRDefault="00DB7123" w:rsidP="00DB7123">
      <w:pPr>
        <w:autoSpaceDE w:val="0"/>
        <w:autoSpaceDN w:val="0"/>
        <w:adjustRightInd w:val="0"/>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2</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59264" behindDoc="1" locked="0" layoutInCell="1" allowOverlap="1">
            <wp:simplePos x="0" y="0"/>
            <wp:positionH relativeFrom="column">
              <wp:posOffset>965835</wp:posOffset>
            </wp:positionH>
            <wp:positionV relativeFrom="paragraph">
              <wp:posOffset>48895</wp:posOffset>
            </wp:positionV>
            <wp:extent cx="3629660" cy="5126355"/>
            <wp:effectExtent l="0" t="0" r="8890" b="0"/>
            <wp:wrapNone/>
            <wp:docPr id="1" name="Рисунок 1" descr="тра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аспор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660" cy="5126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Default="00DB7123" w:rsidP="00DB7123">
      <w:pPr>
        <w:autoSpaceDE w:val="0"/>
        <w:autoSpaceDN w:val="0"/>
        <w:adjustRightInd w:val="0"/>
        <w:jc w:val="both"/>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jc w:val="both"/>
        <w:rPr>
          <w:sz w:val="28"/>
          <w:szCs w:val="28"/>
          <w:highlight w:val="yellow"/>
        </w:rPr>
      </w:pPr>
    </w:p>
    <w:p w:rsidR="00DB7123" w:rsidRPr="00035F85" w:rsidRDefault="00DB7123" w:rsidP="00DB7123">
      <w:pPr>
        <w:jc w:val="both"/>
        <w:rPr>
          <w:sz w:val="28"/>
          <w:szCs w:val="28"/>
          <w:highlight w:val="yellow"/>
        </w:rPr>
      </w:pP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Default="00DB7123" w:rsidP="00907D9E">
            <w:pPr>
              <w:suppressAutoHyphens/>
              <w:autoSpaceDE w:val="0"/>
              <w:autoSpaceDN w:val="0"/>
              <w:adjustRightInd w:val="0"/>
              <w:jc w:val="both"/>
              <w:rPr>
                <w:sz w:val="28"/>
                <w:szCs w:val="28"/>
              </w:rPr>
            </w:pPr>
          </w:p>
          <w:p w:rsidR="00DB7123" w:rsidRDefault="00DB7123" w:rsidP="00907D9E">
            <w:pPr>
              <w:suppressAutoHyphens/>
              <w:autoSpaceDE w:val="0"/>
              <w:autoSpaceDN w:val="0"/>
              <w:adjustRightInd w:val="0"/>
              <w:jc w:val="both"/>
              <w:rPr>
                <w:sz w:val="28"/>
                <w:szCs w:val="28"/>
              </w:rPr>
            </w:pPr>
          </w:p>
          <w:p w:rsidR="00DB7123" w:rsidRDefault="00DB7123" w:rsidP="00907D9E">
            <w:pPr>
              <w:suppressAutoHyphens/>
              <w:autoSpaceDE w:val="0"/>
              <w:autoSpaceDN w:val="0"/>
              <w:adjustRightInd w:val="0"/>
              <w:jc w:val="both"/>
              <w:rPr>
                <w:sz w:val="28"/>
                <w:szCs w:val="28"/>
              </w:rPr>
            </w:pPr>
          </w:p>
          <w:p w:rsidR="00DB7123" w:rsidRDefault="00DB7123" w:rsidP="00907D9E">
            <w:pPr>
              <w:suppressAutoHyphens/>
              <w:autoSpaceDE w:val="0"/>
              <w:autoSpaceDN w:val="0"/>
              <w:adjustRightInd w:val="0"/>
              <w:jc w:val="both"/>
              <w:rPr>
                <w:sz w:val="28"/>
                <w:szCs w:val="28"/>
              </w:rPr>
            </w:pPr>
          </w:p>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Default="00DB7123" w:rsidP="00907D9E">
            <w:pPr>
              <w:tabs>
                <w:tab w:val="left" w:pos="851"/>
                <w:tab w:val="left" w:pos="993"/>
              </w:tabs>
              <w:suppressAutoHyphens/>
              <w:autoSpaceDE w:val="0"/>
              <w:autoSpaceDN w:val="0"/>
              <w:adjustRightInd w:val="0"/>
              <w:jc w:val="both"/>
              <w:rPr>
                <w:sz w:val="28"/>
                <w:szCs w:val="28"/>
              </w:rPr>
            </w:pPr>
          </w:p>
          <w:p w:rsidR="00DB7123" w:rsidRDefault="00DB7123" w:rsidP="00907D9E">
            <w:pPr>
              <w:tabs>
                <w:tab w:val="left" w:pos="851"/>
                <w:tab w:val="left" w:pos="993"/>
              </w:tabs>
              <w:suppressAutoHyphens/>
              <w:autoSpaceDE w:val="0"/>
              <w:autoSpaceDN w:val="0"/>
              <w:adjustRightInd w:val="0"/>
              <w:jc w:val="both"/>
              <w:rPr>
                <w:sz w:val="28"/>
                <w:szCs w:val="28"/>
              </w:rPr>
            </w:pPr>
          </w:p>
          <w:p w:rsidR="00DB7123" w:rsidRDefault="00DB7123" w:rsidP="00907D9E">
            <w:pPr>
              <w:tabs>
                <w:tab w:val="left" w:pos="851"/>
                <w:tab w:val="left" w:pos="993"/>
              </w:tabs>
              <w:suppressAutoHyphens/>
              <w:autoSpaceDE w:val="0"/>
              <w:autoSpaceDN w:val="0"/>
              <w:adjustRightInd w:val="0"/>
              <w:jc w:val="both"/>
              <w:rPr>
                <w:sz w:val="28"/>
                <w:szCs w:val="28"/>
              </w:rPr>
            </w:pPr>
          </w:p>
          <w:p w:rsidR="00DB7123"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DB7123" w:rsidRPr="00DB7123" w:rsidRDefault="00DB7123">
      <w:pPr>
        <w:rPr>
          <w:sz w:val="2"/>
          <w:szCs w:val="2"/>
        </w:rPr>
      </w:pPr>
      <w:r w:rsidRPr="00DB7123">
        <w:rPr>
          <w:sz w:val="2"/>
          <w:szCs w:val="2"/>
        </w:rPr>
        <w:br w:type="page"/>
      </w:r>
    </w:p>
    <w:p w:rsidR="00DB7123" w:rsidRPr="00C45F7B" w:rsidRDefault="00DB7123" w:rsidP="00DB7123">
      <w:pPr>
        <w:ind w:firstLine="5670"/>
        <w:rPr>
          <w:sz w:val="28"/>
          <w:szCs w:val="28"/>
        </w:rPr>
      </w:pPr>
      <w:r w:rsidRPr="00C45F7B">
        <w:rPr>
          <w:sz w:val="28"/>
          <w:szCs w:val="28"/>
        </w:rPr>
        <w:lastRenderedPageBreak/>
        <w:t xml:space="preserve">Приложение </w:t>
      </w:r>
      <w:r>
        <w:rPr>
          <w:sz w:val="28"/>
          <w:szCs w:val="28"/>
        </w:rPr>
        <w:t>3</w:t>
      </w:r>
    </w:p>
    <w:p w:rsidR="00DB7123" w:rsidRPr="00C45F7B" w:rsidRDefault="00DB7123" w:rsidP="00DB7123">
      <w:pPr>
        <w:autoSpaceDE w:val="0"/>
        <w:autoSpaceDN w:val="0"/>
        <w:adjustRightInd w:val="0"/>
        <w:ind w:firstLine="5670"/>
        <w:rPr>
          <w:sz w:val="28"/>
          <w:szCs w:val="28"/>
        </w:rPr>
      </w:pPr>
      <w:r w:rsidRPr="00C45F7B">
        <w:rPr>
          <w:sz w:val="28"/>
          <w:szCs w:val="28"/>
        </w:rPr>
        <w:t>к решению</w:t>
      </w:r>
    </w:p>
    <w:p w:rsidR="00DB7123" w:rsidRPr="00C45F7B" w:rsidRDefault="00DB7123" w:rsidP="00DB7123">
      <w:pPr>
        <w:autoSpaceDE w:val="0"/>
        <w:autoSpaceDN w:val="0"/>
        <w:adjustRightInd w:val="0"/>
        <w:ind w:left="5664" w:firstLine="6"/>
        <w:rPr>
          <w:sz w:val="28"/>
          <w:szCs w:val="28"/>
        </w:rPr>
      </w:pPr>
      <w:r>
        <w:rPr>
          <w:sz w:val="28"/>
          <w:szCs w:val="28"/>
        </w:rPr>
        <w:t xml:space="preserve">Волгоградской городской </w:t>
      </w:r>
      <w:r w:rsidRPr="00C45F7B">
        <w:rPr>
          <w:sz w:val="28"/>
          <w:szCs w:val="28"/>
        </w:rPr>
        <w:t>Думы</w:t>
      </w:r>
    </w:p>
    <w:p w:rsidR="00DB7123" w:rsidRPr="00C45F7B" w:rsidRDefault="00DB7123" w:rsidP="00DB7123">
      <w:pPr>
        <w:autoSpaceDE w:val="0"/>
        <w:autoSpaceDN w:val="0"/>
        <w:adjustRightInd w:val="0"/>
        <w:ind w:firstLine="5670"/>
        <w:rPr>
          <w:sz w:val="28"/>
          <w:szCs w:val="28"/>
        </w:rPr>
      </w:pPr>
      <w:r w:rsidRPr="00C45F7B">
        <w:rPr>
          <w:sz w:val="28"/>
          <w:szCs w:val="28"/>
        </w:rPr>
        <w:t>от _________ № ________</w:t>
      </w:r>
    </w:p>
    <w:p w:rsidR="00DB7123" w:rsidRDefault="00DB7123" w:rsidP="00DB7123">
      <w:pPr>
        <w:autoSpaceDE w:val="0"/>
        <w:autoSpaceDN w:val="0"/>
        <w:adjustRightInd w:val="0"/>
        <w:ind w:left="5670"/>
        <w:jc w:val="both"/>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3</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61312" behindDoc="0" locked="0" layoutInCell="1" allowOverlap="1">
            <wp:simplePos x="0" y="0"/>
            <wp:positionH relativeFrom="column">
              <wp:posOffset>1110615</wp:posOffset>
            </wp:positionH>
            <wp:positionV relativeFrom="paragraph">
              <wp:posOffset>88900</wp:posOffset>
            </wp:positionV>
            <wp:extent cx="3028950" cy="4285615"/>
            <wp:effectExtent l="0" t="0" r="0" b="635"/>
            <wp:wrapNone/>
            <wp:docPr id="2" name="Рисунок 2" descr="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разов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0" cy="428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Default="00DB7123" w:rsidP="00DB7123">
      <w:pPr>
        <w:autoSpaceDE w:val="0"/>
        <w:autoSpaceDN w:val="0"/>
        <w:adjustRightInd w:val="0"/>
        <w:jc w:val="both"/>
        <w:rPr>
          <w:sz w:val="28"/>
          <w:szCs w:val="28"/>
        </w:rPr>
      </w:pPr>
    </w:p>
    <w:p w:rsidR="00DB7123" w:rsidRDefault="00DB7123" w:rsidP="00DB7123">
      <w:pPr>
        <w:autoSpaceDE w:val="0"/>
        <w:autoSpaceDN w:val="0"/>
        <w:adjustRightInd w:val="0"/>
        <w:jc w:val="both"/>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035F85" w:rsidRDefault="00DB7123" w:rsidP="00DB7123">
      <w:pPr>
        <w:rPr>
          <w:sz w:val="28"/>
          <w:szCs w:val="28"/>
        </w:rPr>
      </w:pPr>
    </w:p>
    <w:p w:rsidR="00DB7123" w:rsidRPr="00C80E76" w:rsidRDefault="00DB7123" w:rsidP="00DB7123">
      <w:pPr>
        <w:jc w:val="both"/>
        <w:rPr>
          <w:sz w:val="28"/>
          <w:szCs w:val="28"/>
          <w:highlight w:val="yellow"/>
        </w:rPr>
      </w:pP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Pr>
                <w:sz w:val="28"/>
                <w:szCs w:val="28"/>
              </w:rPr>
              <w:t>В</w:t>
            </w:r>
            <w:r w:rsidRPr="00D32444">
              <w:rPr>
                <w:sz w:val="28"/>
                <w:szCs w:val="28"/>
              </w:rPr>
              <w:t>.В.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DB7123" w:rsidRPr="00994D3A" w:rsidRDefault="00DB7123" w:rsidP="00DB7123">
      <w:pPr>
        <w:autoSpaceDE w:val="0"/>
        <w:autoSpaceDN w:val="0"/>
        <w:adjustRightInd w:val="0"/>
        <w:rPr>
          <w:sz w:val="28"/>
          <w:szCs w:val="28"/>
        </w:rPr>
      </w:pPr>
    </w:p>
    <w:p w:rsidR="00DB7123" w:rsidRDefault="00DB7123">
      <w:pPr>
        <w:rPr>
          <w:sz w:val="28"/>
          <w:szCs w:val="28"/>
        </w:rPr>
      </w:pPr>
      <w:r>
        <w:rPr>
          <w:sz w:val="28"/>
          <w:szCs w:val="28"/>
        </w:rPr>
        <w:br w:type="page"/>
      </w:r>
    </w:p>
    <w:p w:rsidR="00DB7123" w:rsidRPr="00C45F7B" w:rsidRDefault="00DB7123" w:rsidP="00DB7123">
      <w:pPr>
        <w:ind w:left="5670"/>
        <w:rPr>
          <w:sz w:val="28"/>
          <w:szCs w:val="28"/>
        </w:rPr>
      </w:pPr>
      <w:r w:rsidRPr="00C45F7B">
        <w:rPr>
          <w:sz w:val="28"/>
          <w:szCs w:val="28"/>
        </w:rPr>
        <w:lastRenderedPageBreak/>
        <w:t xml:space="preserve">Приложение </w:t>
      </w:r>
      <w:r>
        <w:rPr>
          <w:sz w:val="28"/>
          <w:szCs w:val="28"/>
        </w:rPr>
        <w:t>4</w:t>
      </w:r>
    </w:p>
    <w:p w:rsidR="00DB7123" w:rsidRPr="00C45F7B" w:rsidRDefault="00DB7123" w:rsidP="00DB7123">
      <w:pPr>
        <w:autoSpaceDE w:val="0"/>
        <w:autoSpaceDN w:val="0"/>
        <w:adjustRightInd w:val="0"/>
        <w:ind w:left="5670"/>
        <w:rPr>
          <w:sz w:val="28"/>
          <w:szCs w:val="28"/>
        </w:rPr>
      </w:pPr>
      <w:r w:rsidRPr="00C45F7B">
        <w:rPr>
          <w:sz w:val="28"/>
          <w:szCs w:val="28"/>
        </w:rPr>
        <w:t>к решению</w:t>
      </w:r>
    </w:p>
    <w:p w:rsidR="00DB7123" w:rsidRPr="00C45F7B" w:rsidRDefault="00DB7123" w:rsidP="00DB7123">
      <w:pPr>
        <w:autoSpaceDE w:val="0"/>
        <w:autoSpaceDN w:val="0"/>
        <w:adjustRightInd w:val="0"/>
        <w:ind w:left="5670"/>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rPr>
          <w:sz w:val="28"/>
          <w:szCs w:val="28"/>
        </w:rPr>
      </w:pPr>
      <w:r w:rsidRPr="00C45F7B">
        <w:rPr>
          <w:sz w:val="28"/>
          <w:szCs w:val="28"/>
        </w:rPr>
        <w:t>от _________ № ________</w:t>
      </w:r>
    </w:p>
    <w:p w:rsidR="00DB7123" w:rsidRPr="00C45F7B" w:rsidRDefault="00DB7123" w:rsidP="00DB7123">
      <w:pPr>
        <w:autoSpaceDE w:val="0"/>
        <w:autoSpaceDN w:val="0"/>
        <w:adjustRightInd w:val="0"/>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4</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63360" behindDoc="1" locked="0" layoutInCell="1" allowOverlap="1">
            <wp:simplePos x="0" y="0"/>
            <wp:positionH relativeFrom="column">
              <wp:posOffset>1449070</wp:posOffset>
            </wp:positionH>
            <wp:positionV relativeFrom="paragraph">
              <wp:posOffset>76200</wp:posOffset>
            </wp:positionV>
            <wp:extent cx="2729865" cy="3862705"/>
            <wp:effectExtent l="0" t="0" r="0" b="4445"/>
            <wp:wrapNone/>
            <wp:docPr id="3" name="Рисунок 3" descr="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порт"/>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9865" cy="3862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Default="00DB7123" w:rsidP="00DB7123">
      <w:pPr>
        <w:autoSpaceDE w:val="0"/>
        <w:autoSpaceDN w:val="0"/>
        <w:adjustRightInd w:val="0"/>
        <w:jc w:val="both"/>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Pr="00AE000F" w:rsidRDefault="00DB7123" w:rsidP="00DB7123">
      <w:pPr>
        <w:tabs>
          <w:tab w:val="left" w:pos="8625"/>
        </w:tabs>
        <w:rPr>
          <w:sz w:val="28"/>
          <w:szCs w:val="28"/>
        </w:rPr>
      </w:pP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DB7123" w:rsidRDefault="00DB7123" w:rsidP="00DB7123">
      <w:pPr>
        <w:autoSpaceDE w:val="0"/>
        <w:autoSpaceDN w:val="0"/>
        <w:adjustRightInd w:val="0"/>
        <w:ind w:left="5529"/>
        <w:jc w:val="right"/>
        <w:rPr>
          <w:sz w:val="28"/>
          <w:szCs w:val="28"/>
        </w:rPr>
      </w:pPr>
    </w:p>
    <w:p w:rsidR="00DB7123" w:rsidRDefault="00DB7123">
      <w:pPr>
        <w:rPr>
          <w:sz w:val="28"/>
          <w:szCs w:val="28"/>
        </w:rPr>
      </w:pPr>
      <w:r>
        <w:rPr>
          <w:sz w:val="28"/>
          <w:szCs w:val="28"/>
        </w:rPr>
        <w:br w:type="page"/>
      </w:r>
    </w:p>
    <w:p w:rsidR="00DB7123" w:rsidRPr="00C45F7B" w:rsidRDefault="00DB7123" w:rsidP="00DB7123">
      <w:pPr>
        <w:ind w:left="5670"/>
        <w:rPr>
          <w:sz w:val="28"/>
          <w:szCs w:val="28"/>
        </w:rPr>
      </w:pPr>
      <w:r w:rsidRPr="00C45F7B">
        <w:rPr>
          <w:sz w:val="28"/>
          <w:szCs w:val="28"/>
        </w:rPr>
        <w:lastRenderedPageBreak/>
        <w:t xml:space="preserve">Приложение </w:t>
      </w:r>
      <w:r>
        <w:rPr>
          <w:sz w:val="28"/>
          <w:szCs w:val="28"/>
        </w:rPr>
        <w:t>5</w:t>
      </w:r>
    </w:p>
    <w:p w:rsidR="00DB7123" w:rsidRPr="00C45F7B" w:rsidRDefault="00DB7123" w:rsidP="00DB7123">
      <w:pPr>
        <w:autoSpaceDE w:val="0"/>
        <w:autoSpaceDN w:val="0"/>
        <w:adjustRightInd w:val="0"/>
        <w:ind w:left="5670"/>
        <w:rPr>
          <w:sz w:val="28"/>
          <w:szCs w:val="28"/>
        </w:rPr>
      </w:pPr>
      <w:r w:rsidRPr="00C45F7B">
        <w:rPr>
          <w:sz w:val="28"/>
          <w:szCs w:val="28"/>
        </w:rPr>
        <w:t>к решению</w:t>
      </w:r>
    </w:p>
    <w:p w:rsidR="00DB7123" w:rsidRPr="00C45F7B" w:rsidRDefault="00DB7123" w:rsidP="00DB7123">
      <w:pPr>
        <w:autoSpaceDE w:val="0"/>
        <w:autoSpaceDN w:val="0"/>
        <w:adjustRightInd w:val="0"/>
        <w:ind w:left="5670"/>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rPr>
          <w:sz w:val="28"/>
          <w:szCs w:val="28"/>
        </w:rPr>
      </w:pPr>
      <w:r w:rsidRPr="00C45F7B">
        <w:rPr>
          <w:sz w:val="28"/>
          <w:szCs w:val="28"/>
        </w:rPr>
        <w:t>от _________ № ________</w:t>
      </w:r>
    </w:p>
    <w:p w:rsidR="00DB7123" w:rsidRPr="00C45F7B" w:rsidRDefault="00DB7123" w:rsidP="00DB7123">
      <w:pPr>
        <w:autoSpaceDE w:val="0"/>
        <w:autoSpaceDN w:val="0"/>
        <w:adjustRightInd w:val="0"/>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5</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65408" behindDoc="1" locked="0" layoutInCell="1" allowOverlap="1">
            <wp:simplePos x="0" y="0"/>
            <wp:positionH relativeFrom="column">
              <wp:posOffset>1320165</wp:posOffset>
            </wp:positionH>
            <wp:positionV relativeFrom="paragraph">
              <wp:posOffset>106045</wp:posOffset>
            </wp:positionV>
            <wp:extent cx="2952750" cy="4177665"/>
            <wp:effectExtent l="0" t="0" r="0" b="0"/>
            <wp:wrapNone/>
            <wp:docPr id="4" name="Рисунок 4" descr="кладбищ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ладбищ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2750" cy="4177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Default="00DB7123" w:rsidP="00DB7123">
      <w:pPr>
        <w:autoSpaceDE w:val="0"/>
        <w:autoSpaceDN w:val="0"/>
        <w:adjustRightInd w:val="0"/>
        <w:jc w:val="both"/>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Pr="009A27EB" w:rsidRDefault="00DB7123" w:rsidP="00DB7123">
      <w:pPr>
        <w:tabs>
          <w:tab w:val="left" w:pos="8625"/>
        </w:tabs>
        <w:rPr>
          <w:sz w:val="28"/>
          <w:szCs w:val="28"/>
        </w:rPr>
      </w:pP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DB7123" w:rsidRPr="00994D3A" w:rsidRDefault="00DB7123" w:rsidP="00DB7123">
      <w:pPr>
        <w:autoSpaceDE w:val="0"/>
        <w:autoSpaceDN w:val="0"/>
        <w:adjustRightInd w:val="0"/>
        <w:rPr>
          <w:sz w:val="28"/>
          <w:szCs w:val="28"/>
        </w:rPr>
      </w:pPr>
    </w:p>
    <w:p w:rsidR="00DB7123" w:rsidRDefault="00DB7123">
      <w:pPr>
        <w:rPr>
          <w:sz w:val="28"/>
          <w:szCs w:val="28"/>
        </w:rPr>
      </w:pPr>
      <w:r>
        <w:rPr>
          <w:sz w:val="28"/>
          <w:szCs w:val="28"/>
        </w:rPr>
        <w:br w:type="page"/>
      </w:r>
    </w:p>
    <w:p w:rsidR="00DB7123" w:rsidRPr="00C45F7B" w:rsidRDefault="00DB7123" w:rsidP="00DB7123">
      <w:pPr>
        <w:ind w:left="5670"/>
        <w:rPr>
          <w:sz w:val="28"/>
          <w:szCs w:val="28"/>
        </w:rPr>
      </w:pPr>
      <w:r w:rsidRPr="00C45F7B">
        <w:rPr>
          <w:sz w:val="28"/>
          <w:szCs w:val="28"/>
        </w:rPr>
        <w:lastRenderedPageBreak/>
        <w:t xml:space="preserve">Приложение </w:t>
      </w:r>
      <w:r>
        <w:rPr>
          <w:sz w:val="28"/>
          <w:szCs w:val="28"/>
        </w:rPr>
        <w:t>6</w:t>
      </w:r>
    </w:p>
    <w:p w:rsidR="00DB7123" w:rsidRPr="00C45F7B" w:rsidRDefault="00DB7123" w:rsidP="00DB7123">
      <w:pPr>
        <w:autoSpaceDE w:val="0"/>
        <w:autoSpaceDN w:val="0"/>
        <w:adjustRightInd w:val="0"/>
        <w:ind w:left="5670"/>
        <w:rPr>
          <w:sz w:val="28"/>
          <w:szCs w:val="28"/>
        </w:rPr>
      </w:pPr>
      <w:r w:rsidRPr="00C45F7B">
        <w:rPr>
          <w:sz w:val="28"/>
          <w:szCs w:val="28"/>
        </w:rPr>
        <w:t>к решению</w:t>
      </w:r>
    </w:p>
    <w:p w:rsidR="00DB7123" w:rsidRPr="00C45F7B" w:rsidRDefault="00DB7123" w:rsidP="00DB7123">
      <w:pPr>
        <w:autoSpaceDE w:val="0"/>
        <w:autoSpaceDN w:val="0"/>
        <w:adjustRightInd w:val="0"/>
        <w:ind w:left="5670"/>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rPr>
          <w:sz w:val="28"/>
          <w:szCs w:val="28"/>
        </w:rPr>
      </w:pPr>
      <w:r w:rsidRPr="00C45F7B">
        <w:rPr>
          <w:sz w:val="28"/>
          <w:szCs w:val="28"/>
        </w:rPr>
        <w:t>от _________ № ________</w:t>
      </w:r>
    </w:p>
    <w:p w:rsidR="00DB7123" w:rsidRPr="00C45F7B" w:rsidRDefault="00DB7123" w:rsidP="00DB7123">
      <w:pPr>
        <w:autoSpaceDE w:val="0"/>
        <w:autoSpaceDN w:val="0"/>
        <w:adjustRightInd w:val="0"/>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6</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3E2F69"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67456" behindDoc="1" locked="0" layoutInCell="1" allowOverlap="1">
            <wp:simplePos x="0" y="0"/>
            <wp:positionH relativeFrom="column">
              <wp:posOffset>1051560</wp:posOffset>
            </wp:positionH>
            <wp:positionV relativeFrom="paragraph">
              <wp:posOffset>163195</wp:posOffset>
            </wp:positionV>
            <wp:extent cx="3415030" cy="4423410"/>
            <wp:effectExtent l="0" t="0" r="0" b="0"/>
            <wp:wrapNone/>
            <wp:docPr id="5" name="Рисунок 5" descr="Копии карт границ населенных пунктов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пии карт границ населенных пунктов в растровом формат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5030" cy="4423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Default="00DB7123" w:rsidP="00DB7123">
      <w:pPr>
        <w:tabs>
          <w:tab w:val="left" w:pos="8625"/>
        </w:tabs>
        <w:rPr>
          <w:sz w:val="28"/>
          <w:szCs w:val="28"/>
        </w:rPr>
      </w:pPr>
    </w:p>
    <w:p w:rsidR="00DB7123" w:rsidRPr="00C92401" w:rsidRDefault="00DB7123" w:rsidP="00DB7123">
      <w:pPr>
        <w:tabs>
          <w:tab w:val="left" w:pos="8625"/>
        </w:tabs>
        <w:rPr>
          <w:sz w:val="28"/>
          <w:szCs w:val="28"/>
        </w:rPr>
      </w:pPr>
      <w:r w:rsidRPr="00B3421B">
        <w:rPr>
          <w:sz w:val="28"/>
          <w:szCs w:val="28"/>
        </w:rPr>
        <w:tab/>
      </w: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w:t>
            </w:r>
            <w:r>
              <w:rPr>
                <w:sz w:val="28"/>
                <w:szCs w:val="28"/>
              </w:rPr>
              <w:t>Марченко</w:t>
            </w:r>
            <w:proofErr w:type="spellEnd"/>
          </w:p>
        </w:tc>
      </w:tr>
    </w:tbl>
    <w:p w:rsidR="00DB7123" w:rsidRPr="00994D3A" w:rsidRDefault="00DB7123" w:rsidP="00DB7123">
      <w:pPr>
        <w:tabs>
          <w:tab w:val="left" w:pos="8625"/>
        </w:tabs>
        <w:rPr>
          <w:sz w:val="28"/>
          <w:szCs w:val="28"/>
        </w:rPr>
      </w:pPr>
      <w:r w:rsidRPr="00B3421B">
        <w:rPr>
          <w:sz w:val="28"/>
          <w:szCs w:val="28"/>
        </w:rPr>
        <w:tab/>
      </w:r>
    </w:p>
    <w:p w:rsidR="00DB7123" w:rsidRDefault="00DB7123">
      <w:pPr>
        <w:rPr>
          <w:sz w:val="28"/>
          <w:szCs w:val="28"/>
        </w:rPr>
      </w:pPr>
      <w:r>
        <w:rPr>
          <w:sz w:val="28"/>
          <w:szCs w:val="28"/>
        </w:rPr>
        <w:br w:type="page"/>
      </w:r>
    </w:p>
    <w:p w:rsidR="00DB7123" w:rsidRPr="00C45F7B" w:rsidRDefault="00DB7123" w:rsidP="00DB7123">
      <w:pPr>
        <w:ind w:left="5670"/>
        <w:rPr>
          <w:sz w:val="28"/>
          <w:szCs w:val="28"/>
        </w:rPr>
      </w:pPr>
      <w:r w:rsidRPr="00C45F7B">
        <w:rPr>
          <w:sz w:val="28"/>
          <w:szCs w:val="28"/>
        </w:rPr>
        <w:lastRenderedPageBreak/>
        <w:t xml:space="preserve">Приложение </w:t>
      </w:r>
      <w:r>
        <w:rPr>
          <w:sz w:val="28"/>
          <w:szCs w:val="28"/>
        </w:rPr>
        <w:t>7</w:t>
      </w:r>
    </w:p>
    <w:p w:rsidR="00DB7123" w:rsidRPr="00C45F7B" w:rsidRDefault="00DB7123" w:rsidP="00DB7123">
      <w:pPr>
        <w:autoSpaceDE w:val="0"/>
        <w:autoSpaceDN w:val="0"/>
        <w:adjustRightInd w:val="0"/>
        <w:ind w:left="5670"/>
        <w:rPr>
          <w:sz w:val="28"/>
          <w:szCs w:val="28"/>
        </w:rPr>
      </w:pPr>
      <w:r w:rsidRPr="00C45F7B">
        <w:rPr>
          <w:sz w:val="28"/>
          <w:szCs w:val="28"/>
        </w:rPr>
        <w:t>к решению</w:t>
      </w:r>
    </w:p>
    <w:p w:rsidR="00DB7123" w:rsidRPr="00C45F7B" w:rsidRDefault="00DB7123" w:rsidP="00DB7123">
      <w:pPr>
        <w:autoSpaceDE w:val="0"/>
        <w:autoSpaceDN w:val="0"/>
        <w:adjustRightInd w:val="0"/>
        <w:ind w:left="5670"/>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rPr>
          <w:sz w:val="28"/>
          <w:szCs w:val="28"/>
        </w:rPr>
      </w:pPr>
      <w:r w:rsidRPr="00C45F7B">
        <w:rPr>
          <w:sz w:val="28"/>
          <w:szCs w:val="28"/>
        </w:rPr>
        <w:t>от _________ № ________</w:t>
      </w:r>
    </w:p>
    <w:p w:rsidR="00DB7123" w:rsidRPr="00C45F7B" w:rsidRDefault="00DB7123" w:rsidP="00DB7123">
      <w:pPr>
        <w:autoSpaceDE w:val="0"/>
        <w:autoSpaceDN w:val="0"/>
        <w:adjustRightInd w:val="0"/>
        <w:rPr>
          <w:sz w:val="28"/>
          <w:szCs w:val="28"/>
        </w:rPr>
      </w:pPr>
    </w:p>
    <w:p w:rsidR="00DB7123" w:rsidRPr="00C45F7B" w:rsidRDefault="00DB7123" w:rsidP="00DB7123">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7</w:t>
      </w:r>
    </w:p>
    <w:p w:rsidR="00DB7123" w:rsidRPr="00C45F7B" w:rsidRDefault="00DB7123" w:rsidP="00DB7123">
      <w:pPr>
        <w:autoSpaceDE w:val="0"/>
        <w:autoSpaceDN w:val="0"/>
        <w:adjustRightInd w:val="0"/>
        <w:ind w:left="5670"/>
        <w:jc w:val="both"/>
        <w:rPr>
          <w:strike/>
          <w:sz w:val="28"/>
          <w:szCs w:val="28"/>
        </w:rPr>
      </w:pPr>
      <w:r w:rsidRPr="00C45F7B">
        <w:rPr>
          <w:sz w:val="28"/>
          <w:szCs w:val="28"/>
        </w:rPr>
        <w:t>к решению</w:t>
      </w:r>
    </w:p>
    <w:p w:rsidR="00DB7123" w:rsidRPr="00C45F7B" w:rsidRDefault="00DB7123" w:rsidP="00DB7123">
      <w:pPr>
        <w:autoSpaceDE w:val="0"/>
        <w:autoSpaceDN w:val="0"/>
        <w:adjustRightInd w:val="0"/>
        <w:ind w:left="5670"/>
        <w:jc w:val="both"/>
        <w:rPr>
          <w:sz w:val="28"/>
          <w:szCs w:val="28"/>
        </w:rPr>
      </w:pPr>
      <w:r w:rsidRPr="00C45F7B">
        <w:rPr>
          <w:sz w:val="28"/>
          <w:szCs w:val="28"/>
        </w:rPr>
        <w:t>Волгоградской городской Думы</w:t>
      </w:r>
    </w:p>
    <w:p w:rsidR="00DB7123" w:rsidRPr="00C45F7B" w:rsidRDefault="00DB7123" w:rsidP="00DB7123">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DB7123" w:rsidRDefault="00DB7123" w:rsidP="00DB7123">
      <w:pPr>
        <w:autoSpaceDE w:val="0"/>
        <w:autoSpaceDN w:val="0"/>
        <w:adjustRightInd w:val="0"/>
        <w:jc w:val="both"/>
        <w:rPr>
          <w:sz w:val="28"/>
          <w:szCs w:val="28"/>
        </w:rPr>
      </w:pPr>
      <w:r>
        <w:rPr>
          <w:noProof/>
        </w:rPr>
        <w:drawing>
          <wp:anchor distT="0" distB="0" distL="114300" distR="114300" simplePos="0" relativeHeight="251669504" behindDoc="1" locked="0" layoutInCell="1" allowOverlap="1">
            <wp:simplePos x="0" y="0"/>
            <wp:positionH relativeFrom="column">
              <wp:posOffset>1139190</wp:posOffset>
            </wp:positionH>
            <wp:positionV relativeFrom="paragraph">
              <wp:posOffset>194310</wp:posOffset>
            </wp:positionV>
            <wp:extent cx="3016885" cy="4267200"/>
            <wp:effectExtent l="0" t="0" r="0" b="0"/>
            <wp:wrapNone/>
            <wp:docPr id="6" name="Рисунок 6" descr="Копии карт функциональных зон поселения или городского округа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пии карт функциональных зон поселения или городского округа в растровом формат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6885"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123" w:rsidRDefault="00DB7123" w:rsidP="00DB7123">
      <w:pPr>
        <w:autoSpaceDE w:val="0"/>
        <w:autoSpaceDN w:val="0"/>
        <w:adjustRightInd w:val="0"/>
        <w:jc w:val="both"/>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Pr="00B3421B" w:rsidRDefault="00DB7123" w:rsidP="00DB7123">
      <w:pPr>
        <w:rPr>
          <w:sz w:val="28"/>
          <w:szCs w:val="28"/>
        </w:rPr>
      </w:pPr>
    </w:p>
    <w:p w:rsidR="00DB7123" w:rsidRDefault="00DB7123" w:rsidP="00DB7123">
      <w:pPr>
        <w:jc w:val="both"/>
        <w:rPr>
          <w:sz w:val="28"/>
          <w:szCs w:val="28"/>
          <w:highlight w:val="yellow"/>
        </w:rPr>
      </w:pPr>
    </w:p>
    <w:p w:rsidR="00DB7123" w:rsidRDefault="00DB7123" w:rsidP="00DB7123">
      <w:pPr>
        <w:jc w:val="both"/>
        <w:rPr>
          <w:sz w:val="28"/>
          <w:szCs w:val="28"/>
          <w:highlight w:val="yellow"/>
        </w:rPr>
      </w:pPr>
    </w:p>
    <w:p w:rsidR="00DB7123" w:rsidRDefault="00DB7123" w:rsidP="00DB7123">
      <w:pPr>
        <w:jc w:val="both"/>
        <w:rPr>
          <w:sz w:val="28"/>
          <w:szCs w:val="28"/>
          <w:highlight w:val="yellow"/>
        </w:rPr>
      </w:pPr>
    </w:p>
    <w:p w:rsidR="00DB7123" w:rsidRDefault="00DB7123" w:rsidP="00DB7123">
      <w:pPr>
        <w:jc w:val="both"/>
        <w:rPr>
          <w:sz w:val="28"/>
          <w:szCs w:val="28"/>
          <w:highlight w:val="yellow"/>
        </w:rPr>
      </w:pPr>
    </w:p>
    <w:p w:rsidR="00DB7123" w:rsidRDefault="00DB7123" w:rsidP="00DB7123">
      <w:pPr>
        <w:jc w:val="both"/>
        <w:rPr>
          <w:sz w:val="28"/>
          <w:szCs w:val="28"/>
          <w:highlight w:val="yellow"/>
        </w:rPr>
      </w:pPr>
    </w:p>
    <w:p w:rsidR="00DB7123" w:rsidRDefault="00DB7123" w:rsidP="00DB7123">
      <w:pPr>
        <w:jc w:val="both"/>
        <w:rPr>
          <w:sz w:val="28"/>
          <w:szCs w:val="28"/>
          <w:highlight w:val="yellow"/>
        </w:rPr>
      </w:pPr>
    </w:p>
    <w:p w:rsidR="00DB7123" w:rsidRPr="00C80E76" w:rsidRDefault="00DB7123" w:rsidP="00DB7123">
      <w:pPr>
        <w:jc w:val="both"/>
        <w:rPr>
          <w:sz w:val="28"/>
          <w:szCs w:val="28"/>
          <w:highlight w:val="yellow"/>
        </w:rPr>
      </w:pPr>
    </w:p>
    <w:tbl>
      <w:tblPr>
        <w:tblW w:w="0" w:type="auto"/>
        <w:tblLook w:val="04A0" w:firstRow="1" w:lastRow="0" w:firstColumn="1" w:lastColumn="0" w:noHBand="0" w:noVBand="1"/>
      </w:tblPr>
      <w:tblGrid>
        <w:gridCol w:w="5778"/>
        <w:gridCol w:w="4077"/>
      </w:tblGrid>
      <w:tr w:rsidR="00DB7123" w:rsidRPr="00C80E76" w:rsidTr="00907D9E">
        <w:tc>
          <w:tcPr>
            <w:tcW w:w="5778" w:type="dxa"/>
            <w:shd w:val="clear" w:color="auto" w:fill="auto"/>
          </w:tcPr>
          <w:p w:rsidR="00DB7123" w:rsidRPr="00D32444" w:rsidRDefault="00DB7123" w:rsidP="00907D9E">
            <w:pPr>
              <w:suppressAutoHyphens/>
              <w:autoSpaceDE w:val="0"/>
              <w:autoSpaceDN w:val="0"/>
              <w:adjustRightInd w:val="0"/>
              <w:jc w:val="both"/>
              <w:rPr>
                <w:sz w:val="28"/>
                <w:szCs w:val="28"/>
              </w:rPr>
            </w:pPr>
            <w:r w:rsidRPr="00D32444">
              <w:rPr>
                <w:sz w:val="28"/>
                <w:szCs w:val="28"/>
              </w:rPr>
              <w:t>Председатель</w:t>
            </w: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4077" w:type="dxa"/>
            <w:shd w:val="clear" w:color="auto" w:fill="auto"/>
          </w:tcPr>
          <w:p w:rsidR="00DB7123" w:rsidRPr="00D32444" w:rsidRDefault="00DB7123"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p>
          <w:p w:rsidR="00DB7123" w:rsidRPr="00D32444"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DB7123" w:rsidRDefault="00DB7123" w:rsidP="00DB7123">
      <w:pPr>
        <w:jc w:val="center"/>
        <w:rPr>
          <w:sz w:val="28"/>
          <w:szCs w:val="28"/>
        </w:rPr>
      </w:pPr>
    </w:p>
    <w:tbl>
      <w:tblPr>
        <w:tblW w:w="0" w:type="auto"/>
        <w:tblLook w:val="04A0" w:firstRow="1" w:lastRow="0" w:firstColumn="1" w:lastColumn="0" w:noHBand="0" w:noVBand="1"/>
      </w:tblPr>
      <w:tblGrid>
        <w:gridCol w:w="5778"/>
        <w:gridCol w:w="4077"/>
      </w:tblGrid>
      <w:tr w:rsidR="00DB7123" w:rsidRPr="001E4020" w:rsidTr="00907D9E">
        <w:tc>
          <w:tcPr>
            <w:tcW w:w="5778" w:type="dxa"/>
            <w:shd w:val="clear" w:color="auto" w:fill="auto"/>
          </w:tcPr>
          <w:p w:rsidR="00DB7123" w:rsidRPr="001E4020" w:rsidRDefault="00DB7123" w:rsidP="00907D9E">
            <w:pPr>
              <w:suppressAutoHyphens/>
              <w:autoSpaceDE w:val="0"/>
              <w:autoSpaceDN w:val="0"/>
              <w:adjustRightInd w:val="0"/>
              <w:jc w:val="both"/>
              <w:rPr>
                <w:sz w:val="28"/>
                <w:szCs w:val="28"/>
              </w:rPr>
            </w:pPr>
            <w:r w:rsidRPr="001E4020">
              <w:rPr>
                <w:sz w:val="28"/>
                <w:szCs w:val="28"/>
              </w:rPr>
              <w:t>Председатель</w:t>
            </w: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DB7123" w:rsidRPr="001E4020" w:rsidRDefault="00DB7123"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p>
          <w:p w:rsidR="00DB7123" w:rsidRPr="001E4020" w:rsidRDefault="00DB7123"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DB7123" w:rsidRPr="00994D3A" w:rsidRDefault="00DB7123" w:rsidP="00DB7123">
      <w:pPr>
        <w:autoSpaceDE w:val="0"/>
        <w:autoSpaceDN w:val="0"/>
        <w:adjustRightInd w:val="0"/>
        <w:rPr>
          <w:sz w:val="28"/>
          <w:szCs w:val="28"/>
        </w:rPr>
      </w:pPr>
    </w:p>
    <w:p w:rsidR="00DB7123" w:rsidRPr="00994D3A" w:rsidRDefault="00DB7123" w:rsidP="00DB7123">
      <w:pPr>
        <w:rPr>
          <w:sz w:val="28"/>
          <w:szCs w:val="28"/>
        </w:rPr>
      </w:pPr>
    </w:p>
    <w:p w:rsidR="00725505" w:rsidRDefault="00725505">
      <w:pPr>
        <w:rPr>
          <w:sz w:val="28"/>
          <w:szCs w:val="28"/>
        </w:rPr>
      </w:pPr>
      <w:r>
        <w:rPr>
          <w:sz w:val="28"/>
          <w:szCs w:val="28"/>
        </w:rPr>
        <w:br w:type="page"/>
      </w:r>
    </w:p>
    <w:p w:rsidR="00725505" w:rsidRPr="00C45F7B" w:rsidRDefault="00725505" w:rsidP="00725505">
      <w:pPr>
        <w:ind w:left="5670"/>
        <w:rPr>
          <w:sz w:val="28"/>
          <w:szCs w:val="28"/>
        </w:rPr>
      </w:pPr>
      <w:r w:rsidRPr="00C45F7B">
        <w:rPr>
          <w:sz w:val="28"/>
          <w:szCs w:val="28"/>
        </w:rPr>
        <w:lastRenderedPageBreak/>
        <w:t xml:space="preserve">Приложение </w:t>
      </w:r>
      <w:r>
        <w:rPr>
          <w:sz w:val="28"/>
          <w:szCs w:val="28"/>
        </w:rPr>
        <w:t>8</w:t>
      </w:r>
    </w:p>
    <w:p w:rsidR="00725505" w:rsidRPr="00C45F7B" w:rsidRDefault="00725505" w:rsidP="00725505">
      <w:pPr>
        <w:autoSpaceDE w:val="0"/>
        <w:autoSpaceDN w:val="0"/>
        <w:adjustRightInd w:val="0"/>
        <w:ind w:left="5670"/>
        <w:rPr>
          <w:sz w:val="28"/>
          <w:szCs w:val="28"/>
        </w:rPr>
      </w:pPr>
      <w:r w:rsidRPr="00C45F7B">
        <w:rPr>
          <w:sz w:val="28"/>
          <w:szCs w:val="28"/>
        </w:rPr>
        <w:t>к решению</w:t>
      </w:r>
    </w:p>
    <w:p w:rsidR="00725505" w:rsidRPr="00C45F7B" w:rsidRDefault="00725505" w:rsidP="00725505">
      <w:pPr>
        <w:autoSpaceDE w:val="0"/>
        <w:autoSpaceDN w:val="0"/>
        <w:adjustRightInd w:val="0"/>
        <w:ind w:left="5670"/>
        <w:rPr>
          <w:sz w:val="28"/>
          <w:szCs w:val="28"/>
        </w:rPr>
      </w:pPr>
      <w:r w:rsidRPr="00C45F7B">
        <w:rPr>
          <w:sz w:val="28"/>
          <w:szCs w:val="28"/>
        </w:rPr>
        <w:t>Волгоградской городской Думы</w:t>
      </w:r>
    </w:p>
    <w:p w:rsidR="00725505" w:rsidRPr="00C45F7B" w:rsidRDefault="00725505" w:rsidP="00725505">
      <w:pPr>
        <w:autoSpaceDE w:val="0"/>
        <w:autoSpaceDN w:val="0"/>
        <w:adjustRightInd w:val="0"/>
        <w:ind w:left="5670"/>
        <w:rPr>
          <w:sz w:val="28"/>
          <w:szCs w:val="28"/>
        </w:rPr>
      </w:pPr>
      <w:r w:rsidRPr="00C45F7B">
        <w:rPr>
          <w:sz w:val="28"/>
          <w:szCs w:val="28"/>
        </w:rPr>
        <w:t>от _________ № ________</w:t>
      </w:r>
    </w:p>
    <w:p w:rsidR="00725505" w:rsidRPr="00C45F7B" w:rsidRDefault="00725505" w:rsidP="00725505">
      <w:pPr>
        <w:autoSpaceDE w:val="0"/>
        <w:autoSpaceDN w:val="0"/>
        <w:adjustRightInd w:val="0"/>
        <w:rPr>
          <w:sz w:val="28"/>
          <w:szCs w:val="28"/>
        </w:rPr>
      </w:pPr>
    </w:p>
    <w:p w:rsidR="00725505" w:rsidRPr="00C45F7B" w:rsidRDefault="00725505" w:rsidP="00725505">
      <w:pPr>
        <w:autoSpaceDE w:val="0"/>
        <w:autoSpaceDN w:val="0"/>
        <w:adjustRightInd w:val="0"/>
        <w:ind w:left="5670"/>
        <w:jc w:val="both"/>
        <w:rPr>
          <w:strike/>
          <w:sz w:val="28"/>
          <w:szCs w:val="28"/>
        </w:rPr>
      </w:pPr>
      <w:r w:rsidRPr="00C45F7B">
        <w:rPr>
          <w:sz w:val="28"/>
          <w:szCs w:val="28"/>
        </w:rPr>
        <w:t xml:space="preserve">«Приложение </w:t>
      </w:r>
      <w:r>
        <w:rPr>
          <w:sz w:val="28"/>
          <w:szCs w:val="28"/>
        </w:rPr>
        <w:t>8</w:t>
      </w:r>
    </w:p>
    <w:p w:rsidR="00725505" w:rsidRPr="00C45F7B" w:rsidRDefault="00725505" w:rsidP="00725505">
      <w:pPr>
        <w:autoSpaceDE w:val="0"/>
        <w:autoSpaceDN w:val="0"/>
        <w:adjustRightInd w:val="0"/>
        <w:ind w:left="5670"/>
        <w:jc w:val="both"/>
        <w:rPr>
          <w:strike/>
          <w:sz w:val="28"/>
          <w:szCs w:val="28"/>
        </w:rPr>
      </w:pPr>
      <w:r w:rsidRPr="00C45F7B">
        <w:rPr>
          <w:sz w:val="28"/>
          <w:szCs w:val="28"/>
        </w:rPr>
        <w:t>к решению</w:t>
      </w:r>
    </w:p>
    <w:p w:rsidR="00725505" w:rsidRPr="00C45F7B" w:rsidRDefault="00725505" w:rsidP="00725505">
      <w:pPr>
        <w:autoSpaceDE w:val="0"/>
        <w:autoSpaceDN w:val="0"/>
        <w:adjustRightInd w:val="0"/>
        <w:ind w:left="5670"/>
        <w:jc w:val="both"/>
        <w:rPr>
          <w:sz w:val="28"/>
          <w:szCs w:val="28"/>
        </w:rPr>
      </w:pPr>
      <w:r w:rsidRPr="00C45F7B">
        <w:rPr>
          <w:sz w:val="28"/>
          <w:szCs w:val="28"/>
        </w:rPr>
        <w:t>Волгоградской городской Думы</w:t>
      </w:r>
    </w:p>
    <w:p w:rsidR="00725505" w:rsidRPr="00C45F7B" w:rsidRDefault="00725505" w:rsidP="00725505">
      <w:pPr>
        <w:autoSpaceDE w:val="0"/>
        <w:autoSpaceDN w:val="0"/>
        <w:adjustRightInd w:val="0"/>
        <w:ind w:left="5670"/>
        <w:jc w:val="both"/>
        <w:rPr>
          <w:sz w:val="28"/>
          <w:szCs w:val="28"/>
        </w:rPr>
      </w:pPr>
      <w:r w:rsidRPr="00C45F7B">
        <w:rPr>
          <w:sz w:val="28"/>
          <w:szCs w:val="28"/>
        </w:rPr>
        <w:t xml:space="preserve">от </w:t>
      </w:r>
      <w:r w:rsidRPr="00C45F7B">
        <w:rPr>
          <w:sz w:val="28"/>
          <w:szCs w:val="28"/>
          <w:u w:val="single"/>
        </w:rPr>
        <w:t>29.06.2007</w:t>
      </w:r>
      <w:r w:rsidRPr="00C45F7B">
        <w:rPr>
          <w:sz w:val="28"/>
          <w:szCs w:val="28"/>
        </w:rPr>
        <w:t xml:space="preserve"> № </w:t>
      </w:r>
      <w:r w:rsidRPr="00C45F7B">
        <w:rPr>
          <w:sz w:val="28"/>
          <w:szCs w:val="28"/>
          <w:u w:val="single"/>
        </w:rPr>
        <w:t>47/1112</w:t>
      </w:r>
    </w:p>
    <w:p w:rsidR="00725505" w:rsidRDefault="00725505" w:rsidP="00725505">
      <w:pPr>
        <w:autoSpaceDE w:val="0"/>
        <w:autoSpaceDN w:val="0"/>
        <w:adjustRightInd w:val="0"/>
        <w:jc w:val="both"/>
        <w:rPr>
          <w:sz w:val="28"/>
          <w:szCs w:val="28"/>
        </w:rPr>
      </w:pPr>
      <w:r>
        <w:rPr>
          <w:noProof/>
        </w:rPr>
        <w:drawing>
          <wp:anchor distT="0" distB="0" distL="114300" distR="114300" simplePos="0" relativeHeight="251671552" behindDoc="1" locked="0" layoutInCell="1" allowOverlap="1">
            <wp:simplePos x="0" y="0"/>
            <wp:positionH relativeFrom="column">
              <wp:posOffset>1034415</wp:posOffset>
            </wp:positionH>
            <wp:positionV relativeFrom="paragraph">
              <wp:posOffset>106045</wp:posOffset>
            </wp:positionV>
            <wp:extent cx="3513455" cy="4552315"/>
            <wp:effectExtent l="0" t="0" r="0" b="635"/>
            <wp:wrapNone/>
            <wp:docPr id="7" name="Рисунок 7" descr="Карта несогласованных вопро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а несогласованных вопросов"/>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3455" cy="4552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505" w:rsidRDefault="00725505" w:rsidP="00725505">
      <w:pPr>
        <w:autoSpaceDE w:val="0"/>
        <w:autoSpaceDN w:val="0"/>
        <w:adjustRightInd w:val="0"/>
        <w:jc w:val="both"/>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Pr="00B3421B" w:rsidRDefault="00725505" w:rsidP="00725505">
      <w:pPr>
        <w:rPr>
          <w:sz w:val="28"/>
          <w:szCs w:val="28"/>
        </w:rPr>
      </w:pPr>
    </w:p>
    <w:p w:rsidR="00725505" w:rsidRDefault="00725505" w:rsidP="00725505">
      <w:pPr>
        <w:jc w:val="both"/>
        <w:rPr>
          <w:sz w:val="28"/>
          <w:szCs w:val="28"/>
          <w:highlight w:val="yellow"/>
        </w:rPr>
      </w:pPr>
    </w:p>
    <w:p w:rsidR="00725505" w:rsidRDefault="00725505" w:rsidP="00725505">
      <w:pPr>
        <w:jc w:val="both"/>
        <w:rPr>
          <w:sz w:val="28"/>
          <w:szCs w:val="28"/>
          <w:highlight w:val="yellow"/>
        </w:rPr>
      </w:pPr>
    </w:p>
    <w:p w:rsidR="00725505" w:rsidRDefault="00725505" w:rsidP="00725505">
      <w:pPr>
        <w:jc w:val="both"/>
        <w:rPr>
          <w:sz w:val="28"/>
          <w:szCs w:val="28"/>
          <w:highlight w:val="yellow"/>
        </w:rPr>
      </w:pPr>
    </w:p>
    <w:p w:rsidR="00725505" w:rsidRDefault="00725505" w:rsidP="00725505">
      <w:pPr>
        <w:jc w:val="both"/>
        <w:rPr>
          <w:sz w:val="28"/>
          <w:szCs w:val="28"/>
          <w:highlight w:val="yellow"/>
        </w:rPr>
      </w:pPr>
    </w:p>
    <w:p w:rsidR="00725505" w:rsidRDefault="00725505" w:rsidP="00725505">
      <w:pPr>
        <w:jc w:val="both"/>
        <w:rPr>
          <w:sz w:val="28"/>
          <w:szCs w:val="28"/>
          <w:highlight w:val="yellow"/>
        </w:rPr>
      </w:pPr>
    </w:p>
    <w:p w:rsidR="00725505" w:rsidRDefault="00725505" w:rsidP="00725505">
      <w:pPr>
        <w:jc w:val="both"/>
        <w:rPr>
          <w:sz w:val="28"/>
          <w:szCs w:val="28"/>
          <w:highlight w:val="yellow"/>
        </w:rPr>
      </w:pPr>
    </w:p>
    <w:p w:rsidR="00725505" w:rsidRPr="00C80E76" w:rsidRDefault="00725505" w:rsidP="00725505">
      <w:pPr>
        <w:jc w:val="both"/>
        <w:rPr>
          <w:sz w:val="28"/>
          <w:szCs w:val="28"/>
          <w:highlight w:val="yellow"/>
        </w:rPr>
      </w:pPr>
    </w:p>
    <w:tbl>
      <w:tblPr>
        <w:tblW w:w="9615" w:type="dxa"/>
        <w:tblLook w:val="04A0" w:firstRow="1" w:lastRow="0" w:firstColumn="1" w:lastColumn="0" w:noHBand="0" w:noVBand="1"/>
      </w:tblPr>
      <w:tblGrid>
        <w:gridCol w:w="5637"/>
        <w:gridCol w:w="3978"/>
      </w:tblGrid>
      <w:tr w:rsidR="00725505" w:rsidRPr="00C80E76" w:rsidTr="00907D9E">
        <w:tc>
          <w:tcPr>
            <w:tcW w:w="5637" w:type="dxa"/>
            <w:shd w:val="clear" w:color="auto" w:fill="auto"/>
          </w:tcPr>
          <w:p w:rsidR="00725505" w:rsidRPr="00D32444" w:rsidRDefault="00725505" w:rsidP="00907D9E">
            <w:pPr>
              <w:suppressAutoHyphens/>
              <w:autoSpaceDE w:val="0"/>
              <w:autoSpaceDN w:val="0"/>
              <w:adjustRightInd w:val="0"/>
              <w:jc w:val="both"/>
              <w:rPr>
                <w:sz w:val="28"/>
                <w:szCs w:val="28"/>
              </w:rPr>
            </w:pPr>
            <w:r w:rsidRPr="00D32444">
              <w:rPr>
                <w:sz w:val="28"/>
                <w:szCs w:val="28"/>
              </w:rPr>
              <w:t>Председатель</w:t>
            </w:r>
          </w:p>
          <w:p w:rsidR="00725505" w:rsidRPr="00D32444" w:rsidRDefault="00725505" w:rsidP="00907D9E">
            <w:pPr>
              <w:tabs>
                <w:tab w:val="left" w:pos="851"/>
                <w:tab w:val="left" w:pos="993"/>
              </w:tabs>
              <w:suppressAutoHyphens/>
              <w:autoSpaceDE w:val="0"/>
              <w:autoSpaceDN w:val="0"/>
              <w:adjustRightInd w:val="0"/>
              <w:jc w:val="both"/>
              <w:rPr>
                <w:sz w:val="28"/>
                <w:szCs w:val="28"/>
              </w:rPr>
            </w:pPr>
            <w:r w:rsidRPr="00D32444">
              <w:rPr>
                <w:sz w:val="28"/>
                <w:szCs w:val="28"/>
              </w:rPr>
              <w:t>Волгоградской городской Думы</w:t>
            </w:r>
          </w:p>
          <w:p w:rsidR="00725505" w:rsidRPr="00D32444" w:rsidRDefault="00725505" w:rsidP="00907D9E">
            <w:pPr>
              <w:tabs>
                <w:tab w:val="left" w:pos="851"/>
                <w:tab w:val="left" w:pos="993"/>
              </w:tabs>
              <w:suppressAutoHyphens/>
              <w:autoSpaceDE w:val="0"/>
              <w:autoSpaceDN w:val="0"/>
              <w:adjustRightInd w:val="0"/>
              <w:jc w:val="both"/>
              <w:rPr>
                <w:sz w:val="28"/>
                <w:szCs w:val="28"/>
              </w:rPr>
            </w:pPr>
          </w:p>
          <w:p w:rsidR="00725505" w:rsidRPr="00D32444" w:rsidRDefault="00725505" w:rsidP="00907D9E">
            <w:pPr>
              <w:tabs>
                <w:tab w:val="left" w:pos="851"/>
                <w:tab w:val="left" w:pos="993"/>
              </w:tabs>
              <w:suppressAutoHyphens/>
              <w:autoSpaceDE w:val="0"/>
              <w:autoSpaceDN w:val="0"/>
              <w:adjustRightInd w:val="0"/>
              <w:jc w:val="both"/>
              <w:rPr>
                <w:sz w:val="28"/>
                <w:szCs w:val="28"/>
              </w:rPr>
            </w:pPr>
            <w:r w:rsidRPr="00D32444">
              <w:rPr>
                <w:sz w:val="28"/>
                <w:szCs w:val="28"/>
              </w:rPr>
              <w:t xml:space="preserve">                                 </w:t>
            </w:r>
            <w:proofErr w:type="spellStart"/>
            <w:r w:rsidRPr="00D32444">
              <w:rPr>
                <w:sz w:val="28"/>
                <w:szCs w:val="28"/>
              </w:rPr>
              <w:t>В.В.Колесников</w:t>
            </w:r>
            <w:proofErr w:type="spellEnd"/>
          </w:p>
        </w:tc>
        <w:tc>
          <w:tcPr>
            <w:tcW w:w="3978" w:type="dxa"/>
            <w:shd w:val="clear" w:color="auto" w:fill="auto"/>
          </w:tcPr>
          <w:p w:rsidR="00725505" w:rsidRPr="00D32444" w:rsidRDefault="00725505" w:rsidP="00907D9E">
            <w:pPr>
              <w:tabs>
                <w:tab w:val="left" w:pos="851"/>
                <w:tab w:val="left" w:pos="993"/>
              </w:tabs>
              <w:suppressAutoHyphens/>
              <w:autoSpaceDE w:val="0"/>
              <w:autoSpaceDN w:val="0"/>
              <w:adjustRightInd w:val="0"/>
              <w:jc w:val="both"/>
              <w:rPr>
                <w:sz w:val="28"/>
                <w:szCs w:val="28"/>
              </w:rPr>
            </w:pPr>
            <w:r w:rsidRPr="00D32444">
              <w:rPr>
                <w:sz w:val="28"/>
                <w:szCs w:val="28"/>
              </w:rPr>
              <w:t>Глава Волгограда</w:t>
            </w:r>
          </w:p>
          <w:p w:rsidR="00725505" w:rsidRPr="00D32444" w:rsidRDefault="00725505" w:rsidP="00907D9E">
            <w:pPr>
              <w:tabs>
                <w:tab w:val="left" w:pos="851"/>
                <w:tab w:val="left" w:pos="993"/>
              </w:tabs>
              <w:suppressAutoHyphens/>
              <w:autoSpaceDE w:val="0"/>
              <w:autoSpaceDN w:val="0"/>
              <w:adjustRightInd w:val="0"/>
              <w:jc w:val="both"/>
              <w:rPr>
                <w:sz w:val="28"/>
                <w:szCs w:val="28"/>
              </w:rPr>
            </w:pPr>
          </w:p>
          <w:p w:rsidR="00725505" w:rsidRPr="00D32444" w:rsidRDefault="00725505" w:rsidP="00907D9E">
            <w:pPr>
              <w:tabs>
                <w:tab w:val="left" w:pos="851"/>
                <w:tab w:val="left" w:pos="993"/>
              </w:tabs>
              <w:suppressAutoHyphens/>
              <w:autoSpaceDE w:val="0"/>
              <w:autoSpaceDN w:val="0"/>
              <w:adjustRightInd w:val="0"/>
              <w:jc w:val="both"/>
              <w:rPr>
                <w:sz w:val="28"/>
                <w:szCs w:val="28"/>
              </w:rPr>
            </w:pPr>
          </w:p>
          <w:p w:rsidR="00725505" w:rsidRPr="00D32444" w:rsidRDefault="00725505"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D32444">
              <w:rPr>
                <w:sz w:val="28"/>
                <w:szCs w:val="28"/>
              </w:rPr>
              <w:t>В.В.</w:t>
            </w:r>
            <w:r>
              <w:rPr>
                <w:sz w:val="28"/>
                <w:szCs w:val="28"/>
              </w:rPr>
              <w:t>Марченко</w:t>
            </w:r>
            <w:proofErr w:type="spellEnd"/>
            <w:r w:rsidRPr="00D32444">
              <w:rPr>
                <w:sz w:val="28"/>
                <w:szCs w:val="28"/>
              </w:rPr>
              <w:t>»</w:t>
            </w:r>
            <w:r w:rsidRPr="001E4020">
              <w:rPr>
                <w:sz w:val="28"/>
                <w:szCs w:val="28"/>
              </w:rPr>
              <w:t>.</w:t>
            </w:r>
          </w:p>
        </w:tc>
      </w:tr>
    </w:tbl>
    <w:p w:rsidR="00725505" w:rsidRDefault="00725505" w:rsidP="00725505">
      <w:pPr>
        <w:jc w:val="center"/>
        <w:rPr>
          <w:sz w:val="28"/>
          <w:szCs w:val="28"/>
        </w:rPr>
      </w:pPr>
    </w:p>
    <w:tbl>
      <w:tblPr>
        <w:tblW w:w="0" w:type="auto"/>
        <w:tblLook w:val="04A0" w:firstRow="1" w:lastRow="0" w:firstColumn="1" w:lastColumn="0" w:noHBand="0" w:noVBand="1"/>
      </w:tblPr>
      <w:tblGrid>
        <w:gridCol w:w="5778"/>
        <w:gridCol w:w="4077"/>
      </w:tblGrid>
      <w:tr w:rsidR="00725505" w:rsidRPr="001E4020" w:rsidTr="00907D9E">
        <w:tc>
          <w:tcPr>
            <w:tcW w:w="5778" w:type="dxa"/>
            <w:shd w:val="clear" w:color="auto" w:fill="auto"/>
          </w:tcPr>
          <w:p w:rsidR="00725505" w:rsidRPr="001E4020" w:rsidRDefault="00725505" w:rsidP="00907D9E">
            <w:pPr>
              <w:suppressAutoHyphens/>
              <w:autoSpaceDE w:val="0"/>
              <w:autoSpaceDN w:val="0"/>
              <w:adjustRightInd w:val="0"/>
              <w:jc w:val="both"/>
              <w:rPr>
                <w:sz w:val="28"/>
                <w:szCs w:val="28"/>
              </w:rPr>
            </w:pPr>
            <w:r w:rsidRPr="001E4020">
              <w:rPr>
                <w:sz w:val="28"/>
                <w:szCs w:val="28"/>
              </w:rPr>
              <w:t>Председатель</w:t>
            </w:r>
          </w:p>
          <w:p w:rsidR="00725505" w:rsidRPr="001E4020" w:rsidRDefault="00725505" w:rsidP="00907D9E">
            <w:pPr>
              <w:tabs>
                <w:tab w:val="left" w:pos="851"/>
                <w:tab w:val="left" w:pos="993"/>
              </w:tabs>
              <w:suppressAutoHyphens/>
              <w:autoSpaceDE w:val="0"/>
              <w:autoSpaceDN w:val="0"/>
              <w:adjustRightInd w:val="0"/>
              <w:jc w:val="both"/>
              <w:rPr>
                <w:sz w:val="28"/>
                <w:szCs w:val="28"/>
              </w:rPr>
            </w:pPr>
            <w:r w:rsidRPr="001E4020">
              <w:rPr>
                <w:sz w:val="28"/>
                <w:szCs w:val="28"/>
              </w:rPr>
              <w:t>Волгоградской городской Думы</w:t>
            </w:r>
          </w:p>
          <w:p w:rsidR="00725505" w:rsidRPr="001E4020" w:rsidRDefault="00725505" w:rsidP="00907D9E">
            <w:pPr>
              <w:tabs>
                <w:tab w:val="left" w:pos="851"/>
                <w:tab w:val="left" w:pos="993"/>
              </w:tabs>
              <w:suppressAutoHyphens/>
              <w:autoSpaceDE w:val="0"/>
              <w:autoSpaceDN w:val="0"/>
              <w:adjustRightInd w:val="0"/>
              <w:jc w:val="both"/>
              <w:rPr>
                <w:sz w:val="28"/>
                <w:szCs w:val="28"/>
              </w:rPr>
            </w:pPr>
          </w:p>
          <w:p w:rsidR="00725505" w:rsidRPr="001E4020" w:rsidRDefault="00725505" w:rsidP="00907D9E">
            <w:pPr>
              <w:tabs>
                <w:tab w:val="left" w:pos="851"/>
                <w:tab w:val="left" w:pos="993"/>
              </w:tabs>
              <w:suppressAutoHyphens/>
              <w:autoSpaceDE w:val="0"/>
              <w:autoSpaceDN w:val="0"/>
              <w:adjustRightInd w:val="0"/>
              <w:jc w:val="both"/>
              <w:rPr>
                <w:sz w:val="28"/>
                <w:szCs w:val="28"/>
              </w:rPr>
            </w:pPr>
            <w:r w:rsidRPr="001E4020">
              <w:rPr>
                <w:sz w:val="28"/>
                <w:szCs w:val="28"/>
              </w:rPr>
              <w:t xml:space="preserve">                                 </w:t>
            </w:r>
            <w:proofErr w:type="spellStart"/>
            <w:r w:rsidRPr="001E4020">
              <w:rPr>
                <w:sz w:val="28"/>
                <w:szCs w:val="28"/>
              </w:rPr>
              <w:t>В.В.Колесников</w:t>
            </w:r>
            <w:proofErr w:type="spellEnd"/>
          </w:p>
        </w:tc>
        <w:tc>
          <w:tcPr>
            <w:tcW w:w="4077" w:type="dxa"/>
            <w:shd w:val="clear" w:color="auto" w:fill="auto"/>
          </w:tcPr>
          <w:p w:rsidR="00725505" w:rsidRPr="001E4020" w:rsidRDefault="00725505" w:rsidP="00907D9E">
            <w:pPr>
              <w:tabs>
                <w:tab w:val="left" w:pos="851"/>
                <w:tab w:val="left" w:pos="993"/>
              </w:tabs>
              <w:suppressAutoHyphens/>
              <w:autoSpaceDE w:val="0"/>
              <w:autoSpaceDN w:val="0"/>
              <w:adjustRightInd w:val="0"/>
              <w:jc w:val="both"/>
              <w:rPr>
                <w:sz w:val="28"/>
                <w:szCs w:val="28"/>
              </w:rPr>
            </w:pPr>
            <w:r w:rsidRPr="001E4020">
              <w:rPr>
                <w:sz w:val="28"/>
                <w:szCs w:val="28"/>
              </w:rPr>
              <w:t>Глава Волгограда</w:t>
            </w:r>
          </w:p>
          <w:p w:rsidR="00725505" w:rsidRPr="001E4020" w:rsidRDefault="00725505" w:rsidP="00907D9E">
            <w:pPr>
              <w:tabs>
                <w:tab w:val="left" w:pos="851"/>
                <w:tab w:val="left" w:pos="993"/>
              </w:tabs>
              <w:suppressAutoHyphens/>
              <w:autoSpaceDE w:val="0"/>
              <w:autoSpaceDN w:val="0"/>
              <w:adjustRightInd w:val="0"/>
              <w:jc w:val="both"/>
              <w:rPr>
                <w:sz w:val="28"/>
                <w:szCs w:val="28"/>
              </w:rPr>
            </w:pPr>
          </w:p>
          <w:p w:rsidR="00725505" w:rsidRPr="001E4020" w:rsidRDefault="00725505" w:rsidP="00907D9E">
            <w:pPr>
              <w:tabs>
                <w:tab w:val="left" w:pos="851"/>
                <w:tab w:val="left" w:pos="993"/>
              </w:tabs>
              <w:suppressAutoHyphens/>
              <w:autoSpaceDE w:val="0"/>
              <w:autoSpaceDN w:val="0"/>
              <w:adjustRightInd w:val="0"/>
              <w:jc w:val="both"/>
              <w:rPr>
                <w:sz w:val="28"/>
                <w:szCs w:val="28"/>
              </w:rPr>
            </w:pPr>
          </w:p>
          <w:p w:rsidR="00725505" w:rsidRPr="001E4020" w:rsidRDefault="00725505" w:rsidP="00907D9E">
            <w:pPr>
              <w:tabs>
                <w:tab w:val="left" w:pos="851"/>
                <w:tab w:val="left" w:pos="993"/>
              </w:tabs>
              <w:suppressAutoHyphens/>
              <w:autoSpaceDE w:val="0"/>
              <w:autoSpaceDN w:val="0"/>
              <w:adjustRightInd w:val="0"/>
              <w:jc w:val="both"/>
              <w:rPr>
                <w:sz w:val="28"/>
                <w:szCs w:val="28"/>
              </w:rPr>
            </w:pPr>
            <w:r>
              <w:rPr>
                <w:sz w:val="28"/>
                <w:szCs w:val="28"/>
              </w:rPr>
              <w:t xml:space="preserve">                             </w:t>
            </w:r>
            <w:proofErr w:type="spellStart"/>
            <w:r w:rsidRPr="001E4020">
              <w:rPr>
                <w:sz w:val="28"/>
                <w:szCs w:val="28"/>
              </w:rPr>
              <w:t>В.В.</w:t>
            </w:r>
            <w:r>
              <w:rPr>
                <w:sz w:val="28"/>
                <w:szCs w:val="28"/>
              </w:rPr>
              <w:t>Марченко</w:t>
            </w:r>
            <w:proofErr w:type="spellEnd"/>
          </w:p>
        </w:tc>
      </w:tr>
    </w:tbl>
    <w:p w:rsidR="00725505" w:rsidRPr="00994D3A" w:rsidRDefault="00725505" w:rsidP="00725505">
      <w:pPr>
        <w:autoSpaceDE w:val="0"/>
        <w:autoSpaceDN w:val="0"/>
        <w:adjustRightInd w:val="0"/>
        <w:rPr>
          <w:sz w:val="28"/>
          <w:szCs w:val="28"/>
        </w:rPr>
      </w:pPr>
    </w:p>
    <w:p w:rsidR="00F13996" w:rsidRPr="00CF76B9" w:rsidRDefault="00F13996" w:rsidP="008E3EA6">
      <w:pPr>
        <w:shd w:val="clear" w:color="auto" w:fill="FFFFFF"/>
        <w:autoSpaceDE w:val="0"/>
        <w:autoSpaceDN w:val="0"/>
        <w:adjustRightInd w:val="0"/>
        <w:ind w:left="1418" w:hanging="1418"/>
        <w:jc w:val="both"/>
        <w:rPr>
          <w:color w:val="000000" w:themeColor="text1"/>
          <w:sz w:val="28"/>
          <w:szCs w:val="28"/>
        </w:rPr>
      </w:pPr>
      <w:bookmarkStart w:id="2" w:name="_GoBack"/>
      <w:bookmarkEnd w:id="2"/>
    </w:p>
    <w:sectPr w:rsidR="00F13996" w:rsidRPr="00CF76B9" w:rsidSect="00DB7123">
      <w:headerReference w:type="even" r:id="rId16"/>
      <w:headerReference w:type="default" r:id="rId17"/>
      <w:headerReference w:type="first" r:id="rId18"/>
      <w:pgSz w:w="11907" w:h="16840" w:code="9"/>
      <w:pgMar w:top="568" w:right="567" w:bottom="993"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B69" w:rsidRDefault="00305B69">
      <w:r>
        <w:separator/>
      </w:r>
    </w:p>
  </w:endnote>
  <w:endnote w:type="continuationSeparator" w:id="0">
    <w:p w:rsidR="00305B69" w:rsidRDefault="0030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hames A">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B69" w:rsidRDefault="00305B69">
      <w:r>
        <w:separator/>
      </w:r>
    </w:p>
  </w:footnote>
  <w:footnote w:type="continuationSeparator" w:id="0">
    <w:p w:rsidR="00305B69" w:rsidRDefault="00305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A45FA" w:rsidRDefault="002A45F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676164"/>
      <w:docPartObj>
        <w:docPartGallery w:val="Page Numbers (Top of Page)"/>
        <w:docPartUnique/>
      </w:docPartObj>
    </w:sdtPr>
    <w:sdtEndPr/>
    <w:sdtContent>
      <w:p w:rsidR="00857638" w:rsidRDefault="00857638" w:rsidP="00857638">
        <w:pPr>
          <w:pStyle w:val="a7"/>
          <w:jc w:val="center"/>
        </w:pPr>
        <w:r>
          <w:fldChar w:fldCharType="begin"/>
        </w:r>
        <w:r>
          <w:instrText>PAGE   \* MERGEFORMAT</w:instrText>
        </w:r>
        <w:r>
          <w:fldChar w:fldCharType="separate"/>
        </w:r>
        <w:r w:rsidR="00725505">
          <w:rPr>
            <w:noProof/>
          </w:rPr>
          <w:t>175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E619C4" w:rsidRDefault="004D75D6" w:rsidP="00E619C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344077E"/>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B7D018D4"/>
    <w:lvl w:ilvl="0">
      <w:start w:val="1"/>
      <w:numFmt w:val="decimal"/>
      <w:pStyle w:val="HEADERTEXT"/>
      <w:lvlText w:val="%1."/>
      <w:lvlJc w:val="left"/>
      <w:pPr>
        <w:tabs>
          <w:tab w:val="num" w:pos="360"/>
        </w:tabs>
        <w:ind w:left="360" w:hanging="360"/>
      </w:pPr>
    </w:lvl>
  </w:abstractNum>
  <w:abstractNum w:abstractNumId="2">
    <w:nsid w:val="00000004"/>
    <w:multiLevelType w:val="singleLevel"/>
    <w:tmpl w:val="00000004"/>
    <w:name w:val="WW8Num3"/>
    <w:lvl w:ilvl="0">
      <w:start w:val="1"/>
      <w:numFmt w:val="bullet"/>
      <w:lvlText w:val=""/>
      <w:lvlJc w:val="left"/>
      <w:pPr>
        <w:tabs>
          <w:tab w:val="num" w:pos="720"/>
        </w:tabs>
        <w:ind w:left="711" w:hanging="351"/>
      </w:pPr>
      <w:rPr>
        <w:rFonts w:ascii="Symbol" w:hAnsi="Symbol" w:cs="Times New Roman"/>
      </w:rPr>
    </w:lvl>
  </w:abstractNum>
  <w:abstractNum w:abstractNumId="3">
    <w:nsid w:val="00000009"/>
    <w:multiLevelType w:val="singleLevel"/>
    <w:tmpl w:val="00000009"/>
    <w:name w:val="WW8Num10"/>
    <w:lvl w:ilvl="0">
      <w:start w:val="1"/>
      <w:numFmt w:val="bullet"/>
      <w:lvlText w:val=""/>
      <w:lvlJc w:val="left"/>
      <w:pPr>
        <w:tabs>
          <w:tab w:val="num" w:pos="720"/>
        </w:tabs>
        <w:ind w:left="720" w:hanging="360"/>
      </w:pPr>
      <w:rPr>
        <w:rFonts w:ascii="Symbol" w:hAnsi="Symbol" w:cs="Times New Roman"/>
      </w:rPr>
    </w:lvl>
  </w:abstractNum>
  <w:abstractNum w:abstractNumId="4">
    <w:nsid w:val="0000000A"/>
    <w:multiLevelType w:val="singleLevel"/>
    <w:tmpl w:val="0000000A"/>
    <w:name w:val="WW8Num11"/>
    <w:lvl w:ilvl="0">
      <w:start w:val="1"/>
      <w:numFmt w:val="bullet"/>
      <w:lvlText w:val="–"/>
      <w:lvlJc w:val="left"/>
      <w:pPr>
        <w:tabs>
          <w:tab w:val="num" w:pos="1919"/>
        </w:tabs>
        <w:ind w:left="1919" w:hanging="396"/>
      </w:pPr>
      <w:rPr>
        <w:rFonts w:ascii="Times New Roman" w:hAnsi="Times New Roman"/>
        <w:sz w:val="24"/>
        <w:szCs w:val="24"/>
      </w:rPr>
    </w:lvl>
  </w:abstractNum>
  <w:abstractNum w:abstractNumId="5">
    <w:nsid w:val="0000000D"/>
    <w:multiLevelType w:val="singleLevel"/>
    <w:tmpl w:val="0000000D"/>
    <w:name w:val="WW8Num15"/>
    <w:lvl w:ilvl="0">
      <w:start w:val="1"/>
      <w:numFmt w:val="bullet"/>
      <w:lvlText w:val="–"/>
      <w:lvlJc w:val="left"/>
      <w:pPr>
        <w:tabs>
          <w:tab w:val="num" w:pos="1919"/>
        </w:tabs>
        <w:ind w:left="1919" w:hanging="396"/>
      </w:pPr>
      <w:rPr>
        <w:rFonts w:ascii="Times New Roman" w:hAnsi="Times New Roman"/>
        <w:sz w:val="24"/>
        <w:szCs w:val="24"/>
      </w:rPr>
    </w:lvl>
  </w:abstractNum>
  <w:abstractNum w:abstractNumId="6">
    <w:nsid w:val="0000001A"/>
    <w:multiLevelType w:val="multilevel"/>
    <w:tmpl w:val="0000001A"/>
    <w:name w:val="WW8Num30"/>
    <w:lvl w:ilvl="0">
      <w:start w:val="1"/>
      <w:numFmt w:val="bullet"/>
      <w:lvlText w:val=""/>
      <w:lvlJc w:val="left"/>
      <w:pPr>
        <w:tabs>
          <w:tab w:val="num" w:pos="2265"/>
        </w:tabs>
        <w:ind w:left="2256" w:hanging="351"/>
      </w:pPr>
      <w:rPr>
        <w:rFonts w:ascii="Symbol" w:hAnsi="Symbol" w:cs="Times New Roman"/>
      </w:rPr>
    </w:lvl>
    <w:lvl w:ilvl="1">
      <w:start w:val="1"/>
      <w:numFmt w:val="bullet"/>
      <w:lvlText w:val=""/>
      <w:lvlJc w:val="left"/>
      <w:pPr>
        <w:tabs>
          <w:tab w:val="num" w:pos="1440"/>
        </w:tabs>
        <w:ind w:left="1431" w:hanging="351"/>
      </w:pPr>
      <w:rPr>
        <w:rFonts w:ascii="Symbol" w:hAnsi="Symbol"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7">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8">
    <w:nsid w:val="0C0558F8"/>
    <w:multiLevelType w:val="multilevel"/>
    <w:tmpl w:val="B5AC0774"/>
    <w:lvl w:ilvl="0">
      <w:start w:val="1"/>
      <w:numFmt w:val="decimal"/>
      <w:lvlText w:val="%1."/>
      <w:lvlJc w:val="left"/>
      <w:pPr>
        <w:ind w:left="420" w:hanging="420"/>
      </w:pPr>
      <w:rPr>
        <w:rFonts w:hint="default"/>
      </w:rPr>
    </w:lvl>
    <w:lvl w:ilvl="1">
      <w:start w:val="8"/>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9">
    <w:nsid w:val="0FAF5DF4"/>
    <w:multiLevelType w:val="multilevel"/>
    <w:tmpl w:val="6A5478A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0">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2">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13">
    <w:nsid w:val="1AB136CC"/>
    <w:multiLevelType w:val="multilevel"/>
    <w:tmpl w:val="DA22E2B4"/>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nsid w:val="237A33ED"/>
    <w:multiLevelType w:val="multilevel"/>
    <w:tmpl w:val="AE9C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6">
    <w:nsid w:val="26E007B4"/>
    <w:multiLevelType w:val="multilevel"/>
    <w:tmpl w:val="5B1C9964"/>
    <w:lvl w:ilvl="0">
      <w:start w:val="1"/>
      <w:numFmt w:val="decimal"/>
      <w:lvlText w:val="%1."/>
      <w:lvlJc w:val="left"/>
      <w:pPr>
        <w:ind w:left="450" w:hanging="450"/>
      </w:pPr>
      <w:rPr>
        <w:rFonts w:eastAsia="MS Mincho" w:hint="default"/>
      </w:rPr>
    </w:lvl>
    <w:lvl w:ilvl="1">
      <w:start w:val="8"/>
      <w:numFmt w:val="decimal"/>
      <w:lvlText w:val="%1.%2."/>
      <w:lvlJc w:val="left"/>
      <w:pPr>
        <w:ind w:left="1582" w:hanging="720"/>
      </w:pPr>
      <w:rPr>
        <w:rFonts w:eastAsia="MS Mincho" w:hint="default"/>
      </w:rPr>
    </w:lvl>
    <w:lvl w:ilvl="2">
      <w:start w:val="1"/>
      <w:numFmt w:val="decimal"/>
      <w:lvlText w:val="%1.%2.%3."/>
      <w:lvlJc w:val="left"/>
      <w:pPr>
        <w:ind w:left="2444" w:hanging="720"/>
      </w:pPr>
      <w:rPr>
        <w:rFonts w:eastAsia="MS Mincho" w:hint="default"/>
      </w:rPr>
    </w:lvl>
    <w:lvl w:ilvl="3">
      <w:start w:val="1"/>
      <w:numFmt w:val="decimal"/>
      <w:lvlText w:val="%1.%2.%3.%4."/>
      <w:lvlJc w:val="left"/>
      <w:pPr>
        <w:ind w:left="3666" w:hanging="1080"/>
      </w:pPr>
      <w:rPr>
        <w:rFonts w:eastAsia="MS Mincho" w:hint="default"/>
      </w:rPr>
    </w:lvl>
    <w:lvl w:ilvl="4">
      <w:start w:val="1"/>
      <w:numFmt w:val="decimal"/>
      <w:lvlText w:val="%1.%2.%3.%4.%5."/>
      <w:lvlJc w:val="left"/>
      <w:pPr>
        <w:ind w:left="4528" w:hanging="1080"/>
      </w:pPr>
      <w:rPr>
        <w:rFonts w:eastAsia="MS Mincho" w:hint="default"/>
      </w:rPr>
    </w:lvl>
    <w:lvl w:ilvl="5">
      <w:start w:val="1"/>
      <w:numFmt w:val="decimal"/>
      <w:lvlText w:val="%1.%2.%3.%4.%5.%6."/>
      <w:lvlJc w:val="left"/>
      <w:pPr>
        <w:ind w:left="5750" w:hanging="1440"/>
      </w:pPr>
      <w:rPr>
        <w:rFonts w:eastAsia="MS Mincho" w:hint="default"/>
      </w:rPr>
    </w:lvl>
    <w:lvl w:ilvl="6">
      <w:start w:val="1"/>
      <w:numFmt w:val="decimal"/>
      <w:lvlText w:val="%1.%2.%3.%4.%5.%6.%7."/>
      <w:lvlJc w:val="left"/>
      <w:pPr>
        <w:ind w:left="6972" w:hanging="1800"/>
      </w:pPr>
      <w:rPr>
        <w:rFonts w:eastAsia="MS Mincho" w:hint="default"/>
      </w:rPr>
    </w:lvl>
    <w:lvl w:ilvl="7">
      <w:start w:val="1"/>
      <w:numFmt w:val="decimal"/>
      <w:lvlText w:val="%1.%2.%3.%4.%5.%6.%7.%8."/>
      <w:lvlJc w:val="left"/>
      <w:pPr>
        <w:ind w:left="7834" w:hanging="1800"/>
      </w:pPr>
      <w:rPr>
        <w:rFonts w:eastAsia="MS Mincho" w:hint="default"/>
      </w:rPr>
    </w:lvl>
    <w:lvl w:ilvl="8">
      <w:start w:val="1"/>
      <w:numFmt w:val="decimal"/>
      <w:lvlText w:val="%1.%2.%3.%4.%5.%6.%7.%8.%9."/>
      <w:lvlJc w:val="left"/>
      <w:pPr>
        <w:ind w:left="9056" w:hanging="2160"/>
      </w:pPr>
      <w:rPr>
        <w:rFonts w:eastAsia="MS Mincho" w:hint="default"/>
      </w:rPr>
    </w:lvl>
  </w:abstractNum>
  <w:abstractNum w:abstractNumId="17">
    <w:nsid w:val="2B2D09B8"/>
    <w:multiLevelType w:val="multilevel"/>
    <w:tmpl w:val="FB3258DC"/>
    <w:lvl w:ilvl="0">
      <w:start w:val="1"/>
      <w:numFmt w:val="decimal"/>
      <w:lvlText w:val="%1."/>
      <w:lvlJc w:val="left"/>
      <w:pPr>
        <w:ind w:left="420" w:hanging="420"/>
      </w:pPr>
      <w:rPr>
        <w:rFonts w:eastAsia="MS Mincho" w:hint="default"/>
      </w:rPr>
    </w:lvl>
    <w:lvl w:ilvl="1">
      <w:start w:val="6"/>
      <w:numFmt w:val="decimal"/>
      <w:lvlText w:val="%1.%2."/>
      <w:lvlJc w:val="left"/>
      <w:pPr>
        <w:ind w:left="862"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8">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9">
    <w:nsid w:val="35FC30C6"/>
    <w:multiLevelType w:val="hybridMultilevel"/>
    <w:tmpl w:val="DDCC7E52"/>
    <w:lvl w:ilvl="0" w:tplc="6ED682CA">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391D5EE2"/>
    <w:multiLevelType w:val="multilevel"/>
    <w:tmpl w:val="2AE278E0"/>
    <w:lvl w:ilvl="0">
      <w:start w:val="1"/>
      <w:numFmt w:val="decimal"/>
      <w:lvlText w:val="%1."/>
      <w:lvlJc w:val="left"/>
      <w:pPr>
        <w:ind w:left="92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22">
    <w:nsid w:val="3C844F98"/>
    <w:multiLevelType w:val="multilevel"/>
    <w:tmpl w:val="95160B9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3CD9198B"/>
    <w:multiLevelType w:val="multilevel"/>
    <w:tmpl w:val="50E8677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5">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7">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8">
    <w:nsid w:val="745529AD"/>
    <w:multiLevelType w:val="hybridMultilevel"/>
    <w:tmpl w:val="FE78CD9E"/>
    <w:lvl w:ilvl="0" w:tplc="6136C9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63C3467"/>
    <w:multiLevelType w:val="multilevel"/>
    <w:tmpl w:val="40D47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2">
    <w:nsid w:val="785D61C8"/>
    <w:multiLevelType w:val="multilevel"/>
    <w:tmpl w:val="05A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4">
    <w:nsid w:val="7AE616F0"/>
    <w:multiLevelType w:val="hybridMultilevel"/>
    <w:tmpl w:val="57A495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8"/>
  </w:num>
  <w:num w:numId="2">
    <w:abstractNumId w:val="7"/>
  </w:num>
  <w:num w:numId="3">
    <w:abstractNumId w:val="33"/>
  </w:num>
  <w:num w:numId="4">
    <w:abstractNumId w:val="20"/>
  </w:num>
  <w:num w:numId="5">
    <w:abstractNumId w:val="26"/>
  </w:num>
  <w:num w:numId="6">
    <w:abstractNumId w:val="27"/>
  </w:num>
  <w:num w:numId="7">
    <w:abstractNumId w:val="15"/>
  </w:num>
  <w:num w:numId="8">
    <w:abstractNumId w:val="35"/>
  </w:num>
  <w:num w:numId="9">
    <w:abstractNumId w:val="10"/>
  </w:num>
  <w:num w:numId="10">
    <w:abstractNumId w:val="31"/>
  </w:num>
  <w:num w:numId="11">
    <w:abstractNumId w:val="12"/>
  </w:num>
  <w:num w:numId="12">
    <w:abstractNumId w:val="30"/>
  </w:num>
  <w:num w:numId="13">
    <w:abstractNumId w:val="11"/>
  </w:num>
  <w:num w:numId="14">
    <w:abstractNumId w:val="25"/>
  </w:num>
  <w:num w:numId="15">
    <w:abstractNumId w:val="24"/>
  </w:num>
  <w:num w:numId="16">
    <w:abstractNumId w:val="19"/>
  </w:num>
  <w:num w:numId="17">
    <w:abstractNumId w:val="29"/>
  </w:num>
  <w:num w:numId="18">
    <w:abstractNumId w:val="14"/>
  </w:num>
  <w:num w:numId="19">
    <w:abstractNumId w:val="9"/>
  </w:num>
  <w:num w:numId="20">
    <w:abstractNumId w:val="32"/>
  </w:num>
  <w:num w:numId="21">
    <w:abstractNumId w:val="3"/>
  </w:num>
  <w:num w:numId="22">
    <w:abstractNumId w:val="4"/>
  </w:num>
  <w:num w:numId="23">
    <w:abstractNumId w:val="5"/>
  </w:num>
  <w:num w:numId="24">
    <w:abstractNumId w:val="6"/>
  </w:num>
  <w:num w:numId="25">
    <w:abstractNumId w:val="2"/>
  </w:num>
  <w:num w:numId="26">
    <w:abstractNumId w:val="22"/>
  </w:num>
  <w:num w:numId="27">
    <w:abstractNumId w:val="34"/>
  </w:num>
  <w:num w:numId="28">
    <w:abstractNumId w:val="0"/>
  </w:num>
  <w:num w:numId="29">
    <w:abstractNumId w:val="28"/>
  </w:num>
  <w:num w:numId="30">
    <w:abstractNumId w:val="21"/>
  </w:num>
  <w:num w:numId="31">
    <w:abstractNumId w:val="23"/>
  </w:num>
  <w:num w:numId="32">
    <w:abstractNumId w:val="13"/>
  </w:num>
  <w:num w:numId="33">
    <w:abstractNumId w:val="17"/>
  </w:num>
  <w:num w:numId="34">
    <w:abstractNumId w:val="16"/>
  </w:num>
  <w:num w:numId="35">
    <w:abstractNumId w:val="8"/>
  </w:num>
  <w:num w:numId="36">
    <w:abstractNumId w:val="1"/>
  </w:num>
  <w:num w:numId="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131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2C9"/>
    <w:rsid w:val="000039BF"/>
    <w:rsid w:val="000063D1"/>
    <w:rsid w:val="000156D0"/>
    <w:rsid w:val="0003124C"/>
    <w:rsid w:val="000352F9"/>
    <w:rsid w:val="000377E4"/>
    <w:rsid w:val="0004094C"/>
    <w:rsid w:val="00054876"/>
    <w:rsid w:val="00062FCE"/>
    <w:rsid w:val="0006548F"/>
    <w:rsid w:val="0006639A"/>
    <w:rsid w:val="000701CD"/>
    <w:rsid w:val="0007167A"/>
    <w:rsid w:val="00072F48"/>
    <w:rsid w:val="0008531E"/>
    <w:rsid w:val="00087275"/>
    <w:rsid w:val="000911C3"/>
    <w:rsid w:val="0009718E"/>
    <w:rsid w:val="000B2400"/>
    <w:rsid w:val="000B4C20"/>
    <w:rsid w:val="000B4EA4"/>
    <w:rsid w:val="000C3EDA"/>
    <w:rsid w:val="000C4CF2"/>
    <w:rsid w:val="000D0667"/>
    <w:rsid w:val="000D753F"/>
    <w:rsid w:val="000E0FA8"/>
    <w:rsid w:val="000E4666"/>
    <w:rsid w:val="000E6CB8"/>
    <w:rsid w:val="000F63E3"/>
    <w:rsid w:val="0010551E"/>
    <w:rsid w:val="00106690"/>
    <w:rsid w:val="00111A39"/>
    <w:rsid w:val="00113ED3"/>
    <w:rsid w:val="00117112"/>
    <w:rsid w:val="00117251"/>
    <w:rsid w:val="00120E60"/>
    <w:rsid w:val="0012525F"/>
    <w:rsid w:val="00125739"/>
    <w:rsid w:val="00133CB1"/>
    <w:rsid w:val="001349C9"/>
    <w:rsid w:val="00142370"/>
    <w:rsid w:val="00143459"/>
    <w:rsid w:val="00150B3A"/>
    <w:rsid w:val="001659AE"/>
    <w:rsid w:val="00175C95"/>
    <w:rsid w:val="00183604"/>
    <w:rsid w:val="00183E24"/>
    <w:rsid w:val="00186D25"/>
    <w:rsid w:val="001918DD"/>
    <w:rsid w:val="001921B8"/>
    <w:rsid w:val="001927F4"/>
    <w:rsid w:val="0019306E"/>
    <w:rsid w:val="0019523D"/>
    <w:rsid w:val="0019746D"/>
    <w:rsid w:val="001979F0"/>
    <w:rsid w:val="001A14DE"/>
    <w:rsid w:val="001B5BFF"/>
    <w:rsid w:val="001B68A4"/>
    <w:rsid w:val="001D12A2"/>
    <w:rsid w:val="001D7F9D"/>
    <w:rsid w:val="001E0D2D"/>
    <w:rsid w:val="00200F1E"/>
    <w:rsid w:val="002014E2"/>
    <w:rsid w:val="002046CF"/>
    <w:rsid w:val="002259A5"/>
    <w:rsid w:val="00227C91"/>
    <w:rsid w:val="00227FCD"/>
    <w:rsid w:val="002305EA"/>
    <w:rsid w:val="00233A44"/>
    <w:rsid w:val="00236C0D"/>
    <w:rsid w:val="0023739B"/>
    <w:rsid w:val="00237D7D"/>
    <w:rsid w:val="002429A1"/>
    <w:rsid w:val="00254964"/>
    <w:rsid w:val="00255B52"/>
    <w:rsid w:val="002563D8"/>
    <w:rsid w:val="002753A3"/>
    <w:rsid w:val="00281735"/>
    <w:rsid w:val="00281DAD"/>
    <w:rsid w:val="00286049"/>
    <w:rsid w:val="002A42B4"/>
    <w:rsid w:val="002A45FA"/>
    <w:rsid w:val="002B12FC"/>
    <w:rsid w:val="002B22FD"/>
    <w:rsid w:val="002B5A3D"/>
    <w:rsid w:val="002B6275"/>
    <w:rsid w:val="002B6E72"/>
    <w:rsid w:val="002D4812"/>
    <w:rsid w:val="002D5A39"/>
    <w:rsid w:val="002E7342"/>
    <w:rsid w:val="002E7DDC"/>
    <w:rsid w:val="0030140A"/>
    <w:rsid w:val="00302D2C"/>
    <w:rsid w:val="00304FFF"/>
    <w:rsid w:val="00305B69"/>
    <w:rsid w:val="003078A2"/>
    <w:rsid w:val="00310972"/>
    <w:rsid w:val="003414A8"/>
    <w:rsid w:val="00361F4A"/>
    <w:rsid w:val="0036316F"/>
    <w:rsid w:val="00367C7C"/>
    <w:rsid w:val="0037178B"/>
    <w:rsid w:val="00382528"/>
    <w:rsid w:val="003A07DD"/>
    <w:rsid w:val="003A216C"/>
    <w:rsid w:val="003B11E9"/>
    <w:rsid w:val="003B505E"/>
    <w:rsid w:val="003C0F8E"/>
    <w:rsid w:val="003C6565"/>
    <w:rsid w:val="003C771F"/>
    <w:rsid w:val="003D1B6B"/>
    <w:rsid w:val="003E13BB"/>
    <w:rsid w:val="003E13D6"/>
    <w:rsid w:val="003F4E71"/>
    <w:rsid w:val="0040530C"/>
    <w:rsid w:val="004056DE"/>
    <w:rsid w:val="00406CFB"/>
    <w:rsid w:val="00411615"/>
    <w:rsid w:val="00413A49"/>
    <w:rsid w:val="0041400D"/>
    <w:rsid w:val="00421B61"/>
    <w:rsid w:val="00421DA5"/>
    <w:rsid w:val="00431223"/>
    <w:rsid w:val="00432104"/>
    <w:rsid w:val="00435963"/>
    <w:rsid w:val="0044182E"/>
    <w:rsid w:val="00442242"/>
    <w:rsid w:val="00454A71"/>
    <w:rsid w:val="00460543"/>
    <w:rsid w:val="00462321"/>
    <w:rsid w:val="00474888"/>
    <w:rsid w:val="00475A5E"/>
    <w:rsid w:val="00477572"/>
    <w:rsid w:val="0048269A"/>
    <w:rsid w:val="00482CCD"/>
    <w:rsid w:val="00484D25"/>
    <w:rsid w:val="00485636"/>
    <w:rsid w:val="00492C03"/>
    <w:rsid w:val="0049507D"/>
    <w:rsid w:val="004A10F5"/>
    <w:rsid w:val="004A3B2E"/>
    <w:rsid w:val="004B0A36"/>
    <w:rsid w:val="004B1647"/>
    <w:rsid w:val="004B3AFA"/>
    <w:rsid w:val="004C3735"/>
    <w:rsid w:val="004D3286"/>
    <w:rsid w:val="004D58B2"/>
    <w:rsid w:val="004D7125"/>
    <w:rsid w:val="004D75D6"/>
    <w:rsid w:val="004E1268"/>
    <w:rsid w:val="004E6A9F"/>
    <w:rsid w:val="004F330F"/>
    <w:rsid w:val="004F3535"/>
    <w:rsid w:val="00502105"/>
    <w:rsid w:val="00504DE6"/>
    <w:rsid w:val="00514E4C"/>
    <w:rsid w:val="0051684D"/>
    <w:rsid w:val="00530DC7"/>
    <w:rsid w:val="00535492"/>
    <w:rsid w:val="00536C0C"/>
    <w:rsid w:val="00540D31"/>
    <w:rsid w:val="005525A8"/>
    <w:rsid w:val="00556170"/>
    <w:rsid w:val="00556EF0"/>
    <w:rsid w:val="00563AFA"/>
    <w:rsid w:val="00563DD0"/>
    <w:rsid w:val="00563E19"/>
    <w:rsid w:val="00564B0A"/>
    <w:rsid w:val="005726E2"/>
    <w:rsid w:val="00581242"/>
    <w:rsid w:val="005836F6"/>
    <w:rsid w:val="005845CE"/>
    <w:rsid w:val="0058677E"/>
    <w:rsid w:val="005A3E37"/>
    <w:rsid w:val="005A5EB7"/>
    <w:rsid w:val="005B07B5"/>
    <w:rsid w:val="005B43EB"/>
    <w:rsid w:val="005C639E"/>
    <w:rsid w:val="005D4463"/>
    <w:rsid w:val="005D6B95"/>
    <w:rsid w:val="005E5400"/>
    <w:rsid w:val="005E7970"/>
    <w:rsid w:val="005F5EAC"/>
    <w:rsid w:val="006167EE"/>
    <w:rsid w:val="00626B7C"/>
    <w:rsid w:val="0063121E"/>
    <w:rsid w:val="0063169D"/>
    <w:rsid w:val="006328BB"/>
    <w:rsid w:val="00632D7B"/>
    <w:rsid w:val="0064541B"/>
    <w:rsid w:val="0064730B"/>
    <w:rsid w:val="006475AA"/>
    <w:rsid w:val="00647D7E"/>
    <w:rsid w:val="006539E0"/>
    <w:rsid w:val="0065576A"/>
    <w:rsid w:val="00655AFE"/>
    <w:rsid w:val="00661794"/>
    <w:rsid w:val="0066243D"/>
    <w:rsid w:val="00664564"/>
    <w:rsid w:val="00672559"/>
    <w:rsid w:val="00672DC7"/>
    <w:rsid w:val="006741DF"/>
    <w:rsid w:val="0068091E"/>
    <w:rsid w:val="00684201"/>
    <w:rsid w:val="00691A1E"/>
    <w:rsid w:val="006A3C05"/>
    <w:rsid w:val="006A54ED"/>
    <w:rsid w:val="006B1585"/>
    <w:rsid w:val="006B4B11"/>
    <w:rsid w:val="006C0F57"/>
    <w:rsid w:val="006C48ED"/>
    <w:rsid w:val="006C736F"/>
    <w:rsid w:val="006D4EA1"/>
    <w:rsid w:val="006D74AA"/>
    <w:rsid w:val="006E2AC3"/>
    <w:rsid w:val="006E60D2"/>
    <w:rsid w:val="006E69A4"/>
    <w:rsid w:val="006E69F2"/>
    <w:rsid w:val="006F3D0D"/>
    <w:rsid w:val="006F4598"/>
    <w:rsid w:val="00700A5B"/>
    <w:rsid w:val="00703359"/>
    <w:rsid w:val="00706229"/>
    <w:rsid w:val="00715C04"/>
    <w:rsid w:val="00715E23"/>
    <w:rsid w:val="0072104C"/>
    <w:rsid w:val="00725505"/>
    <w:rsid w:val="007342E5"/>
    <w:rsid w:val="00736739"/>
    <w:rsid w:val="0074231D"/>
    <w:rsid w:val="00746BE7"/>
    <w:rsid w:val="007606F2"/>
    <w:rsid w:val="007644D8"/>
    <w:rsid w:val="007674FC"/>
    <w:rsid w:val="00770F34"/>
    <w:rsid w:val="007710CE"/>
    <w:rsid w:val="00771CC0"/>
    <w:rsid w:val="007725A5"/>
    <w:rsid w:val="007740B9"/>
    <w:rsid w:val="00780F08"/>
    <w:rsid w:val="00783AA1"/>
    <w:rsid w:val="007867E2"/>
    <w:rsid w:val="007A6A52"/>
    <w:rsid w:val="007A6EF0"/>
    <w:rsid w:val="007B7C5B"/>
    <w:rsid w:val="007C0214"/>
    <w:rsid w:val="007C05CE"/>
    <w:rsid w:val="007C2CEF"/>
    <w:rsid w:val="007C5949"/>
    <w:rsid w:val="007D1353"/>
    <w:rsid w:val="007D27CC"/>
    <w:rsid w:val="007D3327"/>
    <w:rsid w:val="007D549F"/>
    <w:rsid w:val="007D6D72"/>
    <w:rsid w:val="007F5864"/>
    <w:rsid w:val="007F6CC0"/>
    <w:rsid w:val="00813BD5"/>
    <w:rsid w:val="00822A46"/>
    <w:rsid w:val="00825058"/>
    <w:rsid w:val="00825C5C"/>
    <w:rsid w:val="008265CB"/>
    <w:rsid w:val="008302F9"/>
    <w:rsid w:val="00833BA1"/>
    <w:rsid w:val="0083717B"/>
    <w:rsid w:val="00837B7D"/>
    <w:rsid w:val="00850ACF"/>
    <w:rsid w:val="00850E43"/>
    <w:rsid w:val="00852634"/>
    <w:rsid w:val="008548D0"/>
    <w:rsid w:val="008556F4"/>
    <w:rsid w:val="00857638"/>
    <w:rsid w:val="00862937"/>
    <w:rsid w:val="00864531"/>
    <w:rsid w:val="008725CD"/>
    <w:rsid w:val="00873825"/>
    <w:rsid w:val="00874FCF"/>
    <w:rsid w:val="008766CD"/>
    <w:rsid w:val="0088650E"/>
    <w:rsid w:val="008879A2"/>
    <w:rsid w:val="00890B06"/>
    <w:rsid w:val="008941E9"/>
    <w:rsid w:val="008959A8"/>
    <w:rsid w:val="008A0193"/>
    <w:rsid w:val="008A6D15"/>
    <w:rsid w:val="008A7B0F"/>
    <w:rsid w:val="008A7E09"/>
    <w:rsid w:val="008C3AA6"/>
    <w:rsid w:val="008C44DA"/>
    <w:rsid w:val="008C6C8F"/>
    <w:rsid w:val="008D1C54"/>
    <w:rsid w:val="008D361B"/>
    <w:rsid w:val="008D37A3"/>
    <w:rsid w:val="008D4362"/>
    <w:rsid w:val="008D69D6"/>
    <w:rsid w:val="008E129D"/>
    <w:rsid w:val="008E3255"/>
    <w:rsid w:val="008E3EA6"/>
    <w:rsid w:val="008F1018"/>
    <w:rsid w:val="008F4791"/>
    <w:rsid w:val="008F51A9"/>
    <w:rsid w:val="008F5DB8"/>
    <w:rsid w:val="00901087"/>
    <w:rsid w:val="0090352E"/>
    <w:rsid w:val="0090455C"/>
    <w:rsid w:val="009078A8"/>
    <w:rsid w:val="00907C71"/>
    <w:rsid w:val="00911A9C"/>
    <w:rsid w:val="009219C5"/>
    <w:rsid w:val="009247A9"/>
    <w:rsid w:val="00932326"/>
    <w:rsid w:val="00935DB8"/>
    <w:rsid w:val="00941927"/>
    <w:rsid w:val="00950303"/>
    <w:rsid w:val="00953B08"/>
    <w:rsid w:val="009645EA"/>
    <w:rsid w:val="00964FF6"/>
    <w:rsid w:val="0097086D"/>
    <w:rsid w:val="00971734"/>
    <w:rsid w:val="00985AC0"/>
    <w:rsid w:val="00987C99"/>
    <w:rsid w:val="009908F4"/>
    <w:rsid w:val="009934CF"/>
    <w:rsid w:val="0099489D"/>
    <w:rsid w:val="0099551C"/>
    <w:rsid w:val="00995E41"/>
    <w:rsid w:val="009A03D0"/>
    <w:rsid w:val="009A302A"/>
    <w:rsid w:val="009B229A"/>
    <w:rsid w:val="009B5646"/>
    <w:rsid w:val="009C28FB"/>
    <w:rsid w:val="009C5B67"/>
    <w:rsid w:val="009D0745"/>
    <w:rsid w:val="009D2E62"/>
    <w:rsid w:val="009D51E0"/>
    <w:rsid w:val="009E2578"/>
    <w:rsid w:val="009E3D0D"/>
    <w:rsid w:val="009F2EEC"/>
    <w:rsid w:val="009F7EC1"/>
    <w:rsid w:val="00A06F4C"/>
    <w:rsid w:val="00A07440"/>
    <w:rsid w:val="00A141D9"/>
    <w:rsid w:val="00A20CF0"/>
    <w:rsid w:val="00A25AC1"/>
    <w:rsid w:val="00A349DC"/>
    <w:rsid w:val="00A35038"/>
    <w:rsid w:val="00A41FF3"/>
    <w:rsid w:val="00A70478"/>
    <w:rsid w:val="00A94102"/>
    <w:rsid w:val="00AB2DA2"/>
    <w:rsid w:val="00AB3B0B"/>
    <w:rsid w:val="00AB5563"/>
    <w:rsid w:val="00AD47C9"/>
    <w:rsid w:val="00AD6FB5"/>
    <w:rsid w:val="00AE2E25"/>
    <w:rsid w:val="00AE2E95"/>
    <w:rsid w:val="00AE4EE7"/>
    <w:rsid w:val="00AE6D24"/>
    <w:rsid w:val="00AF6461"/>
    <w:rsid w:val="00AF6E1E"/>
    <w:rsid w:val="00B118E7"/>
    <w:rsid w:val="00B125ED"/>
    <w:rsid w:val="00B1409D"/>
    <w:rsid w:val="00B26377"/>
    <w:rsid w:val="00B3218D"/>
    <w:rsid w:val="00B33597"/>
    <w:rsid w:val="00B35BDC"/>
    <w:rsid w:val="00B4015F"/>
    <w:rsid w:val="00B4033B"/>
    <w:rsid w:val="00B41215"/>
    <w:rsid w:val="00B47680"/>
    <w:rsid w:val="00B537FA"/>
    <w:rsid w:val="00B64B07"/>
    <w:rsid w:val="00B7045E"/>
    <w:rsid w:val="00B8055B"/>
    <w:rsid w:val="00B85BB4"/>
    <w:rsid w:val="00B86D39"/>
    <w:rsid w:val="00B9534C"/>
    <w:rsid w:val="00BA6316"/>
    <w:rsid w:val="00BA6FBC"/>
    <w:rsid w:val="00BB75F2"/>
    <w:rsid w:val="00BB7D6D"/>
    <w:rsid w:val="00BD5B51"/>
    <w:rsid w:val="00BD5F2C"/>
    <w:rsid w:val="00BE25B4"/>
    <w:rsid w:val="00C03472"/>
    <w:rsid w:val="00C04576"/>
    <w:rsid w:val="00C05387"/>
    <w:rsid w:val="00C15D0E"/>
    <w:rsid w:val="00C32A63"/>
    <w:rsid w:val="00C36434"/>
    <w:rsid w:val="00C43A00"/>
    <w:rsid w:val="00C50166"/>
    <w:rsid w:val="00C504E4"/>
    <w:rsid w:val="00C5081C"/>
    <w:rsid w:val="00C51A7F"/>
    <w:rsid w:val="00C53FF7"/>
    <w:rsid w:val="00C6113E"/>
    <w:rsid w:val="00C63243"/>
    <w:rsid w:val="00C67C80"/>
    <w:rsid w:val="00C7414B"/>
    <w:rsid w:val="00C80E76"/>
    <w:rsid w:val="00C8547D"/>
    <w:rsid w:val="00C85A85"/>
    <w:rsid w:val="00C93E89"/>
    <w:rsid w:val="00CA5A02"/>
    <w:rsid w:val="00CA6E3F"/>
    <w:rsid w:val="00CB34B5"/>
    <w:rsid w:val="00CB6F4C"/>
    <w:rsid w:val="00CC7AF9"/>
    <w:rsid w:val="00CD3203"/>
    <w:rsid w:val="00CE3007"/>
    <w:rsid w:val="00CF1086"/>
    <w:rsid w:val="00CF76B9"/>
    <w:rsid w:val="00D0083E"/>
    <w:rsid w:val="00D0358D"/>
    <w:rsid w:val="00D045EF"/>
    <w:rsid w:val="00D04C8D"/>
    <w:rsid w:val="00D1489C"/>
    <w:rsid w:val="00D24A2F"/>
    <w:rsid w:val="00D30236"/>
    <w:rsid w:val="00D31F0B"/>
    <w:rsid w:val="00D53CD0"/>
    <w:rsid w:val="00D62191"/>
    <w:rsid w:val="00D65A16"/>
    <w:rsid w:val="00D7013C"/>
    <w:rsid w:val="00D716A2"/>
    <w:rsid w:val="00D826C1"/>
    <w:rsid w:val="00D827E3"/>
    <w:rsid w:val="00D831CB"/>
    <w:rsid w:val="00D91D10"/>
    <w:rsid w:val="00D952CD"/>
    <w:rsid w:val="00D979E1"/>
    <w:rsid w:val="00DA1E72"/>
    <w:rsid w:val="00DA3A7C"/>
    <w:rsid w:val="00DA6C47"/>
    <w:rsid w:val="00DB7123"/>
    <w:rsid w:val="00DB7D99"/>
    <w:rsid w:val="00DD1C6E"/>
    <w:rsid w:val="00DE0682"/>
    <w:rsid w:val="00DE5F2E"/>
    <w:rsid w:val="00DE6DE0"/>
    <w:rsid w:val="00DF1E14"/>
    <w:rsid w:val="00DF49F9"/>
    <w:rsid w:val="00DF664F"/>
    <w:rsid w:val="00E00865"/>
    <w:rsid w:val="00E02D23"/>
    <w:rsid w:val="00E070E4"/>
    <w:rsid w:val="00E110B5"/>
    <w:rsid w:val="00E242BC"/>
    <w:rsid w:val="00E268E5"/>
    <w:rsid w:val="00E27798"/>
    <w:rsid w:val="00E31D10"/>
    <w:rsid w:val="00E41FF0"/>
    <w:rsid w:val="00E44AF7"/>
    <w:rsid w:val="00E611EB"/>
    <w:rsid w:val="00E619C4"/>
    <w:rsid w:val="00E61B31"/>
    <w:rsid w:val="00E625C9"/>
    <w:rsid w:val="00E67884"/>
    <w:rsid w:val="00E75B93"/>
    <w:rsid w:val="00E81179"/>
    <w:rsid w:val="00E8625D"/>
    <w:rsid w:val="00E94710"/>
    <w:rsid w:val="00EA0A86"/>
    <w:rsid w:val="00EA1C9E"/>
    <w:rsid w:val="00EA355F"/>
    <w:rsid w:val="00EA3964"/>
    <w:rsid w:val="00EA7FF4"/>
    <w:rsid w:val="00EB09FC"/>
    <w:rsid w:val="00EB0EEC"/>
    <w:rsid w:val="00EB2663"/>
    <w:rsid w:val="00EB4DC2"/>
    <w:rsid w:val="00EC66C9"/>
    <w:rsid w:val="00ED12A4"/>
    <w:rsid w:val="00ED2DCB"/>
    <w:rsid w:val="00ED305A"/>
    <w:rsid w:val="00ED5982"/>
    <w:rsid w:val="00ED6610"/>
    <w:rsid w:val="00ED6CFB"/>
    <w:rsid w:val="00EE3713"/>
    <w:rsid w:val="00EF41A2"/>
    <w:rsid w:val="00EF42F5"/>
    <w:rsid w:val="00F0091F"/>
    <w:rsid w:val="00F06F63"/>
    <w:rsid w:val="00F0758E"/>
    <w:rsid w:val="00F126CA"/>
    <w:rsid w:val="00F13996"/>
    <w:rsid w:val="00F2021D"/>
    <w:rsid w:val="00F2400C"/>
    <w:rsid w:val="00F331F0"/>
    <w:rsid w:val="00F432E2"/>
    <w:rsid w:val="00F4366A"/>
    <w:rsid w:val="00F51CAE"/>
    <w:rsid w:val="00F54604"/>
    <w:rsid w:val="00F633E3"/>
    <w:rsid w:val="00F72BE1"/>
    <w:rsid w:val="00F736E5"/>
    <w:rsid w:val="00F76A3F"/>
    <w:rsid w:val="00F804B0"/>
    <w:rsid w:val="00F845F0"/>
    <w:rsid w:val="00F9358D"/>
    <w:rsid w:val="00FA1DC8"/>
    <w:rsid w:val="00FB1058"/>
    <w:rsid w:val="00FB2EA0"/>
    <w:rsid w:val="00FB67DD"/>
    <w:rsid w:val="00FC345D"/>
    <w:rsid w:val="00FC6613"/>
    <w:rsid w:val="00FD2043"/>
    <w:rsid w:val="00FD3443"/>
    <w:rsid w:val="00FD5BFC"/>
    <w:rsid w:val="00FE26CF"/>
    <w:rsid w:val="00FE3E8A"/>
    <w:rsid w:val="00FF5C8D"/>
    <w:rsid w:val="00FF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paragraph" w:styleId="7">
    <w:name w:val="heading 7"/>
    <w:basedOn w:val="a"/>
    <w:next w:val="a"/>
    <w:link w:val="70"/>
    <w:qFormat/>
    <w:rsid w:val="00DB7123"/>
    <w:pPr>
      <w:keepNext/>
      <w:spacing w:line="360" w:lineRule="auto"/>
      <w:ind w:firstLine="709"/>
      <w:jc w:val="center"/>
      <w:outlineLvl w:val="6"/>
    </w:pPr>
    <w:rPr>
      <w:b/>
      <w:bCs/>
      <w:sz w:val="32"/>
      <w:szCs w:val="32"/>
    </w:rPr>
  </w:style>
  <w:style w:type="paragraph" w:styleId="8">
    <w:name w:val="heading 8"/>
    <w:basedOn w:val="a"/>
    <w:next w:val="a"/>
    <w:link w:val="80"/>
    <w:qFormat/>
    <w:rsid w:val="00DB7123"/>
    <w:pPr>
      <w:keepNext/>
      <w:spacing w:line="360" w:lineRule="auto"/>
      <w:ind w:firstLine="709"/>
      <w:outlineLvl w:val="7"/>
    </w:pPr>
    <w:rPr>
      <w:b/>
      <w:bCs/>
      <w:sz w:val="28"/>
      <w:szCs w:val="28"/>
    </w:rPr>
  </w:style>
  <w:style w:type="paragraph" w:styleId="9">
    <w:name w:val="heading 9"/>
    <w:basedOn w:val="a"/>
    <w:next w:val="a"/>
    <w:link w:val="90"/>
    <w:qFormat/>
    <w:rsid w:val="00DB7123"/>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pPr>
      <w:ind w:right="6236"/>
    </w:pPr>
    <w:rPr>
      <w:sz w:val="28"/>
    </w:rPr>
  </w:style>
  <w:style w:type="paragraph" w:styleId="31">
    <w:name w:val="Body Text 3"/>
    <w:basedOn w:val="a"/>
    <w:link w:val="32"/>
    <w:pPr>
      <w:ind w:right="5669"/>
      <w:jc w:val="both"/>
    </w:pPr>
    <w:rPr>
      <w:sz w:val="28"/>
    </w:rPr>
  </w:style>
  <w:style w:type="paragraph" w:styleId="a5">
    <w:name w:val="Body Text Indent"/>
    <w:aliases w:val="Основной текст 1,Нумерованный список !!,Нумерованный список !! Знак Знак,Нумерованный список !! Знак Знак Знак Знак Знак Знак,Надин стиль,Основной,Мой Заголовок 1"/>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2">
    <w:name w:val="Body Text Indent 2"/>
    <w:basedOn w:val="a"/>
    <w:link w:val="23"/>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character" w:styleId="af1">
    <w:name w:val="Hyperlink"/>
    <w:uiPriority w:val="99"/>
    <w:rsid w:val="009C5B67"/>
    <w:rPr>
      <w:color w:val="0000FF"/>
      <w:u w:val="single"/>
    </w:rPr>
  </w:style>
  <w:style w:type="paragraph" w:styleId="af2">
    <w:name w:val="List Paragraph"/>
    <w:basedOn w:val="a"/>
    <w:uiPriority w:val="34"/>
    <w:qFormat/>
    <w:rsid w:val="00FD5BFC"/>
    <w:pPr>
      <w:ind w:left="720"/>
      <w:contextualSpacing/>
    </w:pPr>
  </w:style>
  <w:style w:type="character" w:customStyle="1" w:styleId="70">
    <w:name w:val="Заголовок 7 Знак"/>
    <w:basedOn w:val="a0"/>
    <w:link w:val="7"/>
    <w:rsid w:val="00DB7123"/>
    <w:rPr>
      <w:b/>
      <w:bCs/>
      <w:sz w:val="32"/>
      <w:szCs w:val="32"/>
    </w:rPr>
  </w:style>
  <w:style w:type="character" w:customStyle="1" w:styleId="80">
    <w:name w:val="Заголовок 8 Знак"/>
    <w:basedOn w:val="a0"/>
    <w:link w:val="8"/>
    <w:rsid w:val="00DB7123"/>
    <w:rPr>
      <w:b/>
      <w:bCs/>
      <w:sz w:val="28"/>
      <w:szCs w:val="28"/>
    </w:rPr>
  </w:style>
  <w:style w:type="character" w:customStyle="1" w:styleId="90">
    <w:name w:val="Заголовок 9 Знак"/>
    <w:basedOn w:val="a0"/>
    <w:link w:val="9"/>
    <w:rsid w:val="00DB7123"/>
    <w:rPr>
      <w:sz w:val="28"/>
      <w:szCs w:val="28"/>
    </w:rPr>
  </w:style>
  <w:style w:type="character" w:customStyle="1" w:styleId="10">
    <w:name w:val="Заголовок 1 Знак"/>
    <w:link w:val="1"/>
    <w:rsid w:val="00DB7123"/>
    <w:rPr>
      <w:sz w:val="28"/>
    </w:rPr>
  </w:style>
  <w:style w:type="character" w:customStyle="1" w:styleId="20">
    <w:name w:val="Заголовок 2 Знак"/>
    <w:link w:val="2"/>
    <w:rsid w:val="00DB7123"/>
    <w:rPr>
      <w:b/>
      <w:sz w:val="28"/>
    </w:rPr>
  </w:style>
  <w:style w:type="character" w:customStyle="1" w:styleId="30">
    <w:name w:val="Заголовок 3 Знак"/>
    <w:link w:val="3"/>
    <w:rsid w:val="00DB7123"/>
    <w:rPr>
      <w:color w:val="000000"/>
      <w:sz w:val="28"/>
    </w:rPr>
  </w:style>
  <w:style w:type="character" w:customStyle="1" w:styleId="40">
    <w:name w:val="Заголовок 4 Знак"/>
    <w:link w:val="4"/>
    <w:rsid w:val="00DB7123"/>
    <w:rPr>
      <w:sz w:val="28"/>
    </w:rPr>
  </w:style>
  <w:style w:type="character" w:customStyle="1" w:styleId="50">
    <w:name w:val="Заголовок 5 Знак"/>
    <w:link w:val="5"/>
    <w:rsid w:val="00DB7123"/>
    <w:rPr>
      <w:sz w:val="28"/>
    </w:rPr>
  </w:style>
  <w:style w:type="character" w:customStyle="1" w:styleId="60">
    <w:name w:val="Заголовок 6 Знак"/>
    <w:link w:val="6"/>
    <w:rsid w:val="00DB7123"/>
    <w:rPr>
      <w:sz w:val="28"/>
    </w:rPr>
  </w:style>
  <w:style w:type="paragraph" w:customStyle="1" w:styleId="BodyTxt">
    <w:name w:val="Body Txt"/>
    <w:basedOn w:val="a"/>
    <w:rsid w:val="00DB7123"/>
    <w:pPr>
      <w:spacing w:before="60" w:after="60"/>
      <w:ind w:firstLine="567"/>
      <w:jc w:val="both"/>
    </w:pPr>
    <w:rPr>
      <w:rFonts w:ascii="Thames A" w:hAnsi="Thames A" w:cs="Thames A"/>
      <w:sz w:val="24"/>
      <w:szCs w:val="24"/>
    </w:rPr>
  </w:style>
  <w:style w:type="character" w:customStyle="1" w:styleId="a6">
    <w:name w:val="Основной текст с отступом Знак"/>
    <w:aliases w:val="Основной текст 1 Знак,Нумерованный список !! Знак,Нумерованный список !! Знак Знак Знак,Нумерованный список !! Знак Знак Знак Знак Знак Знак Знак,Надин стиль Знак,Основной Знак,Мой Заголовок 1 Знак"/>
    <w:link w:val="a5"/>
    <w:rsid w:val="00DB7123"/>
    <w:rPr>
      <w:sz w:val="28"/>
    </w:rPr>
  </w:style>
  <w:style w:type="character" w:customStyle="1" w:styleId="a4">
    <w:name w:val="Основной текст Знак"/>
    <w:link w:val="a3"/>
    <w:rsid w:val="00DB7123"/>
    <w:rPr>
      <w:sz w:val="28"/>
    </w:rPr>
  </w:style>
  <w:style w:type="paragraph" w:customStyle="1" w:styleId="Bullet">
    <w:name w:val="Bullet"/>
    <w:basedOn w:val="a"/>
    <w:rsid w:val="00DB7123"/>
    <w:pPr>
      <w:ind w:left="851" w:hanging="284"/>
      <w:jc w:val="both"/>
    </w:pPr>
    <w:rPr>
      <w:rFonts w:ascii="Thames A" w:hAnsi="Thames A" w:cs="Thames A"/>
      <w:sz w:val="24"/>
      <w:szCs w:val="24"/>
    </w:rPr>
  </w:style>
  <w:style w:type="character" w:customStyle="1" w:styleId="32">
    <w:name w:val="Основной текст 3 Знак"/>
    <w:link w:val="31"/>
    <w:rsid w:val="00DB7123"/>
    <w:rPr>
      <w:sz w:val="28"/>
    </w:rPr>
  </w:style>
  <w:style w:type="character" w:customStyle="1" w:styleId="23">
    <w:name w:val="Основной текст с отступом 2 Знак"/>
    <w:link w:val="22"/>
    <w:rsid w:val="00DB7123"/>
    <w:rPr>
      <w:sz w:val="28"/>
    </w:rPr>
  </w:style>
  <w:style w:type="paragraph" w:styleId="af3">
    <w:name w:val="Title"/>
    <w:basedOn w:val="a"/>
    <w:link w:val="af4"/>
    <w:qFormat/>
    <w:rsid w:val="00DB7123"/>
    <w:pPr>
      <w:jc w:val="center"/>
    </w:pPr>
    <w:rPr>
      <w:rFonts w:ascii="Arial" w:hAnsi="Arial" w:cs="Arial"/>
      <w:b/>
      <w:bCs/>
      <w:sz w:val="22"/>
      <w:szCs w:val="22"/>
    </w:rPr>
  </w:style>
  <w:style w:type="character" w:customStyle="1" w:styleId="af4">
    <w:name w:val="Название Знак"/>
    <w:basedOn w:val="a0"/>
    <w:link w:val="af3"/>
    <w:rsid w:val="00DB7123"/>
    <w:rPr>
      <w:rFonts w:ascii="Arial" w:hAnsi="Arial" w:cs="Arial"/>
      <w:b/>
      <w:bCs/>
      <w:sz w:val="22"/>
      <w:szCs w:val="22"/>
    </w:rPr>
  </w:style>
  <w:style w:type="table" w:styleId="af5">
    <w:name w:val="Table Grid"/>
    <w:basedOn w:val="a1"/>
    <w:uiPriority w:val="39"/>
    <w:rsid w:val="00DB712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 text"/>
    <w:basedOn w:val="a"/>
    <w:rsid w:val="00DB7123"/>
    <w:pPr>
      <w:spacing w:before="60" w:after="60"/>
      <w:ind w:firstLine="567"/>
      <w:jc w:val="both"/>
    </w:pPr>
    <w:rPr>
      <w:rFonts w:ascii="Arial" w:hAnsi="Arial" w:cs="Arial"/>
      <w:sz w:val="22"/>
      <w:szCs w:val="22"/>
      <w:lang w:val="en-US"/>
    </w:rPr>
  </w:style>
  <w:style w:type="paragraph" w:customStyle="1" w:styleId="af6">
    <w:name w:val="Название таблицы"/>
    <w:basedOn w:val="a"/>
    <w:rsid w:val="00DB7123"/>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DB7123"/>
    <w:pPr>
      <w:keepLines/>
      <w:snapToGrid w:val="0"/>
      <w:jc w:val="both"/>
    </w:pPr>
    <w:rPr>
      <w:sz w:val="24"/>
      <w:szCs w:val="24"/>
    </w:rPr>
  </w:style>
  <w:style w:type="paragraph" w:customStyle="1" w:styleId="af7">
    <w:name w:val="номер таблицы"/>
    <w:basedOn w:val="a"/>
    <w:rsid w:val="00DB7123"/>
    <w:pPr>
      <w:spacing w:before="120" w:after="60"/>
      <w:jc w:val="right"/>
    </w:pPr>
    <w:rPr>
      <w:b/>
      <w:bCs/>
      <w:sz w:val="24"/>
      <w:szCs w:val="24"/>
    </w:rPr>
  </w:style>
  <w:style w:type="paragraph" w:styleId="af8">
    <w:name w:val="Normal (Web)"/>
    <w:basedOn w:val="a"/>
    <w:rsid w:val="00DB7123"/>
    <w:pPr>
      <w:spacing w:before="100" w:beforeAutospacing="1" w:after="100" w:afterAutospacing="1"/>
    </w:pPr>
    <w:rPr>
      <w:rFonts w:ascii="Verdana" w:hAnsi="Verdana" w:cs="Verdana"/>
      <w:color w:val="333333"/>
      <w:sz w:val="18"/>
      <w:szCs w:val="18"/>
    </w:rPr>
  </w:style>
  <w:style w:type="character" w:customStyle="1" w:styleId="24">
    <w:name w:val="Основной текст 2 Знак"/>
    <w:rsid w:val="00DB7123"/>
    <w:rPr>
      <w:rFonts w:ascii="Arial" w:hAnsi="Arial" w:cs="Arial"/>
    </w:rPr>
  </w:style>
  <w:style w:type="paragraph" w:customStyle="1" w:styleId="textindent">
    <w:name w:val="textindent"/>
    <w:basedOn w:val="a"/>
    <w:rsid w:val="00DB7123"/>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DB7123"/>
    <w:pPr>
      <w:spacing w:before="100" w:beforeAutospacing="1" w:after="100" w:afterAutospacing="1"/>
    </w:pPr>
    <w:rPr>
      <w:rFonts w:ascii="Tahoma" w:hAnsi="Tahoma" w:cs="Tahoma"/>
      <w:color w:val="000000"/>
      <w:sz w:val="18"/>
      <w:szCs w:val="18"/>
    </w:rPr>
  </w:style>
  <w:style w:type="paragraph" w:customStyle="1" w:styleId="right">
    <w:name w:val="right"/>
    <w:basedOn w:val="a"/>
    <w:rsid w:val="00DB7123"/>
    <w:pPr>
      <w:spacing w:before="60" w:after="150"/>
      <w:ind w:left="150" w:right="150"/>
      <w:jc w:val="right"/>
    </w:pPr>
    <w:rPr>
      <w:rFonts w:ascii="Tahoma" w:hAnsi="Tahoma" w:cs="Tahoma"/>
      <w:color w:val="000000"/>
      <w:sz w:val="18"/>
      <w:szCs w:val="18"/>
    </w:rPr>
  </w:style>
  <w:style w:type="paragraph" w:customStyle="1" w:styleId="probel">
    <w:name w:val="probel"/>
    <w:basedOn w:val="a"/>
    <w:rsid w:val="00DB7123"/>
    <w:pPr>
      <w:spacing w:before="60"/>
      <w:ind w:left="150" w:right="150"/>
    </w:pPr>
    <w:rPr>
      <w:rFonts w:ascii="Tahoma" w:hAnsi="Tahoma" w:cs="Tahoma"/>
      <w:sz w:val="18"/>
      <w:szCs w:val="18"/>
    </w:rPr>
  </w:style>
  <w:style w:type="character" w:styleId="af9">
    <w:name w:val="Emphasis"/>
    <w:qFormat/>
    <w:rsid w:val="00DB7123"/>
    <w:rPr>
      <w:i/>
      <w:iCs/>
    </w:rPr>
  </w:style>
  <w:style w:type="paragraph" w:styleId="afa">
    <w:name w:val="Subtitle"/>
    <w:basedOn w:val="a"/>
    <w:link w:val="afb"/>
    <w:qFormat/>
    <w:rsid w:val="00DB7123"/>
    <w:pPr>
      <w:spacing w:before="40" w:after="40"/>
      <w:ind w:firstLine="709"/>
      <w:jc w:val="center"/>
    </w:pPr>
    <w:rPr>
      <w:b/>
      <w:bCs/>
      <w:sz w:val="24"/>
      <w:szCs w:val="24"/>
    </w:rPr>
  </w:style>
  <w:style w:type="character" w:customStyle="1" w:styleId="afb">
    <w:name w:val="Подзаголовок Знак"/>
    <w:basedOn w:val="a0"/>
    <w:link w:val="afa"/>
    <w:rsid w:val="00DB7123"/>
    <w:rPr>
      <w:b/>
      <w:bCs/>
      <w:sz w:val="24"/>
      <w:szCs w:val="24"/>
    </w:rPr>
  </w:style>
  <w:style w:type="character" w:styleId="afc">
    <w:name w:val="Strong"/>
    <w:qFormat/>
    <w:rsid w:val="00DB7123"/>
    <w:rPr>
      <w:b/>
      <w:bCs/>
    </w:rPr>
  </w:style>
  <w:style w:type="paragraph" w:customStyle="1" w:styleId="ConsNormal">
    <w:name w:val="ConsNormal"/>
    <w:rsid w:val="00DB7123"/>
    <w:pPr>
      <w:autoSpaceDE w:val="0"/>
      <w:autoSpaceDN w:val="0"/>
      <w:adjustRightInd w:val="0"/>
      <w:ind w:right="19772" w:firstLine="720"/>
    </w:pPr>
    <w:rPr>
      <w:rFonts w:ascii="Arial" w:hAnsi="Arial" w:cs="Arial"/>
    </w:rPr>
  </w:style>
  <w:style w:type="paragraph" w:styleId="HTML">
    <w:name w:val="HTML Preformatted"/>
    <w:basedOn w:val="a"/>
    <w:link w:val="HTML0"/>
    <w:rsid w:val="00DB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B7123"/>
    <w:rPr>
      <w:rFonts w:ascii="Courier New" w:hAnsi="Courier New" w:cs="Courier New"/>
    </w:rPr>
  </w:style>
  <w:style w:type="paragraph" w:customStyle="1" w:styleId="afd">
    <w:name w:val="Краткий обратный адрес"/>
    <w:basedOn w:val="a"/>
    <w:rsid w:val="00DB7123"/>
    <w:rPr>
      <w:sz w:val="24"/>
      <w:szCs w:val="24"/>
    </w:rPr>
  </w:style>
  <w:style w:type="paragraph" w:customStyle="1" w:styleId="51">
    <w:name w:val="заголовок 5"/>
    <w:basedOn w:val="a"/>
    <w:next w:val="a"/>
    <w:rsid w:val="00DB7123"/>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DB7123"/>
    <w:pPr>
      <w:widowControl w:val="0"/>
      <w:autoSpaceDE w:val="0"/>
      <w:autoSpaceDN w:val="0"/>
      <w:adjustRightInd w:val="0"/>
    </w:pPr>
    <w:rPr>
      <w:rFonts w:ascii="Courier New" w:hAnsi="Courier New" w:cs="Courier New"/>
    </w:rPr>
  </w:style>
  <w:style w:type="paragraph" w:customStyle="1" w:styleId="Normal">
    <w:name w:val="Normal"/>
    <w:rsid w:val="00DB7123"/>
    <w:pPr>
      <w:spacing w:before="100" w:after="100"/>
    </w:pPr>
    <w:rPr>
      <w:snapToGrid w:val="0"/>
      <w:sz w:val="24"/>
    </w:rPr>
  </w:style>
  <w:style w:type="paragraph" w:customStyle="1" w:styleId="Style5">
    <w:name w:val="Style5"/>
    <w:basedOn w:val="a"/>
    <w:rsid w:val="00DB7123"/>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DB7123"/>
    <w:rPr>
      <w:rFonts w:ascii="Book Antiqua" w:hAnsi="Book Antiqua" w:cs="Book Antiqua"/>
      <w:sz w:val="22"/>
      <w:szCs w:val="22"/>
    </w:rPr>
  </w:style>
  <w:style w:type="paragraph" w:customStyle="1" w:styleId="Style3">
    <w:name w:val="Style3"/>
    <w:basedOn w:val="a"/>
    <w:rsid w:val="00DB7123"/>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DB7123"/>
    <w:pPr>
      <w:widowControl w:val="0"/>
      <w:autoSpaceDE w:val="0"/>
      <w:autoSpaceDN w:val="0"/>
      <w:adjustRightInd w:val="0"/>
    </w:pPr>
    <w:rPr>
      <w:rFonts w:ascii="Book Antiqua" w:hAnsi="Book Antiqua"/>
      <w:sz w:val="24"/>
      <w:szCs w:val="24"/>
    </w:rPr>
  </w:style>
  <w:style w:type="paragraph" w:customStyle="1" w:styleId="Style16">
    <w:name w:val="Style16"/>
    <w:basedOn w:val="a"/>
    <w:rsid w:val="00DB7123"/>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DB7123"/>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DB7123"/>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DB7123"/>
    <w:rPr>
      <w:rFonts w:ascii="Book Antiqua" w:hAnsi="Book Antiqua" w:cs="Book Antiqua"/>
      <w:b/>
      <w:bCs/>
      <w:sz w:val="18"/>
      <w:szCs w:val="18"/>
    </w:rPr>
  </w:style>
  <w:style w:type="character" w:customStyle="1" w:styleId="FontStyle50">
    <w:name w:val="Font Style50"/>
    <w:rsid w:val="00DB7123"/>
    <w:rPr>
      <w:rFonts w:ascii="Book Antiqua" w:hAnsi="Book Antiqua" w:cs="Book Antiqua"/>
      <w:b/>
      <w:bCs/>
      <w:sz w:val="18"/>
      <w:szCs w:val="18"/>
    </w:rPr>
  </w:style>
  <w:style w:type="paragraph" w:customStyle="1" w:styleId="Style15">
    <w:name w:val="Style15"/>
    <w:basedOn w:val="a"/>
    <w:rsid w:val="00DB7123"/>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DB7123"/>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DB7123"/>
    <w:rPr>
      <w:rFonts w:ascii="Book Antiqua" w:hAnsi="Book Antiqua" w:cs="Book Antiqua"/>
      <w:b/>
      <w:bCs/>
      <w:sz w:val="22"/>
      <w:szCs w:val="22"/>
    </w:rPr>
  </w:style>
  <w:style w:type="character" w:customStyle="1" w:styleId="FontStyle51">
    <w:name w:val="Font Style51"/>
    <w:rsid w:val="00DB7123"/>
    <w:rPr>
      <w:rFonts w:ascii="Candara" w:hAnsi="Candara" w:cs="Candara"/>
      <w:b/>
      <w:bCs/>
      <w:spacing w:val="-10"/>
      <w:sz w:val="20"/>
      <w:szCs w:val="20"/>
    </w:rPr>
  </w:style>
  <w:style w:type="character" w:customStyle="1" w:styleId="FontStyle52">
    <w:name w:val="Font Style52"/>
    <w:rsid w:val="00DB7123"/>
    <w:rPr>
      <w:rFonts w:ascii="Book Antiqua" w:hAnsi="Book Antiqua" w:cs="Book Antiqua"/>
      <w:b/>
      <w:bCs/>
      <w:i/>
      <w:iCs/>
      <w:sz w:val="18"/>
      <w:szCs w:val="18"/>
    </w:rPr>
  </w:style>
  <w:style w:type="paragraph" w:customStyle="1" w:styleId="Style31">
    <w:name w:val="Style31"/>
    <w:basedOn w:val="a"/>
    <w:rsid w:val="00DB7123"/>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DB7123"/>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DB7123"/>
    <w:rPr>
      <w:rFonts w:ascii="Arial Narrow" w:hAnsi="Arial Narrow" w:cs="Arial Narrow"/>
      <w:b/>
      <w:bCs/>
      <w:sz w:val="24"/>
      <w:szCs w:val="24"/>
    </w:rPr>
  </w:style>
  <w:style w:type="paragraph" w:customStyle="1" w:styleId="Style7">
    <w:name w:val="Style7"/>
    <w:basedOn w:val="a"/>
    <w:rsid w:val="00DB7123"/>
    <w:pPr>
      <w:widowControl w:val="0"/>
      <w:autoSpaceDE w:val="0"/>
      <w:autoSpaceDN w:val="0"/>
      <w:adjustRightInd w:val="0"/>
    </w:pPr>
    <w:rPr>
      <w:rFonts w:ascii="Book Antiqua" w:hAnsi="Book Antiqua"/>
      <w:sz w:val="24"/>
      <w:szCs w:val="24"/>
    </w:rPr>
  </w:style>
  <w:style w:type="paragraph" w:customStyle="1" w:styleId="Style9">
    <w:name w:val="Style9"/>
    <w:basedOn w:val="a"/>
    <w:rsid w:val="00DB7123"/>
    <w:pPr>
      <w:widowControl w:val="0"/>
      <w:autoSpaceDE w:val="0"/>
      <w:autoSpaceDN w:val="0"/>
      <w:adjustRightInd w:val="0"/>
    </w:pPr>
    <w:rPr>
      <w:rFonts w:ascii="Book Antiqua" w:hAnsi="Book Antiqua"/>
      <w:sz w:val="24"/>
      <w:szCs w:val="24"/>
    </w:rPr>
  </w:style>
  <w:style w:type="character" w:customStyle="1" w:styleId="FontStyle46">
    <w:name w:val="Font Style46"/>
    <w:rsid w:val="00DB7123"/>
    <w:rPr>
      <w:rFonts w:ascii="Arial Narrow" w:hAnsi="Arial Narrow" w:cs="Arial Narrow"/>
      <w:b/>
      <w:bCs/>
      <w:sz w:val="18"/>
      <w:szCs w:val="18"/>
    </w:rPr>
  </w:style>
  <w:style w:type="character" w:customStyle="1" w:styleId="FontStyle57">
    <w:name w:val="Font Style57"/>
    <w:rsid w:val="00DB7123"/>
    <w:rPr>
      <w:rFonts w:ascii="Book Antiqua" w:hAnsi="Book Antiqua" w:cs="Book Antiqua"/>
      <w:b/>
      <w:bCs/>
      <w:i/>
      <w:iCs/>
      <w:sz w:val="20"/>
      <w:szCs w:val="20"/>
    </w:rPr>
  </w:style>
  <w:style w:type="paragraph" w:customStyle="1" w:styleId="Style1">
    <w:name w:val="Style1"/>
    <w:basedOn w:val="a"/>
    <w:rsid w:val="00DB7123"/>
    <w:pPr>
      <w:widowControl w:val="0"/>
      <w:autoSpaceDE w:val="0"/>
      <w:autoSpaceDN w:val="0"/>
      <w:adjustRightInd w:val="0"/>
    </w:pPr>
    <w:rPr>
      <w:rFonts w:ascii="Book Antiqua" w:hAnsi="Book Antiqua"/>
      <w:sz w:val="24"/>
      <w:szCs w:val="24"/>
    </w:rPr>
  </w:style>
  <w:style w:type="paragraph" w:customStyle="1" w:styleId="Style23">
    <w:name w:val="Style23"/>
    <w:basedOn w:val="a"/>
    <w:rsid w:val="00DB7123"/>
    <w:pPr>
      <w:widowControl w:val="0"/>
      <w:autoSpaceDE w:val="0"/>
      <w:autoSpaceDN w:val="0"/>
      <w:adjustRightInd w:val="0"/>
    </w:pPr>
    <w:rPr>
      <w:rFonts w:ascii="Book Antiqua" w:hAnsi="Book Antiqua"/>
      <w:sz w:val="24"/>
      <w:szCs w:val="24"/>
    </w:rPr>
  </w:style>
  <w:style w:type="paragraph" w:customStyle="1" w:styleId="Style24">
    <w:name w:val="Style24"/>
    <w:basedOn w:val="a"/>
    <w:rsid w:val="00DB7123"/>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DB7123"/>
    <w:pPr>
      <w:widowControl w:val="0"/>
      <w:autoSpaceDE w:val="0"/>
      <w:autoSpaceDN w:val="0"/>
      <w:adjustRightInd w:val="0"/>
    </w:pPr>
    <w:rPr>
      <w:rFonts w:ascii="Book Antiqua" w:hAnsi="Book Antiqua"/>
      <w:sz w:val="24"/>
      <w:szCs w:val="24"/>
    </w:rPr>
  </w:style>
  <w:style w:type="character" w:customStyle="1" w:styleId="FontStyle44">
    <w:name w:val="Font Style44"/>
    <w:rsid w:val="00DB7123"/>
    <w:rPr>
      <w:rFonts w:ascii="Book Antiqua" w:hAnsi="Book Antiqua" w:cs="Book Antiqua"/>
      <w:b/>
      <w:bCs/>
      <w:sz w:val="16"/>
      <w:szCs w:val="16"/>
    </w:rPr>
  </w:style>
  <w:style w:type="character" w:customStyle="1" w:styleId="FontStyle54">
    <w:name w:val="Font Style54"/>
    <w:rsid w:val="00DB7123"/>
    <w:rPr>
      <w:rFonts w:ascii="Book Antiqua" w:hAnsi="Book Antiqua" w:cs="Book Antiqua"/>
      <w:b/>
      <w:bCs/>
      <w:sz w:val="16"/>
      <w:szCs w:val="16"/>
    </w:rPr>
  </w:style>
  <w:style w:type="character" w:customStyle="1" w:styleId="FontStyle55">
    <w:name w:val="Font Style55"/>
    <w:rsid w:val="00DB7123"/>
    <w:rPr>
      <w:rFonts w:ascii="Book Antiqua" w:hAnsi="Book Antiqua" w:cs="Book Antiqua"/>
      <w:b/>
      <w:bCs/>
      <w:sz w:val="16"/>
      <w:szCs w:val="16"/>
    </w:rPr>
  </w:style>
  <w:style w:type="character" w:customStyle="1" w:styleId="FontStyle56">
    <w:name w:val="Font Style56"/>
    <w:rsid w:val="00DB7123"/>
    <w:rPr>
      <w:rFonts w:ascii="Book Antiqua" w:hAnsi="Book Antiqua" w:cs="Book Antiqua"/>
      <w:b/>
      <w:bCs/>
      <w:sz w:val="18"/>
      <w:szCs w:val="18"/>
    </w:rPr>
  </w:style>
  <w:style w:type="paragraph" w:customStyle="1" w:styleId="Style22">
    <w:name w:val="Style22"/>
    <w:basedOn w:val="a"/>
    <w:rsid w:val="00DB7123"/>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DB7123"/>
    <w:rPr>
      <w:rFonts w:ascii="Book Antiqua" w:hAnsi="Book Antiqua" w:cs="Book Antiqua"/>
      <w:b/>
      <w:bCs/>
      <w:sz w:val="22"/>
      <w:szCs w:val="22"/>
    </w:rPr>
  </w:style>
  <w:style w:type="paragraph" w:customStyle="1" w:styleId="Style4">
    <w:name w:val="Style4"/>
    <w:basedOn w:val="a"/>
    <w:rsid w:val="00DB7123"/>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DB7123"/>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DB7123"/>
    <w:rPr>
      <w:rFonts w:ascii="Candara" w:hAnsi="Candara" w:cs="Candara"/>
      <w:b/>
      <w:bCs/>
      <w:spacing w:val="20"/>
      <w:sz w:val="18"/>
      <w:szCs w:val="18"/>
    </w:rPr>
  </w:style>
  <w:style w:type="paragraph" w:customStyle="1" w:styleId="ConsPlusNonformat">
    <w:name w:val="ConsPlusNonformat"/>
    <w:rsid w:val="00DB7123"/>
    <w:pPr>
      <w:widowControl w:val="0"/>
      <w:autoSpaceDE w:val="0"/>
      <w:autoSpaceDN w:val="0"/>
      <w:adjustRightInd w:val="0"/>
    </w:pPr>
    <w:rPr>
      <w:rFonts w:ascii="Courier New" w:hAnsi="Courier New" w:cs="Courier New"/>
    </w:rPr>
  </w:style>
  <w:style w:type="paragraph" w:customStyle="1" w:styleId="clstext">
    <w:name w:val="clstext"/>
    <w:basedOn w:val="a"/>
    <w:rsid w:val="00DB7123"/>
    <w:pPr>
      <w:spacing w:before="45" w:after="45"/>
      <w:ind w:left="45" w:right="45" w:firstLine="225"/>
      <w:jc w:val="both"/>
    </w:pPr>
    <w:rPr>
      <w:rFonts w:ascii="Arial CYR" w:hAnsi="Arial CYR" w:cs="Arial CYR"/>
      <w:color w:val="000000"/>
      <w:sz w:val="18"/>
      <w:szCs w:val="18"/>
    </w:rPr>
  </w:style>
  <w:style w:type="paragraph" w:customStyle="1" w:styleId="11">
    <w:name w:val="Стиль 1"/>
    <w:basedOn w:val="a"/>
    <w:rsid w:val="00DB7123"/>
    <w:pPr>
      <w:suppressAutoHyphens/>
      <w:overflowPunct w:val="0"/>
      <w:autoSpaceDE w:val="0"/>
      <w:spacing w:before="60" w:after="60"/>
      <w:ind w:firstLine="709"/>
      <w:jc w:val="both"/>
      <w:textAlignment w:val="baseline"/>
    </w:pPr>
    <w:rPr>
      <w:sz w:val="24"/>
      <w:lang w:eastAsia="ar-SA"/>
    </w:rPr>
  </w:style>
  <w:style w:type="paragraph" w:customStyle="1" w:styleId="13">
    <w:name w:val="Стиль1"/>
    <w:basedOn w:val="a"/>
    <w:rsid w:val="00DB7123"/>
    <w:pPr>
      <w:suppressAutoHyphens/>
      <w:ind w:firstLine="709"/>
      <w:jc w:val="center"/>
    </w:pPr>
    <w:rPr>
      <w:b/>
      <w:bCs/>
      <w:caps/>
      <w:sz w:val="24"/>
      <w:szCs w:val="24"/>
      <w:lang w:eastAsia="ar-SA"/>
    </w:rPr>
  </w:style>
  <w:style w:type="paragraph" w:customStyle="1" w:styleId="FORMATTEXT">
    <w:name w:val=".FORMATTEXT"/>
    <w:rsid w:val="00DB7123"/>
    <w:pPr>
      <w:widowControl w:val="0"/>
      <w:autoSpaceDE w:val="0"/>
      <w:autoSpaceDN w:val="0"/>
      <w:adjustRightInd w:val="0"/>
    </w:pPr>
    <w:rPr>
      <w:sz w:val="24"/>
      <w:szCs w:val="24"/>
    </w:rPr>
  </w:style>
  <w:style w:type="paragraph" w:customStyle="1" w:styleId="25">
    <w:name w:val="Стиль2"/>
    <w:basedOn w:val="a"/>
    <w:rsid w:val="00DB7123"/>
    <w:pPr>
      <w:suppressAutoHyphens/>
      <w:ind w:firstLine="709"/>
      <w:jc w:val="center"/>
    </w:pPr>
    <w:rPr>
      <w:b/>
      <w:bCs/>
      <w:caps/>
      <w:sz w:val="22"/>
      <w:szCs w:val="22"/>
      <w:lang w:eastAsia="ar-SA"/>
    </w:rPr>
  </w:style>
  <w:style w:type="paragraph" w:customStyle="1" w:styleId="35">
    <w:name w:val="Стиль3"/>
    <w:basedOn w:val="a"/>
    <w:rsid w:val="00DB7123"/>
    <w:pPr>
      <w:suppressAutoHyphens/>
      <w:spacing w:before="120" w:after="120"/>
      <w:ind w:left="-97" w:right="-106" w:firstLine="181"/>
      <w:jc w:val="center"/>
    </w:pPr>
    <w:rPr>
      <w:bCs/>
      <w:sz w:val="24"/>
      <w:szCs w:val="24"/>
      <w:lang w:eastAsia="ar-SA"/>
    </w:rPr>
  </w:style>
  <w:style w:type="paragraph" w:customStyle="1" w:styleId="ConsPlusTitle">
    <w:name w:val="ConsPlusTitle"/>
    <w:uiPriority w:val="99"/>
    <w:rsid w:val="00DB7123"/>
    <w:pPr>
      <w:autoSpaceDE w:val="0"/>
      <w:autoSpaceDN w:val="0"/>
      <w:adjustRightInd w:val="0"/>
    </w:pPr>
    <w:rPr>
      <w:b/>
      <w:bCs/>
      <w:sz w:val="28"/>
      <w:szCs w:val="28"/>
    </w:rPr>
  </w:style>
  <w:style w:type="paragraph" w:customStyle="1" w:styleId="ConsPlusCell">
    <w:name w:val="ConsPlusCell"/>
    <w:uiPriority w:val="99"/>
    <w:rsid w:val="00DB7123"/>
    <w:pPr>
      <w:autoSpaceDE w:val="0"/>
      <w:autoSpaceDN w:val="0"/>
      <w:adjustRightInd w:val="0"/>
    </w:pPr>
    <w:rPr>
      <w:rFonts w:eastAsia="MS Mincho"/>
      <w:sz w:val="28"/>
      <w:szCs w:val="28"/>
    </w:rPr>
  </w:style>
  <w:style w:type="character" w:styleId="afe">
    <w:name w:val="annotation reference"/>
    <w:rsid w:val="00DB7123"/>
    <w:rPr>
      <w:sz w:val="16"/>
      <w:szCs w:val="16"/>
    </w:rPr>
  </w:style>
  <w:style w:type="paragraph" w:styleId="aff">
    <w:name w:val="annotation text"/>
    <w:basedOn w:val="a"/>
    <w:link w:val="aff0"/>
    <w:rsid w:val="00DB7123"/>
    <w:rPr>
      <w:rFonts w:eastAsia="MS Mincho"/>
      <w:lang w:eastAsia="ja-JP"/>
    </w:rPr>
  </w:style>
  <w:style w:type="character" w:customStyle="1" w:styleId="aff0">
    <w:name w:val="Текст примечания Знак"/>
    <w:basedOn w:val="a0"/>
    <w:link w:val="aff"/>
    <w:rsid w:val="00DB7123"/>
    <w:rPr>
      <w:rFonts w:eastAsia="MS Mincho"/>
      <w:lang w:eastAsia="ja-JP"/>
    </w:rPr>
  </w:style>
  <w:style w:type="paragraph" w:styleId="aff1">
    <w:name w:val="annotation subject"/>
    <w:basedOn w:val="aff"/>
    <w:next w:val="aff"/>
    <w:link w:val="aff2"/>
    <w:rsid w:val="00DB7123"/>
    <w:rPr>
      <w:b/>
      <w:bCs/>
    </w:rPr>
  </w:style>
  <w:style w:type="character" w:customStyle="1" w:styleId="aff2">
    <w:name w:val="Тема примечания Знак"/>
    <w:basedOn w:val="aff0"/>
    <w:link w:val="aff1"/>
    <w:rsid w:val="00DB7123"/>
    <w:rPr>
      <w:rFonts w:eastAsia="MS Mincho"/>
      <w:b/>
      <w:bCs/>
      <w:lang w:eastAsia="ja-JP"/>
    </w:rPr>
  </w:style>
  <w:style w:type="character" w:customStyle="1" w:styleId="ac">
    <w:name w:val="Текст выноски Знак"/>
    <w:link w:val="ab"/>
    <w:uiPriority w:val="99"/>
    <w:rsid w:val="00DB7123"/>
    <w:rPr>
      <w:rFonts w:ascii="Tahoma" w:hAnsi="Tahoma" w:cs="Tahoma"/>
      <w:sz w:val="16"/>
      <w:szCs w:val="16"/>
    </w:rPr>
  </w:style>
  <w:style w:type="paragraph" w:customStyle="1" w:styleId="14">
    <w:name w:val=" Знак1 Знак Знак Знак Знак Знак Знак Знак Знак Знак"/>
    <w:basedOn w:val="a"/>
    <w:rsid w:val="00DB7123"/>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DB7123"/>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DB7123"/>
    <w:rPr>
      <w:rFonts w:ascii="Calibri" w:hAnsi="Calibri"/>
      <w:sz w:val="22"/>
    </w:rPr>
  </w:style>
  <w:style w:type="paragraph" w:styleId="aff3">
    <w:name w:val="List Number"/>
    <w:basedOn w:val="a"/>
    <w:rsid w:val="00DB7123"/>
    <w:pPr>
      <w:tabs>
        <w:tab w:val="num" w:pos="360"/>
        <w:tab w:val="num" w:pos="900"/>
      </w:tabs>
      <w:spacing w:after="200" w:line="276" w:lineRule="auto"/>
      <w:ind w:left="1069" w:hanging="360"/>
    </w:pPr>
    <w:rPr>
      <w:rFonts w:ascii="Calibri" w:hAnsi="Calibri"/>
      <w:sz w:val="22"/>
      <w:szCs w:val="22"/>
      <w:lang w:eastAsia="en-US"/>
    </w:rPr>
  </w:style>
  <w:style w:type="character" w:customStyle="1" w:styleId="aff4">
    <w:name w:val="Текст сноски Знак"/>
    <w:link w:val="aff5"/>
    <w:rsid w:val="00DB7123"/>
    <w:rPr>
      <w:lang w:val="en-US"/>
    </w:rPr>
  </w:style>
  <w:style w:type="paragraph" w:styleId="aff5">
    <w:name w:val="footnote text"/>
    <w:basedOn w:val="a"/>
    <w:link w:val="aff4"/>
    <w:rsid w:val="00DB7123"/>
    <w:rPr>
      <w:lang w:val="en-US"/>
    </w:rPr>
  </w:style>
  <w:style w:type="character" w:customStyle="1" w:styleId="15">
    <w:name w:val="Текст сноски Знак1"/>
    <w:basedOn w:val="a0"/>
    <w:semiHidden/>
    <w:rsid w:val="00DB7123"/>
  </w:style>
  <w:style w:type="character" w:customStyle="1" w:styleId="aff6">
    <w:name w:val="Схема документа Знак"/>
    <w:link w:val="aff7"/>
    <w:rsid w:val="00DB7123"/>
    <w:rPr>
      <w:rFonts w:ascii="Tahoma" w:hAnsi="Tahoma" w:cs="Tahoma"/>
      <w:shd w:val="clear" w:color="auto" w:fill="000080"/>
    </w:rPr>
  </w:style>
  <w:style w:type="paragraph" w:styleId="aff7">
    <w:name w:val="Document Map"/>
    <w:basedOn w:val="a"/>
    <w:link w:val="aff6"/>
    <w:rsid w:val="00DB7123"/>
    <w:pPr>
      <w:shd w:val="clear" w:color="auto" w:fill="000080"/>
    </w:pPr>
    <w:rPr>
      <w:rFonts w:ascii="Tahoma" w:hAnsi="Tahoma" w:cs="Tahoma"/>
    </w:rPr>
  </w:style>
  <w:style w:type="character" w:customStyle="1" w:styleId="16">
    <w:name w:val="Схема документа Знак1"/>
    <w:basedOn w:val="a0"/>
    <w:semiHidden/>
    <w:rsid w:val="00DB7123"/>
    <w:rPr>
      <w:rFonts w:ascii="Tahoma" w:hAnsi="Tahoma" w:cs="Tahoma"/>
      <w:sz w:val="16"/>
      <w:szCs w:val="16"/>
    </w:rPr>
  </w:style>
  <w:style w:type="character" w:customStyle="1" w:styleId="17">
    <w:name w:val="Заголовок №1_"/>
    <w:link w:val="110"/>
    <w:locked/>
    <w:rsid w:val="00DB7123"/>
    <w:rPr>
      <w:rFonts w:ascii="Arial" w:hAnsi="Arial"/>
      <w:b/>
      <w:bCs/>
      <w:sz w:val="23"/>
      <w:szCs w:val="23"/>
      <w:shd w:val="clear" w:color="auto" w:fill="FFFFFF"/>
    </w:rPr>
  </w:style>
  <w:style w:type="paragraph" w:customStyle="1" w:styleId="110">
    <w:name w:val="Заголовок №11"/>
    <w:basedOn w:val="a"/>
    <w:link w:val="17"/>
    <w:rsid w:val="00DB7123"/>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8">
    <w:name w:val="FollowedHyperlink"/>
    <w:uiPriority w:val="99"/>
    <w:unhideWhenUsed/>
    <w:rsid w:val="00DB7123"/>
    <w:rPr>
      <w:color w:val="800080"/>
      <w:u w:val="single"/>
    </w:rPr>
  </w:style>
  <w:style w:type="paragraph" w:styleId="18">
    <w:name w:val="toc 1"/>
    <w:basedOn w:val="a"/>
    <w:next w:val="a"/>
    <w:autoRedefine/>
    <w:unhideWhenUsed/>
    <w:rsid w:val="00DB7123"/>
    <w:pPr>
      <w:tabs>
        <w:tab w:val="right" w:leader="dot" w:pos="9911"/>
      </w:tabs>
      <w:spacing w:before="360"/>
    </w:pPr>
    <w:rPr>
      <w:rFonts w:ascii="Book Antiqua" w:hAnsi="Book Antiqua" w:cs="Arial"/>
      <w:b/>
      <w:bCs/>
      <w:caps/>
      <w:noProof/>
      <w:sz w:val="28"/>
      <w:szCs w:val="28"/>
    </w:rPr>
  </w:style>
  <w:style w:type="paragraph" w:styleId="26">
    <w:name w:val="toc 2"/>
    <w:basedOn w:val="a"/>
    <w:next w:val="a"/>
    <w:autoRedefine/>
    <w:unhideWhenUsed/>
    <w:rsid w:val="00DB7123"/>
    <w:pPr>
      <w:spacing w:before="240"/>
    </w:pPr>
    <w:rPr>
      <w:b/>
      <w:bCs/>
    </w:rPr>
  </w:style>
  <w:style w:type="paragraph" w:styleId="36">
    <w:name w:val="toc 3"/>
    <w:basedOn w:val="a"/>
    <w:next w:val="a"/>
    <w:autoRedefine/>
    <w:unhideWhenUsed/>
    <w:rsid w:val="00DB7123"/>
    <w:pPr>
      <w:ind w:left="200"/>
    </w:pPr>
  </w:style>
  <w:style w:type="paragraph" w:styleId="41">
    <w:name w:val="toc 4"/>
    <w:basedOn w:val="a"/>
    <w:next w:val="a"/>
    <w:autoRedefine/>
    <w:unhideWhenUsed/>
    <w:rsid w:val="00DB7123"/>
    <w:pPr>
      <w:ind w:left="400"/>
    </w:pPr>
  </w:style>
  <w:style w:type="paragraph" w:styleId="52">
    <w:name w:val="toc 5"/>
    <w:basedOn w:val="a"/>
    <w:next w:val="a"/>
    <w:autoRedefine/>
    <w:unhideWhenUsed/>
    <w:rsid w:val="00DB7123"/>
    <w:pPr>
      <w:ind w:left="600"/>
    </w:pPr>
  </w:style>
  <w:style w:type="paragraph" w:styleId="61">
    <w:name w:val="toc 6"/>
    <w:basedOn w:val="a"/>
    <w:next w:val="a"/>
    <w:autoRedefine/>
    <w:unhideWhenUsed/>
    <w:rsid w:val="00DB7123"/>
    <w:pPr>
      <w:ind w:left="800"/>
    </w:pPr>
  </w:style>
  <w:style w:type="paragraph" w:styleId="71">
    <w:name w:val="toc 7"/>
    <w:basedOn w:val="a"/>
    <w:next w:val="a"/>
    <w:autoRedefine/>
    <w:unhideWhenUsed/>
    <w:rsid w:val="00DB7123"/>
    <w:pPr>
      <w:ind w:left="1000"/>
    </w:pPr>
  </w:style>
  <w:style w:type="paragraph" w:styleId="81">
    <w:name w:val="toc 8"/>
    <w:basedOn w:val="a"/>
    <w:next w:val="a"/>
    <w:autoRedefine/>
    <w:unhideWhenUsed/>
    <w:rsid w:val="00DB7123"/>
    <w:pPr>
      <w:ind w:left="1200"/>
    </w:pPr>
  </w:style>
  <w:style w:type="paragraph" w:styleId="91">
    <w:name w:val="toc 9"/>
    <w:basedOn w:val="a"/>
    <w:next w:val="a"/>
    <w:autoRedefine/>
    <w:unhideWhenUsed/>
    <w:rsid w:val="00DB7123"/>
    <w:pPr>
      <w:ind w:left="1400"/>
    </w:pPr>
  </w:style>
  <w:style w:type="paragraph" w:styleId="aff9">
    <w:name w:val="No Spacing"/>
    <w:uiPriority w:val="1"/>
    <w:qFormat/>
    <w:rsid w:val="00DB7123"/>
    <w:rPr>
      <w:rFonts w:ascii="Calibri" w:eastAsia="Calibri" w:hAnsi="Calibri"/>
      <w:sz w:val="22"/>
      <w:szCs w:val="22"/>
      <w:lang w:eastAsia="en-US"/>
    </w:rPr>
  </w:style>
  <w:style w:type="paragraph" w:customStyle="1" w:styleId="19">
    <w:name w:val="Основной текст1"/>
    <w:basedOn w:val="a"/>
    <w:rsid w:val="00DB7123"/>
    <w:pPr>
      <w:spacing w:before="60" w:after="60"/>
      <w:ind w:firstLine="567"/>
      <w:jc w:val="both"/>
    </w:pPr>
    <w:rPr>
      <w:rFonts w:ascii="Arial" w:hAnsi="Arial" w:cs="Arial"/>
      <w:sz w:val="22"/>
      <w:szCs w:val="22"/>
      <w:lang w:val="en-US"/>
    </w:rPr>
  </w:style>
  <w:style w:type="paragraph" w:customStyle="1" w:styleId="1a">
    <w:name w:val="Обычный1"/>
    <w:rsid w:val="00DB7123"/>
    <w:pPr>
      <w:snapToGrid w:val="0"/>
      <w:spacing w:before="100" w:after="100"/>
    </w:pPr>
    <w:rPr>
      <w:sz w:val="24"/>
    </w:rPr>
  </w:style>
  <w:style w:type="paragraph" w:customStyle="1" w:styleId="1b">
    <w:name w:val="Абзац списка1"/>
    <w:basedOn w:val="a"/>
    <w:rsid w:val="00DB7123"/>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DB7123"/>
    <w:pPr>
      <w:widowControl w:val="0"/>
      <w:numPr>
        <w:numId w:val="36"/>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DB7123"/>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
    <w:rsid w:val="00DB7123"/>
    <w:pPr>
      <w:spacing w:after="160" w:line="240" w:lineRule="exact"/>
    </w:pPr>
    <w:rPr>
      <w:rFonts w:ascii="Verdana" w:hAnsi="Verdana"/>
      <w:sz w:val="24"/>
      <w:szCs w:val="24"/>
      <w:lang w:val="en-US" w:eastAsia="en-US"/>
    </w:rPr>
  </w:style>
  <w:style w:type="paragraph" w:customStyle="1" w:styleId="s3">
    <w:name w:val="s_3"/>
    <w:basedOn w:val="a"/>
    <w:rsid w:val="00DB7123"/>
    <w:pPr>
      <w:spacing w:before="100" w:beforeAutospacing="1" w:after="100" w:afterAutospacing="1"/>
    </w:pPr>
    <w:rPr>
      <w:sz w:val="24"/>
      <w:szCs w:val="24"/>
    </w:rPr>
  </w:style>
  <w:style w:type="character" w:styleId="affa">
    <w:name w:val="footnote reference"/>
    <w:unhideWhenUsed/>
    <w:rsid w:val="00DB7123"/>
    <w:rPr>
      <w:vertAlign w:val="superscript"/>
    </w:rPr>
  </w:style>
  <w:style w:type="character" w:customStyle="1" w:styleId="1d">
    <w:name w:val="Заголовок №1"/>
    <w:rsid w:val="00DB7123"/>
    <w:rPr>
      <w:rFonts w:ascii="Arial" w:hAnsi="Arial" w:cs="Arial"/>
      <w:b/>
      <w:bCs/>
      <w:sz w:val="23"/>
      <w:szCs w:val="23"/>
      <w:shd w:val="clear" w:color="auto" w:fill="FFFFFF"/>
    </w:rPr>
  </w:style>
  <w:style w:type="numbering" w:customStyle="1" w:styleId="1e">
    <w:name w:val="Нет списка1"/>
    <w:next w:val="a2"/>
    <w:uiPriority w:val="99"/>
    <w:semiHidden/>
    <w:unhideWhenUsed/>
    <w:rsid w:val="00DB7123"/>
  </w:style>
  <w:style w:type="character" w:customStyle="1" w:styleId="1f">
    <w:name w:val="Текст примечания Знак1"/>
    <w:uiPriority w:val="99"/>
    <w:semiHidden/>
    <w:rsid w:val="00DB7123"/>
    <w:rPr>
      <w:rFonts w:ascii="Times New Roman" w:eastAsia="Times New Roman" w:hAnsi="Times New Roman" w:cs="Times New Roman" w:hint="default"/>
      <w:sz w:val="20"/>
      <w:szCs w:val="20"/>
      <w:lang w:eastAsia="ru-RU"/>
    </w:rPr>
  </w:style>
  <w:style w:type="table" w:customStyle="1" w:styleId="1f0">
    <w:name w:val="Сетка таблицы1"/>
    <w:basedOn w:val="a1"/>
    <w:next w:val="af5"/>
    <w:uiPriority w:val="39"/>
    <w:rsid w:val="00DB7123"/>
    <w:pPr>
      <w:tabs>
        <w:tab w:val="num" w:pos="360"/>
      </w:tabs>
    </w:pPr>
    <w:tblP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rsid w:val="00DB712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paragraph" w:styleId="7">
    <w:name w:val="heading 7"/>
    <w:basedOn w:val="a"/>
    <w:next w:val="a"/>
    <w:link w:val="70"/>
    <w:qFormat/>
    <w:rsid w:val="00DB7123"/>
    <w:pPr>
      <w:keepNext/>
      <w:spacing w:line="360" w:lineRule="auto"/>
      <w:ind w:firstLine="709"/>
      <w:jc w:val="center"/>
      <w:outlineLvl w:val="6"/>
    </w:pPr>
    <w:rPr>
      <w:b/>
      <w:bCs/>
      <w:sz w:val="32"/>
      <w:szCs w:val="32"/>
    </w:rPr>
  </w:style>
  <w:style w:type="paragraph" w:styleId="8">
    <w:name w:val="heading 8"/>
    <w:basedOn w:val="a"/>
    <w:next w:val="a"/>
    <w:link w:val="80"/>
    <w:qFormat/>
    <w:rsid w:val="00DB7123"/>
    <w:pPr>
      <w:keepNext/>
      <w:spacing w:line="360" w:lineRule="auto"/>
      <w:ind w:firstLine="709"/>
      <w:outlineLvl w:val="7"/>
    </w:pPr>
    <w:rPr>
      <w:b/>
      <w:bCs/>
      <w:sz w:val="28"/>
      <w:szCs w:val="28"/>
    </w:rPr>
  </w:style>
  <w:style w:type="paragraph" w:styleId="9">
    <w:name w:val="heading 9"/>
    <w:basedOn w:val="a"/>
    <w:next w:val="a"/>
    <w:link w:val="90"/>
    <w:qFormat/>
    <w:rsid w:val="00DB7123"/>
    <w:pPr>
      <w:keepNext/>
      <w:spacing w:line="360" w:lineRule="auto"/>
      <w:ind w:firstLine="709"/>
      <w:jc w:val="both"/>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pPr>
      <w:ind w:right="6236"/>
    </w:pPr>
    <w:rPr>
      <w:sz w:val="28"/>
    </w:rPr>
  </w:style>
  <w:style w:type="paragraph" w:styleId="31">
    <w:name w:val="Body Text 3"/>
    <w:basedOn w:val="a"/>
    <w:link w:val="32"/>
    <w:pPr>
      <w:ind w:right="5669"/>
      <w:jc w:val="both"/>
    </w:pPr>
    <w:rPr>
      <w:sz w:val="28"/>
    </w:rPr>
  </w:style>
  <w:style w:type="paragraph" w:styleId="a5">
    <w:name w:val="Body Text Indent"/>
    <w:aliases w:val="Основной текст 1,Нумерованный список !!,Нумерованный список !! Знак Знак,Нумерованный список !! Знак Знак Знак Знак Знак Знак,Надин стиль,Основной,Мой Заголовок 1"/>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2">
    <w:name w:val="Body Text Indent 2"/>
    <w:basedOn w:val="a"/>
    <w:link w:val="23"/>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character" w:styleId="af1">
    <w:name w:val="Hyperlink"/>
    <w:uiPriority w:val="99"/>
    <w:rsid w:val="009C5B67"/>
    <w:rPr>
      <w:color w:val="0000FF"/>
      <w:u w:val="single"/>
    </w:rPr>
  </w:style>
  <w:style w:type="paragraph" w:styleId="af2">
    <w:name w:val="List Paragraph"/>
    <w:basedOn w:val="a"/>
    <w:uiPriority w:val="34"/>
    <w:qFormat/>
    <w:rsid w:val="00FD5BFC"/>
    <w:pPr>
      <w:ind w:left="720"/>
      <w:contextualSpacing/>
    </w:pPr>
  </w:style>
  <w:style w:type="character" w:customStyle="1" w:styleId="70">
    <w:name w:val="Заголовок 7 Знак"/>
    <w:basedOn w:val="a0"/>
    <w:link w:val="7"/>
    <w:rsid w:val="00DB7123"/>
    <w:rPr>
      <w:b/>
      <w:bCs/>
      <w:sz w:val="32"/>
      <w:szCs w:val="32"/>
    </w:rPr>
  </w:style>
  <w:style w:type="character" w:customStyle="1" w:styleId="80">
    <w:name w:val="Заголовок 8 Знак"/>
    <w:basedOn w:val="a0"/>
    <w:link w:val="8"/>
    <w:rsid w:val="00DB7123"/>
    <w:rPr>
      <w:b/>
      <w:bCs/>
      <w:sz w:val="28"/>
      <w:szCs w:val="28"/>
    </w:rPr>
  </w:style>
  <w:style w:type="character" w:customStyle="1" w:styleId="90">
    <w:name w:val="Заголовок 9 Знак"/>
    <w:basedOn w:val="a0"/>
    <w:link w:val="9"/>
    <w:rsid w:val="00DB7123"/>
    <w:rPr>
      <w:sz w:val="28"/>
      <w:szCs w:val="28"/>
    </w:rPr>
  </w:style>
  <w:style w:type="character" w:customStyle="1" w:styleId="10">
    <w:name w:val="Заголовок 1 Знак"/>
    <w:link w:val="1"/>
    <w:rsid w:val="00DB7123"/>
    <w:rPr>
      <w:sz w:val="28"/>
    </w:rPr>
  </w:style>
  <w:style w:type="character" w:customStyle="1" w:styleId="20">
    <w:name w:val="Заголовок 2 Знак"/>
    <w:link w:val="2"/>
    <w:rsid w:val="00DB7123"/>
    <w:rPr>
      <w:b/>
      <w:sz w:val="28"/>
    </w:rPr>
  </w:style>
  <w:style w:type="character" w:customStyle="1" w:styleId="30">
    <w:name w:val="Заголовок 3 Знак"/>
    <w:link w:val="3"/>
    <w:rsid w:val="00DB7123"/>
    <w:rPr>
      <w:color w:val="000000"/>
      <w:sz w:val="28"/>
    </w:rPr>
  </w:style>
  <w:style w:type="character" w:customStyle="1" w:styleId="40">
    <w:name w:val="Заголовок 4 Знак"/>
    <w:link w:val="4"/>
    <w:rsid w:val="00DB7123"/>
    <w:rPr>
      <w:sz w:val="28"/>
    </w:rPr>
  </w:style>
  <w:style w:type="character" w:customStyle="1" w:styleId="50">
    <w:name w:val="Заголовок 5 Знак"/>
    <w:link w:val="5"/>
    <w:rsid w:val="00DB7123"/>
    <w:rPr>
      <w:sz w:val="28"/>
    </w:rPr>
  </w:style>
  <w:style w:type="character" w:customStyle="1" w:styleId="60">
    <w:name w:val="Заголовок 6 Знак"/>
    <w:link w:val="6"/>
    <w:rsid w:val="00DB7123"/>
    <w:rPr>
      <w:sz w:val="28"/>
    </w:rPr>
  </w:style>
  <w:style w:type="paragraph" w:customStyle="1" w:styleId="BodyTxt">
    <w:name w:val="Body Txt"/>
    <w:basedOn w:val="a"/>
    <w:rsid w:val="00DB7123"/>
    <w:pPr>
      <w:spacing w:before="60" w:after="60"/>
      <w:ind w:firstLine="567"/>
      <w:jc w:val="both"/>
    </w:pPr>
    <w:rPr>
      <w:rFonts w:ascii="Thames A" w:hAnsi="Thames A" w:cs="Thames A"/>
      <w:sz w:val="24"/>
      <w:szCs w:val="24"/>
    </w:rPr>
  </w:style>
  <w:style w:type="character" w:customStyle="1" w:styleId="a6">
    <w:name w:val="Основной текст с отступом Знак"/>
    <w:aliases w:val="Основной текст 1 Знак,Нумерованный список !! Знак,Нумерованный список !! Знак Знак Знак,Нумерованный список !! Знак Знак Знак Знак Знак Знак Знак,Надин стиль Знак,Основной Знак,Мой Заголовок 1 Знак"/>
    <w:link w:val="a5"/>
    <w:rsid w:val="00DB7123"/>
    <w:rPr>
      <w:sz w:val="28"/>
    </w:rPr>
  </w:style>
  <w:style w:type="character" w:customStyle="1" w:styleId="a4">
    <w:name w:val="Основной текст Знак"/>
    <w:link w:val="a3"/>
    <w:rsid w:val="00DB7123"/>
    <w:rPr>
      <w:sz w:val="28"/>
    </w:rPr>
  </w:style>
  <w:style w:type="paragraph" w:customStyle="1" w:styleId="Bullet">
    <w:name w:val="Bullet"/>
    <w:basedOn w:val="a"/>
    <w:rsid w:val="00DB7123"/>
    <w:pPr>
      <w:ind w:left="851" w:hanging="284"/>
      <w:jc w:val="both"/>
    </w:pPr>
    <w:rPr>
      <w:rFonts w:ascii="Thames A" w:hAnsi="Thames A" w:cs="Thames A"/>
      <w:sz w:val="24"/>
      <w:szCs w:val="24"/>
    </w:rPr>
  </w:style>
  <w:style w:type="character" w:customStyle="1" w:styleId="32">
    <w:name w:val="Основной текст 3 Знак"/>
    <w:link w:val="31"/>
    <w:rsid w:val="00DB7123"/>
    <w:rPr>
      <w:sz w:val="28"/>
    </w:rPr>
  </w:style>
  <w:style w:type="character" w:customStyle="1" w:styleId="23">
    <w:name w:val="Основной текст с отступом 2 Знак"/>
    <w:link w:val="22"/>
    <w:rsid w:val="00DB7123"/>
    <w:rPr>
      <w:sz w:val="28"/>
    </w:rPr>
  </w:style>
  <w:style w:type="paragraph" w:styleId="af3">
    <w:name w:val="Title"/>
    <w:basedOn w:val="a"/>
    <w:link w:val="af4"/>
    <w:qFormat/>
    <w:rsid w:val="00DB7123"/>
    <w:pPr>
      <w:jc w:val="center"/>
    </w:pPr>
    <w:rPr>
      <w:rFonts w:ascii="Arial" w:hAnsi="Arial" w:cs="Arial"/>
      <w:b/>
      <w:bCs/>
      <w:sz w:val="22"/>
      <w:szCs w:val="22"/>
    </w:rPr>
  </w:style>
  <w:style w:type="character" w:customStyle="1" w:styleId="af4">
    <w:name w:val="Название Знак"/>
    <w:basedOn w:val="a0"/>
    <w:link w:val="af3"/>
    <w:rsid w:val="00DB7123"/>
    <w:rPr>
      <w:rFonts w:ascii="Arial" w:hAnsi="Arial" w:cs="Arial"/>
      <w:b/>
      <w:bCs/>
      <w:sz w:val="22"/>
      <w:szCs w:val="22"/>
    </w:rPr>
  </w:style>
  <w:style w:type="table" w:styleId="af5">
    <w:name w:val="Table Grid"/>
    <w:basedOn w:val="a1"/>
    <w:uiPriority w:val="39"/>
    <w:rsid w:val="00DB712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 text"/>
    <w:basedOn w:val="a"/>
    <w:rsid w:val="00DB7123"/>
    <w:pPr>
      <w:spacing w:before="60" w:after="60"/>
      <w:ind w:firstLine="567"/>
      <w:jc w:val="both"/>
    </w:pPr>
    <w:rPr>
      <w:rFonts w:ascii="Arial" w:hAnsi="Arial" w:cs="Arial"/>
      <w:sz w:val="22"/>
      <w:szCs w:val="22"/>
      <w:lang w:val="en-US"/>
    </w:rPr>
  </w:style>
  <w:style w:type="paragraph" w:customStyle="1" w:styleId="af6">
    <w:name w:val="Название таблицы"/>
    <w:basedOn w:val="a"/>
    <w:rsid w:val="00DB7123"/>
    <w:pPr>
      <w:keepNext/>
      <w:keepLines/>
      <w:snapToGrid w:val="0"/>
      <w:spacing w:before="120"/>
      <w:ind w:left="357" w:right="357" w:firstLine="720"/>
      <w:jc w:val="right"/>
    </w:pPr>
    <w:rPr>
      <w:rFonts w:ascii="Arial" w:hAnsi="Arial" w:cs="Arial"/>
      <w:b/>
      <w:bCs/>
      <w:sz w:val="24"/>
      <w:szCs w:val="24"/>
    </w:rPr>
  </w:style>
  <w:style w:type="paragraph" w:customStyle="1" w:styleId="12">
    <w:name w:val="таблицы 12"/>
    <w:basedOn w:val="a"/>
    <w:rsid w:val="00DB7123"/>
    <w:pPr>
      <w:keepLines/>
      <w:snapToGrid w:val="0"/>
      <w:jc w:val="both"/>
    </w:pPr>
    <w:rPr>
      <w:sz w:val="24"/>
      <w:szCs w:val="24"/>
    </w:rPr>
  </w:style>
  <w:style w:type="paragraph" w:customStyle="1" w:styleId="af7">
    <w:name w:val="номер таблицы"/>
    <w:basedOn w:val="a"/>
    <w:rsid w:val="00DB7123"/>
    <w:pPr>
      <w:spacing w:before="120" w:after="60"/>
      <w:jc w:val="right"/>
    </w:pPr>
    <w:rPr>
      <w:b/>
      <w:bCs/>
      <w:sz w:val="24"/>
      <w:szCs w:val="24"/>
    </w:rPr>
  </w:style>
  <w:style w:type="paragraph" w:styleId="af8">
    <w:name w:val="Normal (Web)"/>
    <w:basedOn w:val="a"/>
    <w:rsid w:val="00DB7123"/>
    <w:pPr>
      <w:spacing w:before="100" w:beforeAutospacing="1" w:after="100" w:afterAutospacing="1"/>
    </w:pPr>
    <w:rPr>
      <w:rFonts w:ascii="Verdana" w:hAnsi="Verdana" w:cs="Verdana"/>
      <w:color w:val="333333"/>
      <w:sz w:val="18"/>
      <w:szCs w:val="18"/>
    </w:rPr>
  </w:style>
  <w:style w:type="character" w:customStyle="1" w:styleId="24">
    <w:name w:val="Основной текст 2 Знак"/>
    <w:rsid w:val="00DB7123"/>
    <w:rPr>
      <w:rFonts w:ascii="Arial" w:hAnsi="Arial" w:cs="Arial"/>
    </w:rPr>
  </w:style>
  <w:style w:type="paragraph" w:customStyle="1" w:styleId="textindent">
    <w:name w:val="textindent"/>
    <w:basedOn w:val="a"/>
    <w:rsid w:val="00DB7123"/>
    <w:pPr>
      <w:spacing w:before="210"/>
      <w:ind w:left="150" w:right="150" w:firstLine="225"/>
      <w:jc w:val="both"/>
    </w:pPr>
    <w:rPr>
      <w:rFonts w:ascii="Tahoma" w:hAnsi="Tahoma" w:cs="Tahoma"/>
      <w:color w:val="000000"/>
      <w:sz w:val="18"/>
      <w:szCs w:val="18"/>
    </w:rPr>
  </w:style>
  <w:style w:type="paragraph" w:customStyle="1" w:styleId="texttable">
    <w:name w:val="texttable"/>
    <w:basedOn w:val="a"/>
    <w:rsid w:val="00DB7123"/>
    <w:pPr>
      <w:spacing w:before="100" w:beforeAutospacing="1" w:after="100" w:afterAutospacing="1"/>
    </w:pPr>
    <w:rPr>
      <w:rFonts w:ascii="Tahoma" w:hAnsi="Tahoma" w:cs="Tahoma"/>
      <w:color w:val="000000"/>
      <w:sz w:val="18"/>
      <w:szCs w:val="18"/>
    </w:rPr>
  </w:style>
  <w:style w:type="paragraph" w:customStyle="1" w:styleId="right">
    <w:name w:val="right"/>
    <w:basedOn w:val="a"/>
    <w:rsid w:val="00DB7123"/>
    <w:pPr>
      <w:spacing w:before="60" w:after="150"/>
      <w:ind w:left="150" w:right="150"/>
      <w:jc w:val="right"/>
    </w:pPr>
    <w:rPr>
      <w:rFonts w:ascii="Tahoma" w:hAnsi="Tahoma" w:cs="Tahoma"/>
      <w:color w:val="000000"/>
      <w:sz w:val="18"/>
      <w:szCs w:val="18"/>
    </w:rPr>
  </w:style>
  <w:style w:type="paragraph" w:customStyle="1" w:styleId="probel">
    <w:name w:val="probel"/>
    <w:basedOn w:val="a"/>
    <w:rsid w:val="00DB7123"/>
    <w:pPr>
      <w:spacing w:before="60"/>
      <w:ind w:left="150" w:right="150"/>
    </w:pPr>
    <w:rPr>
      <w:rFonts w:ascii="Tahoma" w:hAnsi="Tahoma" w:cs="Tahoma"/>
      <w:sz w:val="18"/>
      <w:szCs w:val="18"/>
    </w:rPr>
  </w:style>
  <w:style w:type="character" w:styleId="af9">
    <w:name w:val="Emphasis"/>
    <w:qFormat/>
    <w:rsid w:val="00DB7123"/>
    <w:rPr>
      <w:i/>
      <w:iCs/>
    </w:rPr>
  </w:style>
  <w:style w:type="paragraph" w:styleId="afa">
    <w:name w:val="Subtitle"/>
    <w:basedOn w:val="a"/>
    <w:link w:val="afb"/>
    <w:qFormat/>
    <w:rsid w:val="00DB7123"/>
    <w:pPr>
      <w:spacing w:before="40" w:after="40"/>
      <w:ind w:firstLine="709"/>
      <w:jc w:val="center"/>
    </w:pPr>
    <w:rPr>
      <w:b/>
      <w:bCs/>
      <w:sz w:val="24"/>
      <w:szCs w:val="24"/>
    </w:rPr>
  </w:style>
  <w:style w:type="character" w:customStyle="1" w:styleId="afb">
    <w:name w:val="Подзаголовок Знак"/>
    <w:basedOn w:val="a0"/>
    <w:link w:val="afa"/>
    <w:rsid w:val="00DB7123"/>
    <w:rPr>
      <w:b/>
      <w:bCs/>
      <w:sz w:val="24"/>
      <w:szCs w:val="24"/>
    </w:rPr>
  </w:style>
  <w:style w:type="character" w:styleId="afc">
    <w:name w:val="Strong"/>
    <w:qFormat/>
    <w:rsid w:val="00DB7123"/>
    <w:rPr>
      <w:b/>
      <w:bCs/>
    </w:rPr>
  </w:style>
  <w:style w:type="paragraph" w:customStyle="1" w:styleId="ConsNormal">
    <w:name w:val="ConsNormal"/>
    <w:rsid w:val="00DB7123"/>
    <w:pPr>
      <w:autoSpaceDE w:val="0"/>
      <w:autoSpaceDN w:val="0"/>
      <w:adjustRightInd w:val="0"/>
      <w:ind w:right="19772" w:firstLine="720"/>
    </w:pPr>
    <w:rPr>
      <w:rFonts w:ascii="Arial" w:hAnsi="Arial" w:cs="Arial"/>
    </w:rPr>
  </w:style>
  <w:style w:type="paragraph" w:styleId="HTML">
    <w:name w:val="HTML Preformatted"/>
    <w:basedOn w:val="a"/>
    <w:link w:val="HTML0"/>
    <w:rsid w:val="00DB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B7123"/>
    <w:rPr>
      <w:rFonts w:ascii="Courier New" w:hAnsi="Courier New" w:cs="Courier New"/>
    </w:rPr>
  </w:style>
  <w:style w:type="paragraph" w:customStyle="1" w:styleId="afd">
    <w:name w:val="Краткий обратный адрес"/>
    <w:basedOn w:val="a"/>
    <w:rsid w:val="00DB7123"/>
    <w:rPr>
      <w:sz w:val="24"/>
      <w:szCs w:val="24"/>
    </w:rPr>
  </w:style>
  <w:style w:type="paragraph" w:customStyle="1" w:styleId="51">
    <w:name w:val="заголовок 5"/>
    <w:basedOn w:val="a"/>
    <w:next w:val="a"/>
    <w:rsid w:val="00DB7123"/>
    <w:pPr>
      <w:keepNext/>
      <w:widowControl w:val="0"/>
      <w:autoSpaceDE w:val="0"/>
      <w:autoSpaceDN w:val="0"/>
      <w:spacing w:line="360" w:lineRule="auto"/>
      <w:jc w:val="both"/>
      <w:outlineLvl w:val="4"/>
    </w:pPr>
    <w:rPr>
      <w:rFonts w:ascii="Arial" w:hAnsi="Arial" w:cs="Arial"/>
      <w:sz w:val="28"/>
      <w:szCs w:val="28"/>
    </w:rPr>
  </w:style>
  <w:style w:type="paragraph" w:customStyle="1" w:styleId="ConsNonformat">
    <w:name w:val="ConsNonformat"/>
    <w:rsid w:val="00DB7123"/>
    <w:pPr>
      <w:widowControl w:val="0"/>
      <w:autoSpaceDE w:val="0"/>
      <w:autoSpaceDN w:val="0"/>
      <w:adjustRightInd w:val="0"/>
    </w:pPr>
    <w:rPr>
      <w:rFonts w:ascii="Courier New" w:hAnsi="Courier New" w:cs="Courier New"/>
    </w:rPr>
  </w:style>
  <w:style w:type="paragraph" w:customStyle="1" w:styleId="Normal">
    <w:name w:val="Normal"/>
    <w:rsid w:val="00DB7123"/>
    <w:pPr>
      <w:spacing w:before="100" w:after="100"/>
    </w:pPr>
    <w:rPr>
      <w:snapToGrid w:val="0"/>
      <w:sz w:val="24"/>
    </w:rPr>
  </w:style>
  <w:style w:type="paragraph" w:customStyle="1" w:styleId="Style5">
    <w:name w:val="Style5"/>
    <w:basedOn w:val="a"/>
    <w:rsid w:val="00DB7123"/>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DB7123"/>
    <w:rPr>
      <w:rFonts w:ascii="Book Antiqua" w:hAnsi="Book Antiqua" w:cs="Book Antiqua"/>
      <w:sz w:val="22"/>
      <w:szCs w:val="22"/>
    </w:rPr>
  </w:style>
  <w:style w:type="paragraph" w:customStyle="1" w:styleId="Style3">
    <w:name w:val="Style3"/>
    <w:basedOn w:val="a"/>
    <w:rsid w:val="00DB7123"/>
    <w:pPr>
      <w:widowControl w:val="0"/>
      <w:autoSpaceDE w:val="0"/>
      <w:autoSpaceDN w:val="0"/>
      <w:adjustRightInd w:val="0"/>
      <w:spacing w:line="298" w:lineRule="exact"/>
      <w:jc w:val="both"/>
    </w:pPr>
    <w:rPr>
      <w:rFonts w:ascii="Book Antiqua" w:hAnsi="Book Antiqua"/>
      <w:sz w:val="24"/>
      <w:szCs w:val="24"/>
    </w:rPr>
  </w:style>
  <w:style w:type="paragraph" w:customStyle="1" w:styleId="Style14">
    <w:name w:val="Style14"/>
    <w:basedOn w:val="a"/>
    <w:rsid w:val="00DB7123"/>
    <w:pPr>
      <w:widowControl w:val="0"/>
      <w:autoSpaceDE w:val="0"/>
      <w:autoSpaceDN w:val="0"/>
      <w:adjustRightInd w:val="0"/>
    </w:pPr>
    <w:rPr>
      <w:rFonts w:ascii="Book Antiqua" w:hAnsi="Book Antiqua"/>
      <w:sz w:val="24"/>
      <w:szCs w:val="24"/>
    </w:rPr>
  </w:style>
  <w:style w:type="paragraph" w:customStyle="1" w:styleId="Style16">
    <w:name w:val="Style16"/>
    <w:basedOn w:val="a"/>
    <w:rsid w:val="00DB7123"/>
    <w:pPr>
      <w:widowControl w:val="0"/>
      <w:autoSpaceDE w:val="0"/>
      <w:autoSpaceDN w:val="0"/>
      <w:adjustRightInd w:val="0"/>
      <w:spacing w:line="250" w:lineRule="exact"/>
    </w:pPr>
    <w:rPr>
      <w:rFonts w:ascii="Book Antiqua" w:hAnsi="Book Antiqua"/>
      <w:sz w:val="24"/>
      <w:szCs w:val="24"/>
    </w:rPr>
  </w:style>
  <w:style w:type="paragraph" w:customStyle="1" w:styleId="Style33">
    <w:name w:val="Style33"/>
    <w:basedOn w:val="a"/>
    <w:rsid w:val="00DB7123"/>
    <w:pPr>
      <w:widowControl w:val="0"/>
      <w:autoSpaceDE w:val="0"/>
      <w:autoSpaceDN w:val="0"/>
      <w:adjustRightInd w:val="0"/>
      <w:spacing w:line="235" w:lineRule="exact"/>
      <w:jc w:val="center"/>
    </w:pPr>
    <w:rPr>
      <w:rFonts w:ascii="Book Antiqua" w:hAnsi="Book Antiqua"/>
      <w:sz w:val="24"/>
      <w:szCs w:val="24"/>
    </w:rPr>
  </w:style>
  <w:style w:type="paragraph" w:customStyle="1" w:styleId="Style34">
    <w:name w:val="Style34"/>
    <w:basedOn w:val="a"/>
    <w:rsid w:val="00DB7123"/>
    <w:pPr>
      <w:widowControl w:val="0"/>
      <w:autoSpaceDE w:val="0"/>
      <w:autoSpaceDN w:val="0"/>
      <w:adjustRightInd w:val="0"/>
      <w:spacing w:line="298" w:lineRule="exact"/>
      <w:ind w:firstLine="763"/>
    </w:pPr>
    <w:rPr>
      <w:rFonts w:ascii="Book Antiqua" w:hAnsi="Book Antiqua"/>
      <w:sz w:val="24"/>
      <w:szCs w:val="24"/>
    </w:rPr>
  </w:style>
  <w:style w:type="character" w:customStyle="1" w:styleId="FontStyle48">
    <w:name w:val="Font Style48"/>
    <w:rsid w:val="00DB7123"/>
    <w:rPr>
      <w:rFonts w:ascii="Book Antiqua" w:hAnsi="Book Antiqua" w:cs="Book Antiqua"/>
      <w:b/>
      <w:bCs/>
      <w:sz w:val="18"/>
      <w:szCs w:val="18"/>
    </w:rPr>
  </w:style>
  <w:style w:type="character" w:customStyle="1" w:styleId="FontStyle50">
    <w:name w:val="Font Style50"/>
    <w:rsid w:val="00DB7123"/>
    <w:rPr>
      <w:rFonts w:ascii="Book Antiqua" w:hAnsi="Book Antiqua" w:cs="Book Antiqua"/>
      <w:b/>
      <w:bCs/>
      <w:sz w:val="18"/>
      <w:szCs w:val="18"/>
    </w:rPr>
  </w:style>
  <w:style w:type="paragraph" w:customStyle="1" w:styleId="Style15">
    <w:name w:val="Style15"/>
    <w:basedOn w:val="a"/>
    <w:rsid w:val="00DB7123"/>
    <w:pPr>
      <w:widowControl w:val="0"/>
      <w:autoSpaceDE w:val="0"/>
      <w:autoSpaceDN w:val="0"/>
      <w:adjustRightInd w:val="0"/>
      <w:spacing w:line="245" w:lineRule="exact"/>
      <w:jc w:val="center"/>
    </w:pPr>
    <w:rPr>
      <w:rFonts w:ascii="Book Antiqua" w:hAnsi="Book Antiqua"/>
      <w:sz w:val="24"/>
      <w:szCs w:val="24"/>
    </w:rPr>
  </w:style>
  <w:style w:type="paragraph" w:customStyle="1" w:styleId="Style26">
    <w:name w:val="Style26"/>
    <w:basedOn w:val="a"/>
    <w:rsid w:val="00DB7123"/>
    <w:pPr>
      <w:widowControl w:val="0"/>
      <w:autoSpaceDE w:val="0"/>
      <w:autoSpaceDN w:val="0"/>
      <w:adjustRightInd w:val="0"/>
      <w:jc w:val="center"/>
    </w:pPr>
    <w:rPr>
      <w:rFonts w:ascii="Book Antiqua" w:hAnsi="Book Antiqua"/>
      <w:sz w:val="24"/>
      <w:szCs w:val="24"/>
    </w:rPr>
  </w:style>
  <w:style w:type="character" w:customStyle="1" w:styleId="FontStyle49">
    <w:name w:val="Font Style49"/>
    <w:rsid w:val="00DB7123"/>
    <w:rPr>
      <w:rFonts w:ascii="Book Antiqua" w:hAnsi="Book Antiqua" w:cs="Book Antiqua"/>
      <w:b/>
      <w:bCs/>
      <w:sz w:val="22"/>
      <w:szCs w:val="22"/>
    </w:rPr>
  </w:style>
  <w:style w:type="character" w:customStyle="1" w:styleId="FontStyle51">
    <w:name w:val="Font Style51"/>
    <w:rsid w:val="00DB7123"/>
    <w:rPr>
      <w:rFonts w:ascii="Candara" w:hAnsi="Candara" w:cs="Candara"/>
      <w:b/>
      <w:bCs/>
      <w:spacing w:val="-10"/>
      <w:sz w:val="20"/>
      <w:szCs w:val="20"/>
    </w:rPr>
  </w:style>
  <w:style w:type="character" w:customStyle="1" w:styleId="FontStyle52">
    <w:name w:val="Font Style52"/>
    <w:rsid w:val="00DB7123"/>
    <w:rPr>
      <w:rFonts w:ascii="Book Antiqua" w:hAnsi="Book Antiqua" w:cs="Book Antiqua"/>
      <w:b/>
      <w:bCs/>
      <w:i/>
      <w:iCs/>
      <w:sz w:val="18"/>
      <w:szCs w:val="18"/>
    </w:rPr>
  </w:style>
  <w:style w:type="paragraph" w:customStyle="1" w:styleId="Style31">
    <w:name w:val="Style31"/>
    <w:basedOn w:val="a"/>
    <w:rsid w:val="00DB7123"/>
    <w:pPr>
      <w:widowControl w:val="0"/>
      <w:autoSpaceDE w:val="0"/>
      <w:autoSpaceDN w:val="0"/>
      <w:adjustRightInd w:val="0"/>
      <w:spacing w:line="247" w:lineRule="exact"/>
      <w:jc w:val="right"/>
    </w:pPr>
    <w:rPr>
      <w:rFonts w:ascii="Book Antiqua" w:hAnsi="Book Antiqua"/>
      <w:sz w:val="24"/>
      <w:szCs w:val="24"/>
    </w:rPr>
  </w:style>
  <w:style w:type="paragraph" w:customStyle="1" w:styleId="Style32">
    <w:name w:val="Style32"/>
    <w:basedOn w:val="a"/>
    <w:rsid w:val="00DB7123"/>
    <w:pPr>
      <w:widowControl w:val="0"/>
      <w:autoSpaceDE w:val="0"/>
      <w:autoSpaceDN w:val="0"/>
      <w:adjustRightInd w:val="0"/>
      <w:jc w:val="center"/>
    </w:pPr>
    <w:rPr>
      <w:rFonts w:ascii="Book Antiqua" w:hAnsi="Book Antiqua"/>
      <w:sz w:val="24"/>
      <w:szCs w:val="24"/>
    </w:rPr>
  </w:style>
  <w:style w:type="character" w:customStyle="1" w:styleId="FontStyle53">
    <w:name w:val="Font Style53"/>
    <w:rsid w:val="00DB7123"/>
    <w:rPr>
      <w:rFonts w:ascii="Arial Narrow" w:hAnsi="Arial Narrow" w:cs="Arial Narrow"/>
      <w:b/>
      <w:bCs/>
      <w:sz w:val="24"/>
      <w:szCs w:val="24"/>
    </w:rPr>
  </w:style>
  <w:style w:type="paragraph" w:customStyle="1" w:styleId="Style7">
    <w:name w:val="Style7"/>
    <w:basedOn w:val="a"/>
    <w:rsid w:val="00DB7123"/>
    <w:pPr>
      <w:widowControl w:val="0"/>
      <w:autoSpaceDE w:val="0"/>
      <w:autoSpaceDN w:val="0"/>
      <w:adjustRightInd w:val="0"/>
    </w:pPr>
    <w:rPr>
      <w:rFonts w:ascii="Book Antiqua" w:hAnsi="Book Antiqua"/>
      <w:sz w:val="24"/>
      <w:szCs w:val="24"/>
    </w:rPr>
  </w:style>
  <w:style w:type="paragraph" w:customStyle="1" w:styleId="Style9">
    <w:name w:val="Style9"/>
    <w:basedOn w:val="a"/>
    <w:rsid w:val="00DB7123"/>
    <w:pPr>
      <w:widowControl w:val="0"/>
      <w:autoSpaceDE w:val="0"/>
      <w:autoSpaceDN w:val="0"/>
      <w:adjustRightInd w:val="0"/>
    </w:pPr>
    <w:rPr>
      <w:rFonts w:ascii="Book Antiqua" w:hAnsi="Book Antiqua"/>
      <w:sz w:val="24"/>
      <w:szCs w:val="24"/>
    </w:rPr>
  </w:style>
  <w:style w:type="character" w:customStyle="1" w:styleId="FontStyle46">
    <w:name w:val="Font Style46"/>
    <w:rsid w:val="00DB7123"/>
    <w:rPr>
      <w:rFonts w:ascii="Arial Narrow" w:hAnsi="Arial Narrow" w:cs="Arial Narrow"/>
      <w:b/>
      <w:bCs/>
      <w:sz w:val="18"/>
      <w:szCs w:val="18"/>
    </w:rPr>
  </w:style>
  <w:style w:type="character" w:customStyle="1" w:styleId="FontStyle57">
    <w:name w:val="Font Style57"/>
    <w:rsid w:val="00DB7123"/>
    <w:rPr>
      <w:rFonts w:ascii="Book Antiqua" w:hAnsi="Book Antiqua" w:cs="Book Antiqua"/>
      <w:b/>
      <w:bCs/>
      <w:i/>
      <w:iCs/>
      <w:sz w:val="20"/>
      <w:szCs w:val="20"/>
    </w:rPr>
  </w:style>
  <w:style w:type="paragraph" w:customStyle="1" w:styleId="Style1">
    <w:name w:val="Style1"/>
    <w:basedOn w:val="a"/>
    <w:rsid w:val="00DB7123"/>
    <w:pPr>
      <w:widowControl w:val="0"/>
      <w:autoSpaceDE w:val="0"/>
      <w:autoSpaceDN w:val="0"/>
      <w:adjustRightInd w:val="0"/>
    </w:pPr>
    <w:rPr>
      <w:rFonts w:ascii="Book Antiqua" w:hAnsi="Book Antiqua"/>
      <w:sz w:val="24"/>
      <w:szCs w:val="24"/>
    </w:rPr>
  </w:style>
  <w:style w:type="paragraph" w:customStyle="1" w:styleId="Style23">
    <w:name w:val="Style23"/>
    <w:basedOn w:val="a"/>
    <w:rsid w:val="00DB7123"/>
    <w:pPr>
      <w:widowControl w:val="0"/>
      <w:autoSpaceDE w:val="0"/>
      <w:autoSpaceDN w:val="0"/>
      <w:adjustRightInd w:val="0"/>
    </w:pPr>
    <w:rPr>
      <w:rFonts w:ascii="Book Antiqua" w:hAnsi="Book Antiqua"/>
      <w:sz w:val="24"/>
      <w:szCs w:val="24"/>
    </w:rPr>
  </w:style>
  <w:style w:type="paragraph" w:customStyle="1" w:styleId="Style24">
    <w:name w:val="Style24"/>
    <w:basedOn w:val="a"/>
    <w:rsid w:val="00DB7123"/>
    <w:pPr>
      <w:widowControl w:val="0"/>
      <w:autoSpaceDE w:val="0"/>
      <w:autoSpaceDN w:val="0"/>
      <w:adjustRightInd w:val="0"/>
      <w:spacing w:line="226" w:lineRule="exact"/>
    </w:pPr>
    <w:rPr>
      <w:rFonts w:ascii="Book Antiqua" w:hAnsi="Book Antiqua"/>
      <w:sz w:val="24"/>
      <w:szCs w:val="24"/>
    </w:rPr>
  </w:style>
  <w:style w:type="paragraph" w:customStyle="1" w:styleId="Style27">
    <w:name w:val="Style27"/>
    <w:basedOn w:val="a"/>
    <w:rsid w:val="00DB7123"/>
    <w:pPr>
      <w:widowControl w:val="0"/>
      <w:autoSpaceDE w:val="0"/>
      <w:autoSpaceDN w:val="0"/>
      <w:adjustRightInd w:val="0"/>
    </w:pPr>
    <w:rPr>
      <w:rFonts w:ascii="Book Antiqua" w:hAnsi="Book Antiqua"/>
      <w:sz w:val="24"/>
      <w:szCs w:val="24"/>
    </w:rPr>
  </w:style>
  <w:style w:type="character" w:customStyle="1" w:styleId="FontStyle44">
    <w:name w:val="Font Style44"/>
    <w:rsid w:val="00DB7123"/>
    <w:rPr>
      <w:rFonts w:ascii="Book Antiqua" w:hAnsi="Book Antiqua" w:cs="Book Antiqua"/>
      <w:b/>
      <w:bCs/>
      <w:sz w:val="16"/>
      <w:szCs w:val="16"/>
    </w:rPr>
  </w:style>
  <w:style w:type="character" w:customStyle="1" w:styleId="FontStyle54">
    <w:name w:val="Font Style54"/>
    <w:rsid w:val="00DB7123"/>
    <w:rPr>
      <w:rFonts w:ascii="Book Antiqua" w:hAnsi="Book Antiqua" w:cs="Book Antiqua"/>
      <w:b/>
      <w:bCs/>
      <w:sz w:val="16"/>
      <w:szCs w:val="16"/>
    </w:rPr>
  </w:style>
  <w:style w:type="character" w:customStyle="1" w:styleId="FontStyle55">
    <w:name w:val="Font Style55"/>
    <w:rsid w:val="00DB7123"/>
    <w:rPr>
      <w:rFonts w:ascii="Book Antiqua" w:hAnsi="Book Antiqua" w:cs="Book Antiqua"/>
      <w:b/>
      <w:bCs/>
      <w:sz w:val="16"/>
      <w:szCs w:val="16"/>
    </w:rPr>
  </w:style>
  <w:style w:type="character" w:customStyle="1" w:styleId="FontStyle56">
    <w:name w:val="Font Style56"/>
    <w:rsid w:val="00DB7123"/>
    <w:rPr>
      <w:rFonts w:ascii="Book Antiqua" w:hAnsi="Book Antiqua" w:cs="Book Antiqua"/>
      <w:b/>
      <w:bCs/>
      <w:sz w:val="18"/>
      <w:szCs w:val="18"/>
    </w:rPr>
  </w:style>
  <w:style w:type="paragraph" w:customStyle="1" w:styleId="Style22">
    <w:name w:val="Style22"/>
    <w:basedOn w:val="a"/>
    <w:rsid w:val="00DB7123"/>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DB7123"/>
    <w:rPr>
      <w:rFonts w:ascii="Book Antiqua" w:hAnsi="Book Antiqua" w:cs="Book Antiqua"/>
      <w:b/>
      <w:bCs/>
      <w:sz w:val="22"/>
      <w:szCs w:val="22"/>
    </w:rPr>
  </w:style>
  <w:style w:type="paragraph" w:customStyle="1" w:styleId="Style4">
    <w:name w:val="Style4"/>
    <w:basedOn w:val="a"/>
    <w:rsid w:val="00DB7123"/>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DB7123"/>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DB7123"/>
    <w:rPr>
      <w:rFonts w:ascii="Candara" w:hAnsi="Candara" w:cs="Candara"/>
      <w:b/>
      <w:bCs/>
      <w:spacing w:val="20"/>
      <w:sz w:val="18"/>
      <w:szCs w:val="18"/>
    </w:rPr>
  </w:style>
  <w:style w:type="paragraph" w:customStyle="1" w:styleId="ConsPlusNonformat">
    <w:name w:val="ConsPlusNonformat"/>
    <w:rsid w:val="00DB7123"/>
    <w:pPr>
      <w:widowControl w:val="0"/>
      <w:autoSpaceDE w:val="0"/>
      <w:autoSpaceDN w:val="0"/>
      <w:adjustRightInd w:val="0"/>
    </w:pPr>
    <w:rPr>
      <w:rFonts w:ascii="Courier New" w:hAnsi="Courier New" w:cs="Courier New"/>
    </w:rPr>
  </w:style>
  <w:style w:type="paragraph" w:customStyle="1" w:styleId="clstext">
    <w:name w:val="clstext"/>
    <w:basedOn w:val="a"/>
    <w:rsid w:val="00DB7123"/>
    <w:pPr>
      <w:spacing w:before="45" w:after="45"/>
      <w:ind w:left="45" w:right="45" w:firstLine="225"/>
      <w:jc w:val="both"/>
    </w:pPr>
    <w:rPr>
      <w:rFonts w:ascii="Arial CYR" w:hAnsi="Arial CYR" w:cs="Arial CYR"/>
      <w:color w:val="000000"/>
      <w:sz w:val="18"/>
      <w:szCs w:val="18"/>
    </w:rPr>
  </w:style>
  <w:style w:type="paragraph" w:customStyle="1" w:styleId="11">
    <w:name w:val="Стиль 1"/>
    <w:basedOn w:val="a"/>
    <w:rsid w:val="00DB7123"/>
    <w:pPr>
      <w:suppressAutoHyphens/>
      <w:overflowPunct w:val="0"/>
      <w:autoSpaceDE w:val="0"/>
      <w:spacing w:before="60" w:after="60"/>
      <w:ind w:firstLine="709"/>
      <w:jc w:val="both"/>
      <w:textAlignment w:val="baseline"/>
    </w:pPr>
    <w:rPr>
      <w:sz w:val="24"/>
      <w:lang w:eastAsia="ar-SA"/>
    </w:rPr>
  </w:style>
  <w:style w:type="paragraph" w:customStyle="1" w:styleId="13">
    <w:name w:val="Стиль1"/>
    <w:basedOn w:val="a"/>
    <w:rsid w:val="00DB7123"/>
    <w:pPr>
      <w:suppressAutoHyphens/>
      <w:ind w:firstLine="709"/>
      <w:jc w:val="center"/>
    </w:pPr>
    <w:rPr>
      <w:b/>
      <w:bCs/>
      <w:caps/>
      <w:sz w:val="24"/>
      <w:szCs w:val="24"/>
      <w:lang w:eastAsia="ar-SA"/>
    </w:rPr>
  </w:style>
  <w:style w:type="paragraph" w:customStyle="1" w:styleId="FORMATTEXT">
    <w:name w:val=".FORMATTEXT"/>
    <w:rsid w:val="00DB7123"/>
    <w:pPr>
      <w:widowControl w:val="0"/>
      <w:autoSpaceDE w:val="0"/>
      <w:autoSpaceDN w:val="0"/>
      <w:adjustRightInd w:val="0"/>
    </w:pPr>
    <w:rPr>
      <w:sz w:val="24"/>
      <w:szCs w:val="24"/>
    </w:rPr>
  </w:style>
  <w:style w:type="paragraph" w:customStyle="1" w:styleId="25">
    <w:name w:val="Стиль2"/>
    <w:basedOn w:val="a"/>
    <w:rsid w:val="00DB7123"/>
    <w:pPr>
      <w:suppressAutoHyphens/>
      <w:ind w:firstLine="709"/>
      <w:jc w:val="center"/>
    </w:pPr>
    <w:rPr>
      <w:b/>
      <w:bCs/>
      <w:caps/>
      <w:sz w:val="22"/>
      <w:szCs w:val="22"/>
      <w:lang w:eastAsia="ar-SA"/>
    </w:rPr>
  </w:style>
  <w:style w:type="paragraph" w:customStyle="1" w:styleId="35">
    <w:name w:val="Стиль3"/>
    <w:basedOn w:val="a"/>
    <w:rsid w:val="00DB7123"/>
    <w:pPr>
      <w:suppressAutoHyphens/>
      <w:spacing w:before="120" w:after="120"/>
      <w:ind w:left="-97" w:right="-106" w:firstLine="181"/>
      <w:jc w:val="center"/>
    </w:pPr>
    <w:rPr>
      <w:bCs/>
      <w:sz w:val="24"/>
      <w:szCs w:val="24"/>
      <w:lang w:eastAsia="ar-SA"/>
    </w:rPr>
  </w:style>
  <w:style w:type="paragraph" w:customStyle="1" w:styleId="ConsPlusTitle">
    <w:name w:val="ConsPlusTitle"/>
    <w:uiPriority w:val="99"/>
    <w:rsid w:val="00DB7123"/>
    <w:pPr>
      <w:autoSpaceDE w:val="0"/>
      <w:autoSpaceDN w:val="0"/>
      <w:adjustRightInd w:val="0"/>
    </w:pPr>
    <w:rPr>
      <w:b/>
      <w:bCs/>
      <w:sz w:val="28"/>
      <w:szCs w:val="28"/>
    </w:rPr>
  </w:style>
  <w:style w:type="paragraph" w:customStyle="1" w:styleId="ConsPlusCell">
    <w:name w:val="ConsPlusCell"/>
    <w:uiPriority w:val="99"/>
    <w:rsid w:val="00DB7123"/>
    <w:pPr>
      <w:autoSpaceDE w:val="0"/>
      <w:autoSpaceDN w:val="0"/>
      <w:adjustRightInd w:val="0"/>
    </w:pPr>
    <w:rPr>
      <w:rFonts w:eastAsia="MS Mincho"/>
      <w:sz w:val="28"/>
      <w:szCs w:val="28"/>
    </w:rPr>
  </w:style>
  <w:style w:type="character" w:styleId="afe">
    <w:name w:val="annotation reference"/>
    <w:rsid w:val="00DB7123"/>
    <w:rPr>
      <w:sz w:val="16"/>
      <w:szCs w:val="16"/>
    </w:rPr>
  </w:style>
  <w:style w:type="paragraph" w:styleId="aff">
    <w:name w:val="annotation text"/>
    <w:basedOn w:val="a"/>
    <w:link w:val="aff0"/>
    <w:rsid w:val="00DB7123"/>
    <w:rPr>
      <w:rFonts w:eastAsia="MS Mincho"/>
      <w:lang w:eastAsia="ja-JP"/>
    </w:rPr>
  </w:style>
  <w:style w:type="character" w:customStyle="1" w:styleId="aff0">
    <w:name w:val="Текст примечания Знак"/>
    <w:basedOn w:val="a0"/>
    <w:link w:val="aff"/>
    <w:rsid w:val="00DB7123"/>
    <w:rPr>
      <w:rFonts w:eastAsia="MS Mincho"/>
      <w:lang w:eastAsia="ja-JP"/>
    </w:rPr>
  </w:style>
  <w:style w:type="paragraph" w:styleId="aff1">
    <w:name w:val="annotation subject"/>
    <w:basedOn w:val="aff"/>
    <w:next w:val="aff"/>
    <w:link w:val="aff2"/>
    <w:rsid w:val="00DB7123"/>
    <w:rPr>
      <w:b/>
      <w:bCs/>
    </w:rPr>
  </w:style>
  <w:style w:type="character" w:customStyle="1" w:styleId="aff2">
    <w:name w:val="Тема примечания Знак"/>
    <w:basedOn w:val="aff0"/>
    <w:link w:val="aff1"/>
    <w:rsid w:val="00DB7123"/>
    <w:rPr>
      <w:rFonts w:eastAsia="MS Mincho"/>
      <w:b/>
      <w:bCs/>
      <w:lang w:eastAsia="ja-JP"/>
    </w:rPr>
  </w:style>
  <w:style w:type="character" w:customStyle="1" w:styleId="ac">
    <w:name w:val="Текст выноски Знак"/>
    <w:link w:val="ab"/>
    <w:uiPriority w:val="99"/>
    <w:rsid w:val="00DB7123"/>
    <w:rPr>
      <w:rFonts w:ascii="Tahoma" w:hAnsi="Tahoma" w:cs="Tahoma"/>
      <w:sz w:val="16"/>
      <w:szCs w:val="16"/>
    </w:rPr>
  </w:style>
  <w:style w:type="paragraph" w:customStyle="1" w:styleId="14">
    <w:name w:val=" Знак1 Знак Знак Знак Знак Знак Знак Знак Знак Знак"/>
    <w:basedOn w:val="a"/>
    <w:rsid w:val="00DB7123"/>
    <w:pPr>
      <w:spacing w:after="160" w:line="240" w:lineRule="exact"/>
    </w:pPr>
    <w:rPr>
      <w:rFonts w:ascii="Verdana" w:hAnsi="Verdana"/>
      <w:sz w:val="24"/>
      <w:szCs w:val="24"/>
      <w:lang w:val="en-US" w:eastAsia="en-US"/>
    </w:rPr>
  </w:style>
  <w:style w:type="paragraph" w:customStyle="1" w:styleId="ConsPlusNormal">
    <w:name w:val="ConsPlusNormal"/>
    <w:link w:val="ConsPlusNormal0"/>
    <w:rsid w:val="00DB7123"/>
    <w:pPr>
      <w:widowControl w:val="0"/>
      <w:autoSpaceDE w:val="0"/>
      <w:autoSpaceDN w:val="0"/>
      <w:adjustRightInd w:val="0"/>
    </w:pPr>
    <w:rPr>
      <w:rFonts w:ascii="Calibri" w:hAnsi="Calibri"/>
      <w:sz w:val="22"/>
    </w:rPr>
  </w:style>
  <w:style w:type="character" w:customStyle="1" w:styleId="ConsPlusNormal0">
    <w:name w:val="ConsPlusNormal Знак"/>
    <w:link w:val="ConsPlusNormal"/>
    <w:locked/>
    <w:rsid w:val="00DB7123"/>
    <w:rPr>
      <w:rFonts w:ascii="Calibri" w:hAnsi="Calibri"/>
      <w:sz w:val="22"/>
    </w:rPr>
  </w:style>
  <w:style w:type="paragraph" w:styleId="aff3">
    <w:name w:val="List Number"/>
    <w:basedOn w:val="a"/>
    <w:rsid w:val="00DB7123"/>
    <w:pPr>
      <w:tabs>
        <w:tab w:val="num" w:pos="360"/>
        <w:tab w:val="num" w:pos="900"/>
      </w:tabs>
      <w:spacing w:after="200" w:line="276" w:lineRule="auto"/>
      <w:ind w:left="1069" w:hanging="360"/>
    </w:pPr>
    <w:rPr>
      <w:rFonts w:ascii="Calibri" w:hAnsi="Calibri"/>
      <w:sz w:val="22"/>
      <w:szCs w:val="22"/>
      <w:lang w:eastAsia="en-US"/>
    </w:rPr>
  </w:style>
  <w:style w:type="character" w:customStyle="1" w:styleId="aff4">
    <w:name w:val="Текст сноски Знак"/>
    <w:link w:val="aff5"/>
    <w:rsid w:val="00DB7123"/>
    <w:rPr>
      <w:lang w:val="en-US"/>
    </w:rPr>
  </w:style>
  <w:style w:type="paragraph" w:styleId="aff5">
    <w:name w:val="footnote text"/>
    <w:basedOn w:val="a"/>
    <w:link w:val="aff4"/>
    <w:rsid w:val="00DB7123"/>
    <w:rPr>
      <w:lang w:val="en-US"/>
    </w:rPr>
  </w:style>
  <w:style w:type="character" w:customStyle="1" w:styleId="15">
    <w:name w:val="Текст сноски Знак1"/>
    <w:basedOn w:val="a0"/>
    <w:semiHidden/>
    <w:rsid w:val="00DB7123"/>
  </w:style>
  <w:style w:type="character" w:customStyle="1" w:styleId="aff6">
    <w:name w:val="Схема документа Знак"/>
    <w:link w:val="aff7"/>
    <w:rsid w:val="00DB7123"/>
    <w:rPr>
      <w:rFonts w:ascii="Tahoma" w:hAnsi="Tahoma" w:cs="Tahoma"/>
      <w:shd w:val="clear" w:color="auto" w:fill="000080"/>
    </w:rPr>
  </w:style>
  <w:style w:type="paragraph" w:styleId="aff7">
    <w:name w:val="Document Map"/>
    <w:basedOn w:val="a"/>
    <w:link w:val="aff6"/>
    <w:rsid w:val="00DB7123"/>
    <w:pPr>
      <w:shd w:val="clear" w:color="auto" w:fill="000080"/>
    </w:pPr>
    <w:rPr>
      <w:rFonts w:ascii="Tahoma" w:hAnsi="Tahoma" w:cs="Tahoma"/>
    </w:rPr>
  </w:style>
  <w:style w:type="character" w:customStyle="1" w:styleId="16">
    <w:name w:val="Схема документа Знак1"/>
    <w:basedOn w:val="a0"/>
    <w:semiHidden/>
    <w:rsid w:val="00DB7123"/>
    <w:rPr>
      <w:rFonts w:ascii="Tahoma" w:hAnsi="Tahoma" w:cs="Tahoma"/>
      <w:sz w:val="16"/>
      <w:szCs w:val="16"/>
    </w:rPr>
  </w:style>
  <w:style w:type="character" w:customStyle="1" w:styleId="17">
    <w:name w:val="Заголовок №1_"/>
    <w:link w:val="110"/>
    <w:locked/>
    <w:rsid w:val="00DB7123"/>
    <w:rPr>
      <w:rFonts w:ascii="Arial" w:hAnsi="Arial"/>
      <w:b/>
      <w:bCs/>
      <w:sz w:val="23"/>
      <w:szCs w:val="23"/>
      <w:shd w:val="clear" w:color="auto" w:fill="FFFFFF"/>
    </w:rPr>
  </w:style>
  <w:style w:type="paragraph" w:customStyle="1" w:styleId="110">
    <w:name w:val="Заголовок №11"/>
    <w:basedOn w:val="a"/>
    <w:link w:val="17"/>
    <w:rsid w:val="00DB7123"/>
    <w:pPr>
      <w:shd w:val="clear" w:color="auto" w:fill="FFFFFF"/>
      <w:spacing w:after="180" w:line="240" w:lineRule="atLeast"/>
      <w:ind w:firstLine="700"/>
      <w:jc w:val="both"/>
      <w:outlineLvl w:val="0"/>
    </w:pPr>
    <w:rPr>
      <w:rFonts w:ascii="Arial" w:hAnsi="Arial"/>
      <w:b/>
      <w:bCs/>
      <w:sz w:val="23"/>
      <w:szCs w:val="23"/>
      <w:shd w:val="clear" w:color="auto" w:fill="FFFFFF"/>
    </w:rPr>
  </w:style>
  <w:style w:type="character" w:styleId="aff8">
    <w:name w:val="FollowedHyperlink"/>
    <w:uiPriority w:val="99"/>
    <w:unhideWhenUsed/>
    <w:rsid w:val="00DB7123"/>
    <w:rPr>
      <w:color w:val="800080"/>
      <w:u w:val="single"/>
    </w:rPr>
  </w:style>
  <w:style w:type="paragraph" w:styleId="18">
    <w:name w:val="toc 1"/>
    <w:basedOn w:val="a"/>
    <w:next w:val="a"/>
    <w:autoRedefine/>
    <w:unhideWhenUsed/>
    <w:rsid w:val="00DB7123"/>
    <w:pPr>
      <w:tabs>
        <w:tab w:val="right" w:leader="dot" w:pos="9911"/>
      </w:tabs>
      <w:spacing w:before="360"/>
    </w:pPr>
    <w:rPr>
      <w:rFonts w:ascii="Book Antiqua" w:hAnsi="Book Antiqua" w:cs="Arial"/>
      <w:b/>
      <w:bCs/>
      <w:caps/>
      <w:noProof/>
      <w:sz w:val="28"/>
      <w:szCs w:val="28"/>
    </w:rPr>
  </w:style>
  <w:style w:type="paragraph" w:styleId="26">
    <w:name w:val="toc 2"/>
    <w:basedOn w:val="a"/>
    <w:next w:val="a"/>
    <w:autoRedefine/>
    <w:unhideWhenUsed/>
    <w:rsid w:val="00DB7123"/>
    <w:pPr>
      <w:spacing w:before="240"/>
    </w:pPr>
    <w:rPr>
      <w:b/>
      <w:bCs/>
    </w:rPr>
  </w:style>
  <w:style w:type="paragraph" w:styleId="36">
    <w:name w:val="toc 3"/>
    <w:basedOn w:val="a"/>
    <w:next w:val="a"/>
    <w:autoRedefine/>
    <w:unhideWhenUsed/>
    <w:rsid w:val="00DB7123"/>
    <w:pPr>
      <w:ind w:left="200"/>
    </w:pPr>
  </w:style>
  <w:style w:type="paragraph" w:styleId="41">
    <w:name w:val="toc 4"/>
    <w:basedOn w:val="a"/>
    <w:next w:val="a"/>
    <w:autoRedefine/>
    <w:unhideWhenUsed/>
    <w:rsid w:val="00DB7123"/>
    <w:pPr>
      <w:ind w:left="400"/>
    </w:pPr>
  </w:style>
  <w:style w:type="paragraph" w:styleId="52">
    <w:name w:val="toc 5"/>
    <w:basedOn w:val="a"/>
    <w:next w:val="a"/>
    <w:autoRedefine/>
    <w:unhideWhenUsed/>
    <w:rsid w:val="00DB7123"/>
    <w:pPr>
      <w:ind w:left="600"/>
    </w:pPr>
  </w:style>
  <w:style w:type="paragraph" w:styleId="61">
    <w:name w:val="toc 6"/>
    <w:basedOn w:val="a"/>
    <w:next w:val="a"/>
    <w:autoRedefine/>
    <w:unhideWhenUsed/>
    <w:rsid w:val="00DB7123"/>
    <w:pPr>
      <w:ind w:left="800"/>
    </w:pPr>
  </w:style>
  <w:style w:type="paragraph" w:styleId="71">
    <w:name w:val="toc 7"/>
    <w:basedOn w:val="a"/>
    <w:next w:val="a"/>
    <w:autoRedefine/>
    <w:unhideWhenUsed/>
    <w:rsid w:val="00DB7123"/>
    <w:pPr>
      <w:ind w:left="1000"/>
    </w:pPr>
  </w:style>
  <w:style w:type="paragraph" w:styleId="81">
    <w:name w:val="toc 8"/>
    <w:basedOn w:val="a"/>
    <w:next w:val="a"/>
    <w:autoRedefine/>
    <w:unhideWhenUsed/>
    <w:rsid w:val="00DB7123"/>
    <w:pPr>
      <w:ind w:left="1200"/>
    </w:pPr>
  </w:style>
  <w:style w:type="paragraph" w:styleId="91">
    <w:name w:val="toc 9"/>
    <w:basedOn w:val="a"/>
    <w:next w:val="a"/>
    <w:autoRedefine/>
    <w:unhideWhenUsed/>
    <w:rsid w:val="00DB7123"/>
    <w:pPr>
      <w:ind w:left="1400"/>
    </w:pPr>
  </w:style>
  <w:style w:type="paragraph" w:styleId="aff9">
    <w:name w:val="No Spacing"/>
    <w:uiPriority w:val="1"/>
    <w:qFormat/>
    <w:rsid w:val="00DB7123"/>
    <w:rPr>
      <w:rFonts w:ascii="Calibri" w:eastAsia="Calibri" w:hAnsi="Calibri"/>
      <w:sz w:val="22"/>
      <w:szCs w:val="22"/>
      <w:lang w:eastAsia="en-US"/>
    </w:rPr>
  </w:style>
  <w:style w:type="paragraph" w:customStyle="1" w:styleId="19">
    <w:name w:val="Основной текст1"/>
    <w:basedOn w:val="a"/>
    <w:rsid w:val="00DB7123"/>
    <w:pPr>
      <w:spacing w:before="60" w:after="60"/>
      <w:ind w:firstLine="567"/>
      <w:jc w:val="both"/>
    </w:pPr>
    <w:rPr>
      <w:rFonts w:ascii="Arial" w:hAnsi="Arial" w:cs="Arial"/>
      <w:sz w:val="22"/>
      <w:szCs w:val="22"/>
      <w:lang w:val="en-US"/>
    </w:rPr>
  </w:style>
  <w:style w:type="paragraph" w:customStyle="1" w:styleId="1a">
    <w:name w:val="Обычный1"/>
    <w:rsid w:val="00DB7123"/>
    <w:pPr>
      <w:snapToGrid w:val="0"/>
      <w:spacing w:before="100" w:after="100"/>
    </w:pPr>
    <w:rPr>
      <w:sz w:val="24"/>
    </w:rPr>
  </w:style>
  <w:style w:type="paragraph" w:customStyle="1" w:styleId="1b">
    <w:name w:val="Абзац списка1"/>
    <w:basedOn w:val="a"/>
    <w:rsid w:val="00DB7123"/>
    <w:pPr>
      <w:spacing w:after="200" w:line="276" w:lineRule="auto"/>
      <w:ind w:left="720"/>
      <w:contextualSpacing/>
    </w:pPr>
    <w:rPr>
      <w:rFonts w:ascii="Calibri" w:hAnsi="Calibri"/>
      <w:sz w:val="22"/>
      <w:szCs w:val="22"/>
      <w:lang w:eastAsia="en-US"/>
    </w:rPr>
  </w:style>
  <w:style w:type="paragraph" w:customStyle="1" w:styleId="HEADERTEXT">
    <w:name w:val=".HEADERTEXT"/>
    <w:uiPriority w:val="99"/>
    <w:rsid w:val="00DB7123"/>
    <w:pPr>
      <w:widowControl w:val="0"/>
      <w:numPr>
        <w:numId w:val="36"/>
      </w:numPr>
      <w:tabs>
        <w:tab w:val="clear" w:pos="360"/>
      </w:tabs>
      <w:autoSpaceDE w:val="0"/>
      <w:autoSpaceDN w:val="0"/>
      <w:adjustRightInd w:val="0"/>
      <w:ind w:left="0" w:firstLine="0"/>
    </w:pPr>
    <w:rPr>
      <w:rFonts w:ascii="Arial" w:hAnsi="Arial" w:cs="Arial"/>
      <w:sz w:val="22"/>
      <w:szCs w:val="22"/>
    </w:rPr>
  </w:style>
  <w:style w:type="paragraph" w:customStyle="1" w:styleId="Heading">
    <w:name w:val="Heading"/>
    <w:uiPriority w:val="99"/>
    <w:rsid w:val="00DB7123"/>
    <w:pPr>
      <w:widowControl w:val="0"/>
      <w:autoSpaceDE w:val="0"/>
      <w:autoSpaceDN w:val="0"/>
      <w:adjustRightInd w:val="0"/>
    </w:pPr>
    <w:rPr>
      <w:rFonts w:ascii="Arial" w:hAnsi="Arial" w:cs="Arial"/>
      <w:b/>
      <w:bCs/>
      <w:sz w:val="22"/>
      <w:szCs w:val="22"/>
    </w:rPr>
  </w:style>
  <w:style w:type="paragraph" w:customStyle="1" w:styleId="1c">
    <w:name w:val="Знак1 Знак Знак Знак Знак Знак Знак Знак Знак Знак"/>
    <w:basedOn w:val="a"/>
    <w:rsid w:val="00DB7123"/>
    <w:pPr>
      <w:spacing w:after="160" w:line="240" w:lineRule="exact"/>
    </w:pPr>
    <w:rPr>
      <w:rFonts w:ascii="Verdana" w:hAnsi="Verdana"/>
      <w:sz w:val="24"/>
      <w:szCs w:val="24"/>
      <w:lang w:val="en-US" w:eastAsia="en-US"/>
    </w:rPr>
  </w:style>
  <w:style w:type="paragraph" w:customStyle="1" w:styleId="s3">
    <w:name w:val="s_3"/>
    <w:basedOn w:val="a"/>
    <w:rsid w:val="00DB7123"/>
    <w:pPr>
      <w:spacing w:before="100" w:beforeAutospacing="1" w:after="100" w:afterAutospacing="1"/>
    </w:pPr>
    <w:rPr>
      <w:sz w:val="24"/>
      <w:szCs w:val="24"/>
    </w:rPr>
  </w:style>
  <w:style w:type="character" w:styleId="affa">
    <w:name w:val="footnote reference"/>
    <w:unhideWhenUsed/>
    <w:rsid w:val="00DB7123"/>
    <w:rPr>
      <w:vertAlign w:val="superscript"/>
    </w:rPr>
  </w:style>
  <w:style w:type="character" w:customStyle="1" w:styleId="1d">
    <w:name w:val="Заголовок №1"/>
    <w:rsid w:val="00DB7123"/>
    <w:rPr>
      <w:rFonts w:ascii="Arial" w:hAnsi="Arial" w:cs="Arial"/>
      <w:b/>
      <w:bCs/>
      <w:sz w:val="23"/>
      <w:szCs w:val="23"/>
      <w:shd w:val="clear" w:color="auto" w:fill="FFFFFF"/>
    </w:rPr>
  </w:style>
  <w:style w:type="numbering" w:customStyle="1" w:styleId="1e">
    <w:name w:val="Нет списка1"/>
    <w:next w:val="a2"/>
    <w:uiPriority w:val="99"/>
    <w:semiHidden/>
    <w:unhideWhenUsed/>
    <w:rsid w:val="00DB7123"/>
  </w:style>
  <w:style w:type="character" w:customStyle="1" w:styleId="1f">
    <w:name w:val="Текст примечания Знак1"/>
    <w:uiPriority w:val="99"/>
    <w:semiHidden/>
    <w:rsid w:val="00DB7123"/>
    <w:rPr>
      <w:rFonts w:ascii="Times New Roman" w:eastAsia="Times New Roman" w:hAnsi="Times New Roman" w:cs="Times New Roman" w:hint="default"/>
      <w:sz w:val="20"/>
      <w:szCs w:val="20"/>
      <w:lang w:eastAsia="ru-RU"/>
    </w:rPr>
  </w:style>
  <w:style w:type="table" w:customStyle="1" w:styleId="1f0">
    <w:name w:val="Сетка таблицы1"/>
    <w:basedOn w:val="a1"/>
    <w:next w:val="af5"/>
    <w:uiPriority w:val="39"/>
    <w:rsid w:val="00DB7123"/>
    <w:pPr>
      <w:tabs>
        <w:tab w:val="num" w:pos="360"/>
      </w:tabs>
    </w:pPr>
    <w:tblP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rsid w:val="00DB712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86725680">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3769661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88240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ustomXml" Target="../customXml/item4.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2023-11-09T20:00:00+00:00</PublicDate>
    <FullName xmlns="187f101c-d28f-401d-bb7b-5dbfdfa52424">Проект решения Волгоградской городской Думы «О внесении изменений в решение Волгоградской городской Думы от 29.06.2007 № 47/1112 «Об утверждении Генерального плана Волгограда»</FullName>
  </documentManagement>
</p:properties>
</file>

<file path=customXml/itemProps1.xml><?xml version="1.0" encoding="utf-8"?>
<ds:datastoreItem xmlns:ds="http://schemas.openxmlformats.org/officeDocument/2006/customXml" ds:itemID="{37C92F11-6C5D-48AB-9FFF-E9D4F828B6A6}"/>
</file>

<file path=customXml/itemProps2.xml><?xml version="1.0" encoding="utf-8"?>
<ds:datastoreItem xmlns:ds="http://schemas.openxmlformats.org/officeDocument/2006/customXml" ds:itemID="{D5AA61EE-89BE-4A8A-A95B-E4192913F8B3}"/>
</file>

<file path=customXml/itemProps3.xml><?xml version="1.0" encoding="utf-8"?>
<ds:datastoreItem xmlns:ds="http://schemas.openxmlformats.org/officeDocument/2006/customXml" ds:itemID="{85CA97C3-C3B9-42B2-A661-AB1C80B7EB85}"/>
</file>

<file path=customXml/itemProps4.xml><?xml version="1.0" encoding="utf-8"?>
<ds:datastoreItem xmlns:ds="http://schemas.openxmlformats.org/officeDocument/2006/customXml" ds:itemID="{E9960F8C-DC04-4196-8451-167ACECEBC22}"/>
</file>

<file path=docProps/app.xml><?xml version="1.0" encoding="utf-8"?>
<Properties xmlns="http://schemas.openxmlformats.org/officeDocument/2006/extended-properties" xmlns:vt="http://schemas.openxmlformats.org/officeDocument/2006/docPropsVTypes">
  <Template>Normal</Template>
  <TotalTime>6</TotalTime>
  <Pages>175</Pages>
  <Words>39740</Words>
  <Characters>304743</Characters>
  <Application>Microsoft Office Word</Application>
  <DocSecurity>0</DocSecurity>
  <Lines>2539</Lines>
  <Paragraphs>687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343796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3</cp:revision>
  <cp:lastPrinted>2022-04-18T13:10:00Z</cp:lastPrinted>
  <dcterms:created xsi:type="dcterms:W3CDTF">2023-11-10T06:36:00Z</dcterms:created>
  <dcterms:modified xsi:type="dcterms:W3CDTF">2023-11-10T06:49:00Z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