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BB75F2" w:rsidRDefault="00715E23" w:rsidP="00715E23">
      <w:pPr>
        <w:jc w:val="center"/>
        <w:rPr>
          <w:caps/>
          <w:sz w:val="32"/>
          <w:szCs w:val="32"/>
        </w:rPr>
      </w:pPr>
      <w:r w:rsidRPr="00BB75F2">
        <w:rPr>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4B1F72">
            <w:pPr>
              <w:pStyle w:val="aa"/>
              <w:jc w:val="center"/>
            </w:pPr>
            <w:r>
              <w:t>от</w:t>
            </w:r>
          </w:p>
        </w:tc>
        <w:tc>
          <w:tcPr>
            <w:tcW w:w="1465" w:type="dxa"/>
            <w:tcBorders>
              <w:top w:val="nil"/>
              <w:left w:val="nil"/>
              <w:bottom w:val="single" w:sz="4" w:space="0" w:color="auto"/>
              <w:right w:val="nil"/>
            </w:tcBorders>
            <w:vAlign w:val="bottom"/>
          </w:tcPr>
          <w:p w:rsidR="00715E23" w:rsidRDefault="008D0552" w:rsidP="004B1F72">
            <w:pPr>
              <w:pStyle w:val="aa"/>
              <w:jc w:val="center"/>
            </w:pPr>
            <w:r>
              <w:t>20.02.2019</w:t>
            </w:r>
          </w:p>
        </w:tc>
        <w:tc>
          <w:tcPr>
            <w:tcW w:w="434" w:type="dxa"/>
            <w:vAlign w:val="bottom"/>
            <w:hideMark/>
          </w:tcPr>
          <w:p w:rsidR="00715E23" w:rsidRDefault="00715E23" w:rsidP="004B1F72">
            <w:pPr>
              <w:pStyle w:val="aa"/>
              <w:jc w:val="center"/>
            </w:pPr>
            <w:r>
              <w:t>№</w:t>
            </w:r>
          </w:p>
        </w:tc>
        <w:tc>
          <w:tcPr>
            <w:tcW w:w="1125" w:type="dxa"/>
            <w:tcBorders>
              <w:top w:val="nil"/>
              <w:left w:val="nil"/>
              <w:bottom w:val="single" w:sz="4" w:space="0" w:color="auto"/>
              <w:right w:val="nil"/>
            </w:tcBorders>
            <w:vAlign w:val="bottom"/>
          </w:tcPr>
          <w:p w:rsidR="00715E23" w:rsidRDefault="008D0552" w:rsidP="004B1F72">
            <w:pPr>
              <w:pStyle w:val="aa"/>
              <w:jc w:val="center"/>
            </w:pPr>
            <w:r>
              <w:t>6/150</w:t>
            </w:r>
          </w:p>
        </w:tc>
      </w:tr>
    </w:tbl>
    <w:p w:rsidR="004D75D6" w:rsidRDefault="004D75D6" w:rsidP="004D75D6">
      <w:pPr>
        <w:ind w:left="4820"/>
        <w:rPr>
          <w:sz w:val="28"/>
          <w:szCs w:val="28"/>
        </w:rPr>
      </w:pPr>
    </w:p>
    <w:p w:rsidR="008D0552" w:rsidRPr="00F64F8C" w:rsidRDefault="008D0552" w:rsidP="008D0552">
      <w:pPr>
        <w:autoSpaceDE w:val="0"/>
        <w:autoSpaceDN w:val="0"/>
        <w:adjustRightInd w:val="0"/>
        <w:ind w:right="4252"/>
        <w:jc w:val="both"/>
        <w:rPr>
          <w:bCs/>
          <w:sz w:val="28"/>
          <w:szCs w:val="28"/>
        </w:rPr>
      </w:pPr>
      <w:r w:rsidRPr="00F64F8C">
        <w:rPr>
          <w:sz w:val="28"/>
          <w:szCs w:val="28"/>
        </w:rPr>
        <w:t xml:space="preserve">О внесении изменений в решение Волгоградской городской Думы </w:t>
      </w:r>
      <w:r w:rsidR="00AA35DB">
        <w:rPr>
          <w:sz w:val="28"/>
          <w:szCs w:val="28"/>
        </w:rPr>
        <w:t xml:space="preserve">                          </w:t>
      </w:r>
      <w:r w:rsidRPr="00F64F8C">
        <w:rPr>
          <w:sz w:val="28"/>
          <w:szCs w:val="28"/>
        </w:rPr>
        <w:t xml:space="preserve">от </w:t>
      </w:r>
      <w:r>
        <w:rPr>
          <w:sz w:val="28"/>
          <w:szCs w:val="28"/>
        </w:rPr>
        <w:t xml:space="preserve">04.07.2007 № </w:t>
      </w:r>
      <w:r w:rsidRPr="00F64F8C">
        <w:rPr>
          <w:sz w:val="28"/>
          <w:szCs w:val="28"/>
        </w:rPr>
        <w:t>47/1124 «</w:t>
      </w:r>
      <w:r w:rsidRPr="00F54DEA">
        <w:rPr>
          <w:sz w:val="28"/>
          <w:szCs w:val="28"/>
        </w:rPr>
        <w:t xml:space="preserve">О </w:t>
      </w:r>
      <w:hyperlink r:id="rId9" w:history="1">
        <w:r w:rsidRPr="00F64F8C">
          <w:rPr>
            <w:bCs/>
            <w:sz w:val="28"/>
            <w:szCs w:val="28"/>
          </w:rPr>
          <w:t>Правил</w:t>
        </w:r>
      </w:hyperlink>
      <w:proofErr w:type="gramStart"/>
      <w:r>
        <w:rPr>
          <w:bCs/>
          <w:sz w:val="28"/>
          <w:szCs w:val="28"/>
        </w:rPr>
        <w:t>ах</w:t>
      </w:r>
      <w:proofErr w:type="gramEnd"/>
      <w:r w:rsidRPr="00F64F8C">
        <w:rPr>
          <w:bCs/>
          <w:sz w:val="28"/>
          <w:szCs w:val="28"/>
        </w:rPr>
        <w:t xml:space="preserve"> организации похорон и содержания муниципальных кладбищ в Волгограде</w:t>
      </w:r>
      <w:r w:rsidRPr="00F64F8C">
        <w:rPr>
          <w:sz w:val="28"/>
          <w:szCs w:val="28"/>
        </w:rPr>
        <w:t xml:space="preserve">» </w:t>
      </w:r>
    </w:p>
    <w:p w:rsidR="008D0552" w:rsidRPr="00F64F8C" w:rsidRDefault="008D0552" w:rsidP="00A46FC6">
      <w:pPr>
        <w:ind w:firstLine="709"/>
        <w:rPr>
          <w:sz w:val="28"/>
          <w:szCs w:val="28"/>
        </w:rPr>
      </w:pPr>
    </w:p>
    <w:p w:rsidR="008D0552" w:rsidRPr="00460EAF" w:rsidRDefault="008D0552" w:rsidP="00A46FC6">
      <w:pPr>
        <w:autoSpaceDE w:val="0"/>
        <w:autoSpaceDN w:val="0"/>
        <w:adjustRightInd w:val="0"/>
        <w:ind w:firstLine="709"/>
        <w:jc w:val="both"/>
        <w:rPr>
          <w:sz w:val="28"/>
          <w:szCs w:val="28"/>
        </w:rPr>
      </w:pPr>
      <w:r w:rsidRPr="00460EAF">
        <w:rPr>
          <w:sz w:val="28"/>
          <w:szCs w:val="28"/>
        </w:rPr>
        <w:t xml:space="preserve">В соответствии с Федеральным законом от 12 января </w:t>
      </w:r>
      <w:smartTag w:uri="urn:schemas-microsoft-com:office:smarttags" w:element="metricconverter">
        <w:smartTagPr>
          <w:attr w:name="ProductID" w:val="1996 г"/>
        </w:smartTagPr>
        <w:r w:rsidRPr="00460EAF">
          <w:rPr>
            <w:sz w:val="28"/>
            <w:szCs w:val="28"/>
          </w:rPr>
          <w:t>1996 г</w:t>
        </w:r>
      </w:smartTag>
      <w:r w:rsidRPr="00460EAF">
        <w:rPr>
          <w:sz w:val="28"/>
          <w:szCs w:val="28"/>
        </w:rPr>
        <w:t>. №</w:t>
      </w:r>
      <w:r>
        <w:rPr>
          <w:sz w:val="28"/>
          <w:szCs w:val="28"/>
        </w:rPr>
        <w:t xml:space="preserve"> </w:t>
      </w:r>
      <w:r w:rsidRPr="00460EAF">
        <w:rPr>
          <w:sz w:val="28"/>
          <w:szCs w:val="28"/>
        </w:rPr>
        <w:t xml:space="preserve">8-ФЗ </w:t>
      </w:r>
      <w:r>
        <w:rPr>
          <w:sz w:val="28"/>
          <w:szCs w:val="28"/>
        </w:rPr>
        <w:t xml:space="preserve">              «</w:t>
      </w:r>
      <w:r w:rsidRPr="00460EAF">
        <w:rPr>
          <w:sz w:val="28"/>
          <w:szCs w:val="28"/>
        </w:rPr>
        <w:t>О погребении и похоронном деле</w:t>
      </w:r>
      <w:r w:rsidRPr="006A1423">
        <w:rPr>
          <w:sz w:val="28"/>
          <w:szCs w:val="28"/>
        </w:rPr>
        <w:t xml:space="preserve">», </w:t>
      </w:r>
      <w:r w:rsidRPr="00BD7293">
        <w:rPr>
          <w:sz w:val="28"/>
          <w:szCs w:val="28"/>
        </w:rPr>
        <w:t xml:space="preserve">Законом Волгоградской области </w:t>
      </w:r>
      <w:r w:rsidR="00E224A1">
        <w:rPr>
          <w:sz w:val="28"/>
          <w:szCs w:val="28"/>
        </w:rPr>
        <w:t xml:space="preserve">                          </w:t>
      </w:r>
      <w:r w:rsidRPr="00BD7293">
        <w:rPr>
          <w:sz w:val="28"/>
          <w:szCs w:val="28"/>
        </w:rPr>
        <w:t>от 03 апреля 2007</w:t>
      </w:r>
      <w:r w:rsidR="00100EB6">
        <w:rPr>
          <w:sz w:val="28"/>
          <w:szCs w:val="28"/>
        </w:rPr>
        <w:t xml:space="preserve"> г.</w:t>
      </w:r>
      <w:r w:rsidRPr="00BD7293">
        <w:rPr>
          <w:sz w:val="28"/>
          <w:szCs w:val="28"/>
        </w:rPr>
        <w:t xml:space="preserve"> № 1436-ОД «О погребении и похоронном деле в Волгоградской области»,</w:t>
      </w:r>
      <w:r>
        <w:rPr>
          <w:sz w:val="28"/>
          <w:szCs w:val="28"/>
        </w:rPr>
        <w:t xml:space="preserve"> </w:t>
      </w:r>
      <w:r w:rsidRPr="006A1423">
        <w:rPr>
          <w:sz w:val="28"/>
          <w:szCs w:val="28"/>
        </w:rPr>
        <w:t xml:space="preserve">решением Волгоградской городской Думы </w:t>
      </w:r>
      <w:r w:rsidR="00E224A1">
        <w:rPr>
          <w:sz w:val="28"/>
          <w:szCs w:val="28"/>
        </w:rPr>
        <w:t xml:space="preserve">                        </w:t>
      </w:r>
      <w:r w:rsidRPr="006A1423">
        <w:rPr>
          <w:sz w:val="28"/>
          <w:szCs w:val="28"/>
        </w:rPr>
        <w:t xml:space="preserve">от </w:t>
      </w:r>
      <w:r>
        <w:rPr>
          <w:sz w:val="28"/>
          <w:szCs w:val="28"/>
        </w:rPr>
        <w:t>21.11.2018 № 3/87 «О представлении прокурора Волгограда от 18.06.2018</w:t>
      </w:r>
      <w:r w:rsidR="00E224A1">
        <w:rPr>
          <w:sz w:val="28"/>
          <w:szCs w:val="28"/>
        </w:rPr>
        <w:t xml:space="preserve">   </w:t>
      </w:r>
      <w:r>
        <w:rPr>
          <w:sz w:val="28"/>
          <w:szCs w:val="28"/>
        </w:rPr>
        <w:t>№ 7-33-2018 об устранении</w:t>
      </w:r>
      <w:r w:rsidRPr="00B05355">
        <w:rPr>
          <w:sz w:val="28"/>
          <w:szCs w:val="28"/>
        </w:rPr>
        <w:t xml:space="preserve"> </w:t>
      </w:r>
      <w:r>
        <w:rPr>
          <w:sz w:val="28"/>
          <w:szCs w:val="28"/>
        </w:rPr>
        <w:t>нарушений законодательства о погребении и похоронном деле»,</w:t>
      </w:r>
      <w:r w:rsidRPr="006A1423">
        <w:rPr>
          <w:sz w:val="28"/>
          <w:szCs w:val="28"/>
        </w:rPr>
        <w:t xml:space="preserve"> руководствуясь статьями 5,</w:t>
      </w:r>
      <w:r w:rsidRPr="00460EAF">
        <w:rPr>
          <w:sz w:val="28"/>
          <w:szCs w:val="28"/>
        </w:rPr>
        <w:t xml:space="preserve"> 7, 24, 26 Устава города-героя Волгограда, Волгоградская городская Дума </w:t>
      </w:r>
    </w:p>
    <w:p w:rsidR="008D0552" w:rsidRDefault="008D0552" w:rsidP="008D0552">
      <w:pPr>
        <w:jc w:val="both"/>
        <w:rPr>
          <w:b/>
          <w:sz w:val="28"/>
          <w:szCs w:val="28"/>
        </w:rPr>
      </w:pPr>
      <w:r w:rsidRPr="0012130A">
        <w:rPr>
          <w:b/>
          <w:sz w:val="28"/>
          <w:szCs w:val="28"/>
        </w:rPr>
        <w:t>РЕШИЛА:</w:t>
      </w:r>
    </w:p>
    <w:p w:rsidR="008D0552" w:rsidRDefault="008D0552" w:rsidP="008D0552">
      <w:pPr>
        <w:ind w:firstLine="709"/>
        <w:jc w:val="both"/>
        <w:rPr>
          <w:sz w:val="28"/>
          <w:szCs w:val="28"/>
        </w:rPr>
      </w:pPr>
      <w:r w:rsidRPr="000E2264">
        <w:rPr>
          <w:sz w:val="28"/>
          <w:szCs w:val="28"/>
        </w:rPr>
        <w:t xml:space="preserve">1. Внести в решение Волгоградской городской Думы от 04.07.2007 </w:t>
      </w:r>
      <w:r w:rsidR="00E224A1">
        <w:rPr>
          <w:sz w:val="28"/>
          <w:szCs w:val="28"/>
        </w:rPr>
        <w:t xml:space="preserve">                </w:t>
      </w:r>
      <w:r w:rsidRPr="000E2264">
        <w:rPr>
          <w:sz w:val="28"/>
          <w:szCs w:val="28"/>
        </w:rPr>
        <w:t xml:space="preserve">№ 47/1124 «О </w:t>
      </w:r>
      <w:r w:rsidRPr="000E2264">
        <w:rPr>
          <w:bCs/>
          <w:sz w:val="28"/>
          <w:szCs w:val="28"/>
        </w:rPr>
        <w:t>Правилах организации похорон и содержания муниципальных кладбищ в Волгограде</w:t>
      </w:r>
      <w:r w:rsidRPr="000E2264">
        <w:rPr>
          <w:sz w:val="28"/>
          <w:szCs w:val="28"/>
        </w:rPr>
        <w:t xml:space="preserve">» </w:t>
      </w:r>
      <w:r>
        <w:rPr>
          <w:sz w:val="28"/>
          <w:szCs w:val="28"/>
        </w:rPr>
        <w:t>следующие изменения:</w:t>
      </w:r>
    </w:p>
    <w:p w:rsidR="008D0552" w:rsidRDefault="008D0552" w:rsidP="008D0552">
      <w:pPr>
        <w:ind w:firstLine="709"/>
        <w:jc w:val="both"/>
        <w:rPr>
          <w:sz w:val="28"/>
          <w:szCs w:val="28"/>
        </w:rPr>
      </w:pPr>
      <w:r>
        <w:rPr>
          <w:sz w:val="28"/>
          <w:szCs w:val="28"/>
        </w:rPr>
        <w:t xml:space="preserve">1.1. В преамбуле слова «(в редакции на 26.06.2007)», «(в редакции </w:t>
      </w:r>
      <w:r w:rsidR="00E224A1">
        <w:rPr>
          <w:sz w:val="28"/>
          <w:szCs w:val="28"/>
        </w:rPr>
        <w:t xml:space="preserve">                  </w:t>
      </w:r>
      <w:r>
        <w:rPr>
          <w:sz w:val="28"/>
          <w:szCs w:val="28"/>
        </w:rPr>
        <w:t>на 15.06.2007)» исключить.</w:t>
      </w:r>
    </w:p>
    <w:p w:rsidR="008D0552" w:rsidRDefault="008D0552" w:rsidP="008D0552">
      <w:pPr>
        <w:ind w:firstLine="709"/>
        <w:jc w:val="both"/>
        <w:rPr>
          <w:sz w:val="28"/>
          <w:szCs w:val="28"/>
        </w:rPr>
      </w:pPr>
      <w:r>
        <w:rPr>
          <w:sz w:val="28"/>
          <w:szCs w:val="28"/>
        </w:rPr>
        <w:t xml:space="preserve">1.2. В </w:t>
      </w:r>
      <w:hyperlink r:id="rId10" w:history="1">
        <w:r w:rsidRPr="000E2264">
          <w:rPr>
            <w:bCs/>
            <w:sz w:val="28"/>
            <w:szCs w:val="28"/>
          </w:rPr>
          <w:t>Правил</w:t>
        </w:r>
      </w:hyperlink>
      <w:proofErr w:type="gramStart"/>
      <w:r w:rsidRPr="000E2264">
        <w:rPr>
          <w:bCs/>
          <w:sz w:val="28"/>
          <w:szCs w:val="28"/>
        </w:rPr>
        <w:t>а</w:t>
      </w:r>
      <w:r>
        <w:rPr>
          <w:bCs/>
          <w:sz w:val="28"/>
          <w:szCs w:val="28"/>
        </w:rPr>
        <w:t>х</w:t>
      </w:r>
      <w:proofErr w:type="gramEnd"/>
      <w:r w:rsidRPr="000E2264">
        <w:rPr>
          <w:bCs/>
          <w:sz w:val="28"/>
          <w:szCs w:val="28"/>
        </w:rPr>
        <w:t xml:space="preserve"> организации похорон и содержания муниципальных кладбищ в Волгограде</w:t>
      </w:r>
      <w:r>
        <w:rPr>
          <w:sz w:val="28"/>
          <w:szCs w:val="28"/>
        </w:rPr>
        <w:t>, утвержденных</w:t>
      </w:r>
      <w:r w:rsidRPr="000E2264">
        <w:rPr>
          <w:sz w:val="28"/>
          <w:szCs w:val="28"/>
        </w:rPr>
        <w:t xml:space="preserve"> </w:t>
      </w:r>
      <w:r>
        <w:rPr>
          <w:sz w:val="28"/>
          <w:szCs w:val="28"/>
        </w:rPr>
        <w:t>вышеуказанным</w:t>
      </w:r>
      <w:r w:rsidRPr="000E2264">
        <w:rPr>
          <w:sz w:val="28"/>
          <w:szCs w:val="28"/>
        </w:rPr>
        <w:t xml:space="preserve"> решением</w:t>
      </w:r>
      <w:r w:rsidR="00B94672">
        <w:rPr>
          <w:sz w:val="28"/>
          <w:szCs w:val="28"/>
        </w:rPr>
        <w:t>,</w:t>
      </w:r>
      <w:r w:rsidRPr="000E2264">
        <w:rPr>
          <w:sz w:val="28"/>
          <w:szCs w:val="28"/>
        </w:rPr>
        <w:t xml:space="preserve"> </w:t>
      </w:r>
      <w:r>
        <w:rPr>
          <w:sz w:val="28"/>
          <w:szCs w:val="28"/>
        </w:rPr>
        <w:t xml:space="preserve">(далее </w:t>
      </w:r>
      <w:r w:rsidR="00B94672">
        <w:rPr>
          <w:sz w:val="28"/>
          <w:szCs w:val="28"/>
        </w:rPr>
        <w:t>–</w:t>
      </w:r>
      <w:r w:rsidR="003B3753">
        <w:rPr>
          <w:sz w:val="28"/>
          <w:szCs w:val="28"/>
        </w:rPr>
        <w:t xml:space="preserve"> </w:t>
      </w:r>
      <w:r>
        <w:rPr>
          <w:sz w:val="28"/>
          <w:szCs w:val="28"/>
        </w:rPr>
        <w:t>Правила):</w:t>
      </w:r>
    </w:p>
    <w:p w:rsidR="008D0552" w:rsidRDefault="008D0552" w:rsidP="008D0552">
      <w:pPr>
        <w:spacing w:after="1" w:line="260" w:lineRule="atLeast"/>
        <w:ind w:firstLine="709"/>
        <w:jc w:val="both"/>
        <w:rPr>
          <w:sz w:val="28"/>
          <w:szCs w:val="28"/>
        </w:rPr>
      </w:pPr>
      <w:r>
        <w:rPr>
          <w:sz w:val="28"/>
          <w:szCs w:val="28"/>
        </w:rPr>
        <w:t>1.</w:t>
      </w:r>
      <w:r w:rsidRPr="000E2264">
        <w:rPr>
          <w:sz w:val="28"/>
          <w:szCs w:val="28"/>
        </w:rPr>
        <w:t xml:space="preserve">2.1. </w:t>
      </w:r>
      <w:r>
        <w:rPr>
          <w:sz w:val="28"/>
          <w:szCs w:val="28"/>
        </w:rPr>
        <w:t xml:space="preserve">В разделе 1 </w:t>
      </w:r>
      <w:r w:rsidRPr="000E2264">
        <w:rPr>
          <w:sz w:val="28"/>
          <w:szCs w:val="28"/>
        </w:rPr>
        <w:t>«Общие положения»</w:t>
      </w:r>
      <w:r>
        <w:rPr>
          <w:sz w:val="28"/>
          <w:szCs w:val="28"/>
        </w:rPr>
        <w:t>:</w:t>
      </w:r>
    </w:p>
    <w:p w:rsidR="008D0552" w:rsidRPr="000E2264" w:rsidRDefault="008D0552" w:rsidP="008D0552">
      <w:pPr>
        <w:spacing w:after="1" w:line="260" w:lineRule="atLeast"/>
        <w:ind w:firstLine="709"/>
        <w:jc w:val="both"/>
        <w:rPr>
          <w:sz w:val="28"/>
          <w:szCs w:val="28"/>
        </w:rPr>
      </w:pPr>
      <w:r>
        <w:rPr>
          <w:sz w:val="28"/>
          <w:szCs w:val="28"/>
        </w:rPr>
        <w:t xml:space="preserve">1.2.1.1. </w:t>
      </w:r>
      <w:r w:rsidRPr="000E2264">
        <w:rPr>
          <w:sz w:val="28"/>
          <w:szCs w:val="28"/>
        </w:rPr>
        <w:t xml:space="preserve">Пункт 1.2 изложить в следующей редакции: </w:t>
      </w:r>
    </w:p>
    <w:p w:rsidR="008D0552" w:rsidRDefault="008D0552" w:rsidP="008D0552">
      <w:pPr>
        <w:spacing w:after="1" w:line="260" w:lineRule="atLeast"/>
        <w:ind w:firstLine="709"/>
        <w:jc w:val="both"/>
        <w:rPr>
          <w:sz w:val="28"/>
          <w:szCs w:val="28"/>
        </w:rPr>
      </w:pPr>
      <w:r w:rsidRPr="000E2264">
        <w:rPr>
          <w:sz w:val="28"/>
          <w:szCs w:val="28"/>
        </w:rPr>
        <w:t xml:space="preserve">«1.2. </w:t>
      </w:r>
      <w:proofErr w:type="gramStart"/>
      <w:r w:rsidRPr="000E2264">
        <w:rPr>
          <w:sz w:val="28"/>
          <w:szCs w:val="28"/>
        </w:rPr>
        <w:t xml:space="preserve">Кладбища, расположенные на территории Волгограда, являются муниципальными объектами внешнего благоустройства, текущее содержание, капитальный ремонт и строительство которых производится в соответствии с Федеральным </w:t>
      </w:r>
      <w:hyperlink r:id="rId11" w:history="1">
        <w:r w:rsidRPr="000E2264">
          <w:rPr>
            <w:sz w:val="28"/>
            <w:szCs w:val="28"/>
          </w:rPr>
          <w:t>законом</w:t>
        </w:r>
      </w:hyperlink>
      <w:r>
        <w:rPr>
          <w:sz w:val="28"/>
          <w:szCs w:val="28"/>
        </w:rPr>
        <w:t xml:space="preserve"> от 12 января </w:t>
      </w:r>
      <w:r w:rsidRPr="000E2264">
        <w:rPr>
          <w:sz w:val="28"/>
          <w:szCs w:val="28"/>
        </w:rPr>
        <w:t xml:space="preserve">1996 </w:t>
      </w:r>
      <w:r>
        <w:rPr>
          <w:sz w:val="28"/>
          <w:szCs w:val="28"/>
        </w:rPr>
        <w:t xml:space="preserve">г. </w:t>
      </w:r>
      <w:r w:rsidRPr="000E2264">
        <w:rPr>
          <w:sz w:val="28"/>
          <w:szCs w:val="28"/>
        </w:rPr>
        <w:t xml:space="preserve">№ 8-ФЗ «О погребении и похоронном деле», </w:t>
      </w:r>
      <w:hyperlink r:id="rId12" w:history="1">
        <w:r w:rsidRPr="000E2264">
          <w:rPr>
            <w:sz w:val="28"/>
            <w:szCs w:val="28"/>
          </w:rPr>
          <w:t>Законом</w:t>
        </w:r>
      </w:hyperlink>
      <w:r>
        <w:rPr>
          <w:sz w:val="28"/>
          <w:szCs w:val="28"/>
        </w:rPr>
        <w:t xml:space="preserve"> Волгоградской области от 03 апреля </w:t>
      </w:r>
      <w:r w:rsidRPr="000E2264">
        <w:rPr>
          <w:sz w:val="28"/>
          <w:szCs w:val="28"/>
        </w:rPr>
        <w:t>2007</w:t>
      </w:r>
      <w:r>
        <w:rPr>
          <w:sz w:val="28"/>
          <w:szCs w:val="28"/>
        </w:rPr>
        <w:t xml:space="preserve"> г.</w:t>
      </w:r>
      <w:r w:rsidRPr="000E2264">
        <w:rPr>
          <w:sz w:val="28"/>
          <w:szCs w:val="28"/>
        </w:rPr>
        <w:t xml:space="preserve"> </w:t>
      </w:r>
      <w:r>
        <w:rPr>
          <w:sz w:val="28"/>
          <w:szCs w:val="28"/>
        </w:rPr>
        <w:t xml:space="preserve">            </w:t>
      </w:r>
      <w:r w:rsidRPr="000E2264">
        <w:rPr>
          <w:sz w:val="28"/>
          <w:szCs w:val="28"/>
        </w:rPr>
        <w:t>№ 1436-ОД «О погребении и похоронном деле в Волгоградской области»</w:t>
      </w:r>
      <w:r>
        <w:rPr>
          <w:sz w:val="28"/>
          <w:szCs w:val="28"/>
        </w:rPr>
        <w:t xml:space="preserve">  (далее </w:t>
      </w:r>
      <w:r w:rsidR="00B05F19">
        <w:rPr>
          <w:sz w:val="28"/>
          <w:szCs w:val="28"/>
        </w:rPr>
        <w:t>–</w:t>
      </w:r>
      <w:r>
        <w:rPr>
          <w:sz w:val="28"/>
          <w:szCs w:val="28"/>
        </w:rPr>
        <w:t xml:space="preserve"> Закон Волгоградской области от 03 апреля 2007 г</w:t>
      </w:r>
      <w:proofErr w:type="gramEnd"/>
      <w:r>
        <w:rPr>
          <w:sz w:val="28"/>
          <w:szCs w:val="28"/>
        </w:rPr>
        <w:t xml:space="preserve">. № </w:t>
      </w:r>
      <w:proofErr w:type="gramStart"/>
      <w:r>
        <w:rPr>
          <w:sz w:val="28"/>
          <w:szCs w:val="28"/>
        </w:rPr>
        <w:t>1436-ОД)</w:t>
      </w:r>
      <w:r w:rsidRPr="000E2264">
        <w:rPr>
          <w:sz w:val="28"/>
          <w:szCs w:val="28"/>
        </w:rPr>
        <w:t>,</w:t>
      </w:r>
      <w:r>
        <w:rPr>
          <w:sz w:val="28"/>
          <w:szCs w:val="28"/>
        </w:rPr>
        <w:t xml:space="preserve"> </w:t>
      </w:r>
      <w:hyperlink r:id="rId13" w:history="1">
        <w:r w:rsidRPr="000E2264">
          <w:rPr>
            <w:sz w:val="28"/>
            <w:szCs w:val="28"/>
          </w:rPr>
          <w:t>постановлением</w:t>
        </w:r>
      </w:hyperlink>
      <w:r w:rsidRPr="000E2264">
        <w:rPr>
          <w:sz w:val="28"/>
          <w:szCs w:val="28"/>
        </w:rPr>
        <w:t xml:space="preserve"> Главного государственного санитарн</w:t>
      </w:r>
      <w:r>
        <w:rPr>
          <w:sz w:val="28"/>
          <w:szCs w:val="28"/>
        </w:rPr>
        <w:t xml:space="preserve">ого врача Российской Федерации </w:t>
      </w:r>
      <w:r w:rsidRPr="000E2264">
        <w:rPr>
          <w:sz w:val="28"/>
          <w:szCs w:val="28"/>
        </w:rPr>
        <w:t>от 28</w:t>
      </w:r>
      <w:r w:rsidR="00B05F19">
        <w:rPr>
          <w:sz w:val="28"/>
          <w:szCs w:val="28"/>
        </w:rPr>
        <w:t xml:space="preserve"> июня </w:t>
      </w:r>
      <w:r w:rsidRPr="000E2264">
        <w:rPr>
          <w:sz w:val="28"/>
          <w:szCs w:val="28"/>
        </w:rPr>
        <w:t>2011</w:t>
      </w:r>
      <w:r w:rsidR="00B05F19">
        <w:rPr>
          <w:sz w:val="28"/>
          <w:szCs w:val="28"/>
        </w:rPr>
        <w:t xml:space="preserve"> г.</w:t>
      </w:r>
      <w:r w:rsidRPr="000E2264">
        <w:rPr>
          <w:sz w:val="28"/>
          <w:szCs w:val="28"/>
        </w:rPr>
        <w:t xml:space="preserve"> № 84 «Об утверждении СанПиН 2.1.2882-11 «Гигиенические требования к размещению, устройству и содержанию кладбищ, </w:t>
      </w:r>
      <w:r w:rsidRPr="000E2264">
        <w:rPr>
          <w:sz w:val="28"/>
          <w:szCs w:val="28"/>
        </w:rPr>
        <w:lastRenderedPageBreak/>
        <w:t>зданий и сооружений похоронного назначения»</w:t>
      </w:r>
      <w:r w:rsidR="00CA29D1">
        <w:rPr>
          <w:sz w:val="28"/>
          <w:szCs w:val="28"/>
        </w:rPr>
        <w:t>,</w:t>
      </w:r>
      <w:r>
        <w:rPr>
          <w:sz w:val="28"/>
          <w:szCs w:val="28"/>
        </w:rPr>
        <w:t xml:space="preserve"> (далее </w:t>
      </w:r>
      <w:r w:rsidR="00CA29D1">
        <w:rPr>
          <w:sz w:val="28"/>
          <w:szCs w:val="28"/>
        </w:rPr>
        <w:t>–</w:t>
      </w:r>
      <w:r>
        <w:rPr>
          <w:sz w:val="28"/>
          <w:szCs w:val="28"/>
        </w:rPr>
        <w:t xml:space="preserve"> СанПиН 2.1.2882-11) </w:t>
      </w:r>
      <w:r w:rsidRPr="000E2264">
        <w:rPr>
          <w:sz w:val="28"/>
          <w:szCs w:val="28"/>
        </w:rPr>
        <w:t>и иными нормативными правовыми актами.».</w:t>
      </w:r>
      <w:proofErr w:type="gramEnd"/>
    </w:p>
    <w:p w:rsidR="008D0552" w:rsidRPr="001255CB" w:rsidRDefault="008D0552" w:rsidP="008D0552">
      <w:pPr>
        <w:spacing w:after="1" w:line="260" w:lineRule="atLeast"/>
        <w:ind w:firstLine="709"/>
        <w:jc w:val="both"/>
        <w:rPr>
          <w:sz w:val="28"/>
          <w:szCs w:val="28"/>
        </w:rPr>
      </w:pPr>
      <w:r>
        <w:rPr>
          <w:sz w:val="28"/>
          <w:szCs w:val="28"/>
        </w:rPr>
        <w:t>1.</w:t>
      </w:r>
      <w:r w:rsidRPr="001255CB">
        <w:rPr>
          <w:sz w:val="28"/>
          <w:szCs w:val="28"/>
        </w:rPr>
        <w:t>2.1.2. Дополнить пунктом 1.3 следующего содержания:</w:t>
      </w:r>
    </w:p>
    <w:p w:rsidR="008D0552" w:rsidRPr="000E2264" w:rsidRDefault="008D0552" w:rsidP="008D0552">
      <w:pPr>
        <w:spacing w:after="1" w:line="260" w:lineRule="atLeast"/>
        <w:ind w:firstLine="709"/>
        <w:jc w:val="both"/>
        <w:rPr>
          <w:sz w:val="28"/>
          <w:szCs w:val="28"/>
        </w:rPr>
      </w:pPr>
      <w:r w:rsidRPr="001255CB">
        <w:rPr>
          <w:sz w:val="28"/>
          <w:szCs w:val="28"/>
        </w:rPr>
        <w:t xml:space="preserve">«1.3. </w:t>
      </w:r>
      <w:proofErr w:type="gramStart"/>
      <w:r w:rsidRPr="001255CB">
        <w:rPr>
          <w:sz w:val="28"/>
          <w:szCs w:val="28"/>
        </w:rPr>
        <w:t xml:space="preserve">Перевозка умерших (погибших) в отделения патологоанатомических бюро </w:t>
      </w:r>
      <w:r>
        <w:rPr>
          <w:sz w:val="28"/>
          <w:szCs w:val="28"/>
        </w:rPr>
        <w:t xml:space="preserve">(далее </w:t>
      </w:r>
      <w:r w:rsidR="00B255EF">
        <w:rPr>
          <w:sz w:val="28"/>
          <w:szCs w:val="28"/>
        </w:rPr>
        <w:t>–</w:t>
      </w:r>
      <w:r>
        <w:rPr>
          <w:sz w:val="28"/>
          <w:szCs w:val="28"/>
        </w:rPr>
        <w:t xml:space="preserve"> ПАО) </w:t>
      </w:r>
      <w:r w:rsidRPr="001255CB">
        <w:rPr>
          <w:sz w:val="28"/>
          <w:szCs w:val="28"/>
        </w:rPr>
        <w:t xml:space="preserve">и морг судебно-медицинской экспертизы (далее </w:t>
      </w:r>
      <w:r w:rsidR="00B255EF">
        <w:rPr>
          <w:sz w:val="28"/>
          <w:szCs w:val="28"/>
        </w:rPr>
        <w:t>–</w:t>
      </w:r>
      <w:r w:rsidRPr="001255CB">
        <w:rPr>
          <w:sz w:val="28"/>
          <w:szCs w:val="28"/>
        </w:rPr>
        <w:t xml:space="preserve"> СМЭ) с мест смерти вне зависимости от причины смерти осуществляется круглосуточно на специализированном автотранспорте в соответствии с порядком</w:t>
      </w:r>
      <w:r w:rsidR="00B255EF">
        <w:rPr>
          <w:sz w:val="28"/>
          <w:szCs w:val="28"/>
        </w:rPr>
        <w:t>,</w:t>
      </w:r>
      <w:r w:rsidRPr="001255CB">
        <w:rPr>
          <w:sz w:val="28"/>
          <w:szCs w:val="28"/>
        </w:rPr>
        <w:t xml:space="preserve"> определенным администрацией Волгограда</w:t>
      </w:r>
      <w:r w:rsidR="00B255EF">
        <w:rPr>
          <w:sz w:val="28"/>
          <w:szCs w:val="28"/>
        </w:rPr>
        <w:t>,</w:t>
      </w:r>
      <w:r w:rsidRPr="001255CB">
        <w:rPr>
          <w:sz w:val="28"/>
          <w:szCs w:val="28"/>
        </w:rPr>
        <w:t xml:space="preserve"> на безвозмездной основе </w:t>
      </w:r>
      <w:r>
        <w:rPr>
          <w:sz w:val="28"/>
          <w:szCs w:val="28"/>
        </w:rPr>
        <w:t xml:space="preserve">для граждан </w:t>
      </w:r>
      <w:r w:rsidRPr="001255CB">
        <w:rPr>
          <w:sz w:val="28"/>
          <w:szCs w:val="28"/>
        </w:rPr>
        <w:t>(за исключением перевозки умерших (погибших) из морга СМЭ</w:t>
      </w:r>
      <w:r>
        <w:rPr>
          <w:sz w:val="28"/>
          <w:szCs w:val="28"/>
        </w:rPr>
        <w:t>, ПАО</w:t>
      </w:r>
      <w:r w:rsidRPr="001255CB">
        <w:rPr>
          <w:sz w:val="28"/>
          <w:szCs w:val="28"/>
        </w:rPr>
        <w:t xml:space="preserve"> и моргов города</w:t>
      </w:r>
      <w:r w:rsidR="00B255EF">
        <w:rPr>
          <w:sz w:val="28"/>
          <w:szCs w:val="28"/>
        </w:rPr>
        <w:t>)</w:t>
      </w:r>
      <w:r w:rsidRPr="001255CB">
        <w:rPr>
          <w:sz w:val="28"/>
          <w:szCs w:val="28"/>
        </w:rPr>
        <w:t xml:space="preserve"> на основании информации о смерти, поступившей от сотрудников</w:t>
      </w:r>
      <w:proofErr w:type="gramEnd"/>
      <w:r w:rsidRPr="001255CB">
        <w:rPr>
          <w:sz w:val="28"/>
          <w:szCs w:val="28"/>
        </w:rPr>
        <w:t xml:space="preserve"> правоохранительных органов, </w:t>
      </w:r>
      <w:r>
        <w:rPr>
          <w:sz w:val="28"/>
          <w:szCs w:val="28"/>
        </w:rPr>
        <w:t>медицинских организаций, переданной организации, осуществляющей</w:t>
      </w:r>
      <w:r w:rsidRPr="001255CB">
        <w:rPr>
          <w:sz w:val="28"/>
          <w:szCs w:val="28"/>
        </w:rPr>
        <w:t xml:space="preserve"> перевозку умерших (погибших) в отделения СМЭ</w:t>
      </w:r>
      <w:r>
        <w:rPr>
          <w:sz w:val="28"/>
          <w:szCs w:val="28"/>
        </w:rPr>
        <w:t xml:space="preserve"> и ПАО</w:t>
      </w:r>
      <w:r w:rsidRPr="001255CB">
        <w:rPr>
          <w:sz w:val="28"/>
          <w:szCs w:val="28"/>
        </w:rPr>
        <w:t>.».</w:t>
      </w:r>
    </w:p>
    <w:p w:rsidR="008D0552" w:rsidRPr="000E2264" w:rsidRDefault="008D0552" w:rsidP="008D0552">
      <w:pPr>
        <w:spacing w:after="1" w:line="260" w:lineRule="atLeast"/>
        <w:ind w:firstLine="709"/>
        <w:jc w:val="both"/>
        <w:rPr>
          <w:sz w:val="28"/>
          <w:szCs w:val="28"/>
        </w:rPr>
      </w:pPr>
      <w:r>
        <w:rPr>
          <w:sz w:val="28"/>
          <w:szCs w:val="28"/>
        </w:rPr>
        <w:t>1.</w:t>
      </w:r>
      <w:r w:rsidRPr="000E2264">
        <w:rPr>
          <w:sz w:val="28"/>
          <w:szCs w:val="28"/>
        </w:rPr>
        <w:t>2.2. В разделе 2 «Основные понятия, термины и определения, используемые в настоящих Правилах»:</w:t>
      </w:r>
    </w:p>
    <w:p w:rsidR="008D0552" w:rsidRPr="000E2264" w:rsidRDefault="008D0552" w:rsidP="008D0552">
      <w:pPr>
        <w:spacing w:after="1" w:line="260" w:lineRule="atLeast"/>
        <w:ind w:firstLine="709"/>
        <w:jc w:val="both"/>
        <w:rPr>
          <w:sz w:val="28"/>
          <w:szCs w:val="28"/>
        </w:rPr>
      </w:pPr>
      <w:r>
        <w:rPr>
          <w:sz w:val="28"/>
          <w:szCs w:val="28"/>
        </w:rPr>
        <w:t>1.</w:t>
      </w:r>
      <w:r w:rsidRPr="000E2264">
        <w:rPr>
          <w:sz w:val="28"/>
          <w:szCs w:val="28"/>
        </w:rPr>
        <w:t>2.2.1. Абзац третий изложить в следующей редакции:</w:t>
      </w:r>
    </w:p>
    <w:p w:rsidR="008D0552" w:rsidRPr="000E2264" w:rsidRDefault="008D0552" w:rsidP="008D0552">
      <w:pPr>
        <w:autoSpaceDE w:val="0"/>
        <w:autoSpaceDN w:val="0"/>
        <w:adjustRightInd w:val="0"/>
        <w:ind w:firstLine="709"/>
        <w:jc w:val="both"/>
        <w:rPr>
          <w:sz w:val="28"/>
          <w:szCs w:val="28"/>
        </w:rPr>
      </w:pPr>
      <w:r w:rsidRPr="000E2264">
        <w:rPr>
          <w:sz w:val="28"/>
          <w:szCs w:val="28"/>
        </w:rPr>
        <w:t xml:space="preserve">«Бальзамирование </w:t>
      </w:r>
      <w:r w:rsidR="001609D7">
        <w:rPr>
          <w:sz w:val="28"/>
          <w:szCs w:val="28"/>
        </w:rPr>
        <w:t>–</w:t>
      </w:r>
      <w:r w:rsidRPr="000E2264">
        <w:rPr>
          <w:sz w:val="28"/>
          <w:szCs w:val="28"/>
        </w:rPr>
        <w:t xml:space="preserve"> обработка тела умершего </w:t>
      </w:r>
      <w:r>
        <w:rPr>
          <w:sz w:val="28"/>
          <w:szCs w:val="28"/>
        </w:rPr>
        <w:t>(</w:t>
      </w:r>
      <w:r w:rsidRPr="000E2264">
        <w:rPr>
          <w:sz w:val="28"/>
          <w:szCs w:val="28"/>
        </w:rPr>
        <w:t>погибшего</w:t>
      </w:r>
      <w:r>
        <w:rPr>
          <w:sz w:val="28"/>
          <w:szCs w:val="28"/>
        </w:rPr>
        <w:t>)</w:t>
      </w:r>
      <w:r w:rsidRPr="000E2264">
        <w:rPr>
          <w:sz w:val="28"/>
          <w:szCs w:val="28"/>
        </w:rPr>
        <w:t xml:space="preserve"> с использованием специальных средств для его сохранения</w:t>
      </w:r>
      <w:proofErr w:type="gramStart"/>
      <w:r w:rsidRPr="000E2264">
        <w:rPr>
          <w:sz w:val="28"/>
          <w:szCs w:val="28"/>
        </w:rPr>
        <w:t>.».</w:t>
      </w:r>
      <w:proofErr w:type="gramEnd"/>
    </w:p>
    <w:p w:rsidR="008D0552" w:rsidRPr="000E2264" w:rsidRDefault="008D0552" w:rsidP="008D0552">
      <w:pPr>
        <w:spacing w:after="1" w:line="260" w:lineRule="atLeast"/>
        <w:ind w:firstLine="709"/>
        <w:jc w:val="both"/>
        <w:rPr>
          <w:sz w:val="28"/>
          <w:szCs w:val="28"/>
        </w:rPr>
      </w:pPr>
      <w:r>
        <w:rPr>
          <w:sz w:val="28"/>
          <w:szCs w:val="28"/>
        </w:rPr>
        <w:t>1.</w:t>
      </w:r>
      <w:r w:rsidRPr="000E2264">
        <w:rPr>
          <w:sz w:val="28"/>
          <w:szCs w:val="28"/>
        </w:rPr>
        <w:t>2.2.2. Абзац</w:t>
      </w:r>
      <w:r>
        <w:rPr>
          <w:sz w:val="28"/>
          <w:szCs w:val="28"/>
        </w:rPr>
        <w:t>ы</w:t>
      </w:r>
      <w:r w:rsidRPr="000E2264">
        <w:rPr>
          <w:sz w:val="28"/>
          <w:szCs w:val="28"/>
        </w:rPr>
        <w:t xml:space="preserve"> восьмой</w:t>
      </w:r>
      <w:r>
        <w:rPr>
          <w:sz w:val="28"/>
          <w:szCs w:val="28"/>
        </w:rPr>
        <w:t>, девятый, десятый, одиннадцатый</w:t>
      </w:r>
      <w:r w:rsidRPr="000E2264">
        <w:rPr>
          <w:sz w:val="28"/>
          <w:szCs w:val="28"/>
        </w:rPr>
        <w:t xml:space="preserve"> изложить в следующей редакции:</w:t>
      </w:r>
    </w:p>
    <w:p w:rsidR="008D0552" w:rsidRPr="000E2264" w:rsidRDefault="008D0552" w:rsidP="008D0552">
      <w:pPr>
        <w:autoSpaceDE w:val="0"/>
        <w:autoSpaceDN w:val="0"/>
        <w:adjustRightInd w:val="0"/>
        <w:ind w:firstLine="709"/>
        <w:jc w:val="both"/>
        <w:rPr>
          <w:sz w:val="28"/>
          <w:szCs w:val="28"/>
        </w:rPr>
      </w:pPr>
      <w:r>
        <w:rPr>
          <w:sz w:val="28"/>
          <w:szCs w:val="28"/>
        </w:rPr>
        <w:t>«</w:t>
      </w:r>
      <w:r w:rsidR="001609D7">
        <w:rPr>
          <w:sz w:val="28"/>
          <w:szCs w:val="28"/>
        </w:rPr>
        <w:t xml:space="preserve">Воинское кладбище – кладбище, </w:t>
      </w:r>
      <w:r w:rsidRPr="000E2264">
        <w:rPr>
          <w:sz w:val="28"/>
          <w:szCs w:val="28"/>
        </w:rPr>
        <w:t>предназначе</w:t>
      </w:r>
      <w:r>
        <w:rPr>
          <w:sz w:val="28"/>
          <w:szCs w:val="28"/>
        </w:rPr>
        <w:t>нное для погребения умерших (</w:t>
      </w:r>
      <w:r w:rsidRPr="000E2264">
        <w:rPr>
          <w:sz w:val="28"/>
          <w:szCs w:val="28"/>
        </w:rPr>
        <w:t>погибших</w:t>
      </w:r>
      <w:r>
        <w:rPr>
          <w:sz w:val="28"/>
          <w:szCs w:val="28"/>
        </w:rPr>
        <w:t>)</w:t>
      </w:r>
      <w:r w:rsidRPr="000E2264">
        <w:rPr>
          <w:sz w:val="28"/>
          <w:szCs w:val="28"/>
        </w:rPr>
        <w:t xml:space="preserve"> военнослужащих и приравненных к ним категорий граждан с соблюдением воинского обряда похорон.</w:t>
      </w:r>
    </w:p>
    <w:p w:rsidR="008D0552" w:rsidRPr="000E2264" w:rsidRDefault="008D0552" w:rsidP="008D0552">
      <w:pPr>
        <w:autoSpaceDE w:val="0"/>
        <w:autoSpaceDN w:val="0"/>
        <w:adjustRightInd w:val="0"/>
        <w:ind w:firstLine="709"/>
        <w:jc w:val="both"/>
        <w:rPr>
          <w:sz w:val="28"/>
          <w:szCs w:val="28"/>
        </w:rPr>
      </w:pPr>
      <w:r w:rsidRPr="000E2264">
        <w:rPr>
          <w:sz w:val="28"/>
          <w:szCs w:val="28"/>
        </w:rPr>
        <w:t xml:space="preserve">Воинский участок общественного кладбища </w:t>
      </w:r>
      <w:r w:rsidR="001609D7">
        <w:rPr>
          <w:sz w:val="28"/>
          <w:szCs w:val="28"/>
        </w:rPr>
        <w:t>–</w:t>
      </w:r>
      <w:r w:rsidRPr="000E2264">
        <w:rPr>
          <w:sz w:val="28"/>
          <w:szCs w:val="28"/>
        </w:rPr>
        <w:t xml:space="preserve"> участок </w:t>
      </w:r>
      <w:r>
        <w:rPr>
          <w:sz w:val="28"/>
          <w:szCs w:val="28"/>
        </w:rPr>
        <w:t>муниципального</w:t>
      </w:r>
      <w:r w:rsidRPr="000E2264">
        <w:rPr>
          <w:sz w:val="28"/>
          <w:szCs w:val="28"/>
        </w:rPr>
        <w:t xml:space="preserve"> общественного кладбища, предназначенный</w:t>
      </w:r>
      <w:r>
        <w:rPr>
          <w:sz w:val="28"/>
          <w:szCs w:val="28"/>
        </w:rPr>
        <w:t xml:space="preserve"> для погребения умерших (</w:t>
      </w:r>
      <w:r w:rsidRPr="000E2264">
        <w:rPr>
          <w:sz w:val="28"/>
          <w:szCs w:val="28"/>
        </w:rPr>
        <w:t>погибших</w:t>
      </w:r>
      <w:r>
        <w:rPr>
          <w:sz w:val="28"/>
          <w:szCs w:val="28"/>
        </w:rPr>
        <w:t>)</w:t>
      </w:r>
      <w:r w:rsidRPr="000E2264">
        <w:rPr>
          <w:sz w:val="28"/>
          <w:szCs w:val="28"/>
        </w:rPr>
        <w:t xml:space="preserve"> военнослужащих и приравненных к ним категорий граждан с соблюдением воинского обряда похорон.</w:t>
      </w:r>
    </w:p>
    <w:p w:rsidR="008D0552" w:rsidRPr="000E2264" w:rsidRDefault="008D0552" w:rsidP="008D0552">
      <w:pPr>
        <w:autoSpaceDE w:val="0"/>
        <w:autoSpaceDN w:val="0"/>
        <w:adjustRightInd w:val="0"/>
        <w:ind w:firstLine="709"/>
        <w:jc w:val="both"/>
        <w:rPr>
          <w:sz w:val="28"/>
          <w:szCs w:val="28"/>
        </w:rPr>
      </w:pPr>
      <w:proofErr w:type="gramStart"/>
      <w:r w:rsidRPr="000E2264">
        <w:rPr>
          <w:sz w:val="28"/>
          <w:szCs w:val="28"/>
        </w:rPr>
        <w:t xml:space="preserve">Волеизъявление лица о достойном отношении к его телу после смерти (далее </w:t>
      </w:r>
      <w:r w:rsidR="001609D7">
        <w:rPr>
          <w:sz w:val="28"/>
          <w:szCs w:val="28"/>
        </w:rPr>
        <w:t>–</w:t>
      </w:r>
      <w:r w:rsidRPr="000E2264">
        <w:rPr>
          <w:sz w:val="28"/>
          <w:szCs w:val="28"/>
        </w:rPr>
        <w:t xml:space="preserve"> волеизъявление умершего</w:t>
      </w:r>
      <w:r>
        <w:rPr>
          <w:sz w:val="28"/>
          <w:szCs w:val="28"/>
        </w:rPr>
        <w:t xml:space="preserve"> (погибшего</w:t>
      </w:r>
      <w:r w:rsidRPr="000E2264">
        <w:rPr>
          <w:sz w:val="28"/>
          <w:szCs w:val="28"/>
        </w:rPr>
        <w:t xml:space="preserve">) </w:t>
      </w:r>
      <w:r w:rsidR="001609D7">
        <w:rPr>
          <w:sz w:val="28"/>
          <w:szCs w:val="28"/>
        </w:rPr>
        <w:t>–</w:t>
      </w:r>
      <w:r w:rsidRPr="000E2264">
        <w:rPr>
          <w:sz w:val="28"/>
          <w:szCs w:val="28"/>
        </w:rPr>
        <w:t xml:space="preserve"> пожелание, выраженное в устной форме в присутствии свидетелей или в письменной форме: о согласии или несогласии быть подвергнутым патолого-анатомическому вскрытию, о согласии или несогласии на изъятие органов и (или) тканей из его тела, быть погребенным на том или ином месте, по тем или иным обычаям или</w:t>
      </w:r>
      <w:proofErr w:type="gramEnd"/>
      <w:r w:rsidRPr="000E2264">
        <w:rPr>
          <w:sz w:val="28"/>
          <w:szCs w:val="28"/>
        </w:rPr>
        <w:t xml:space="preserve"> традициям, рядом с теми или иными ранее умершими, быть подвергнутым кремации, о доверии исполнить свое волеизъявление тому или иному лицу.</w:t>
      </w:r>
    </w:p>
    <w:p w:rsidR="008D0552" w:rsidRPr="000E2264" w:rsidRDefault="008D0552" w:rsidP="008D0552">
      <w:pPr>
        <w:autoSpaceDE w:val="0"/>
        <w:autoSpaceDN w:val="0"/>
        <w:adjustRightInd w:val="0"/>
        <w:ind w:firstLine="709"/>
        <w:jc w:val="both"/>
        <w:rPr>
          <w:sz w:val="28"/>
          <w:szCs w:val="28"/>
        </w:rPr>
      </w:pPr>
      <w:r w:rsidRPr="000E2264">
        <w:rPr>
          <w:sz w:val="28"/>
          <w:szCs w:val="28"/>
        </w:rPr>
        <w:t xml:space="preserve">Входная зона кладбища (крематория) </w:t>
      </w:r>
      <w:r w:rsidR="00381E83">
        <w:rPr>
          <w:sz w:val="28"/>
          <w:szCs w:val="28"/>
        </w:rPr>
        <w:t>–</w:t>
      </w:r>
      <w:r w:rsidRPr="000E2264">
        <w:rPr>
          <w:sz w:val="28"/>
          <w:szCs w:val="28"/>
        </w:rPr>
        <w:t xml:space="preserve"> функционально-территориальная зона кладбища и (или) крематория, на которой предусмотрены въезды-выезды для автотранспорта и входы-выходы для посетителей, салон-магазин, автостоянки и остановки общественного транспорта, справочно-информационные стенды, цветочные киоски и места продажи цветов, общественные туалеты, скамьи, питьевые фонтанчики, показательные участки оформления захоронения</w:t>
      </w:r>
      <w:proofErr w:type="gramStart"/>
      <w:r w:rsidRPr="000E2264">
        <w:rPr>
          <w:sz w:val="28"/>
          <w:szCs w:val="28"/>
        </w:rPr>
        <w:t>.».</w:t>
      </w:r>
      <w:proofErr w:type="gramEnd"/>
    </w:p>
    <w:p w:rsidR="008D0552" w:rsidRPr="000E2264" w:rsidRDefault="008D0552" w:rsidP="008D0552">
      <w:pPr>
        <w:spacing w:after="1" w:line="260" w:lineRule="atLeast"/>
        <w:ind w:firstLine="709"/>
        <w:jc w:val="both"/>
        <w:rPr>
          <w:sz w:val="28"/>
          <w:szCs w:val="28"/>
        </w:rPr>
      </w:pPr>
      <w:r>
        <w:rPr>
          <w:sz w:val="28"/>
          <w:szCs w:val="28"/>
        </w:rPr>
        <w:t>1.</w:t>
      </w:r>
      <w:r w:rsidRPr="000E2264">
        <w:rPr>
          <w:sz w:val="28"/>
          <w:szCs w:val="28"/>
        </w:rPr>
        <w:t>2.2.</w:t>
      </w:r>
      <w:r>
        <w:rPr>
          <w:sz w:val="28"/>
          <w:szCs w:val="28"/>
        </w:rPr>
        <w:t>3</w:t>
      </w:r>
      <w:r w:rsidRPr="000E2264">
        <w:rPr>
          <w:sz w:val="28"/>
          <w:szCs w:val="28"/>
        </w:rPr>
        <w:t>. Абзац тринадцатый изложить в следующей редакции:</w:t>
      </w:r>
    </w:p>
    <w:p w:rsidR="008D0552" w:rsidRPr="000E2264" w:rsidRDefault="008D0552" w:rsidP="008D0552">
      <w:pPr>
        <w:autoSpaceDE w:val="0"/>
        <w:autoSpaceDN w:val="0"/>
        <w:adjustRightInd w:val="0"/>
        <w:ind w:firstLine="709"/>
        <w:jc w:val="both"/>
        <w:rPr>
          <w:sz w:val="28"/>
          <w:szCs w:val="28"/>
        </w:rPr>
      </w:pPr>
      <w:r w:rsidRPr="000E2264">
        <w:rPr>
          <w:sz w:val="28"/>
          <w:szCs w:val="28"/>
        </w:rPr>
        <w:t xml:space="preserve">«Гражданские похороны </w:t>
      </w:r>
      <w:r w:rsidR="00A76F46">
        <w:rPr>
          <w:sz w:val="28"/>
          <w:szCs w:val="28"/>
        </w:rPr>
        <w:t>–</w:t>
      </w:r>
      <w:r w:rsidRPr="000E2264">
        <w:rPr>
          <w:sz w:val="28"/>
          <w:szCs w:val="28"/>
        </w:rPr>
        <w:t xml:space="preserve"> церемония проведения похорон гражданских лиц, не включающая в себя элементы военных и религиозных обрядов</w:t>
      </w:r>
      <w:proofErr w:type="gramStart"/>
      <w:r w:rsidRPr="000E2264">
        <w:rPr>
          <w:sz w:val="28"/>
          <w:szCs w:val="28"/>
        </w:rPr>
        <w:t>.».</w:t>
      </w:r>
      <w:proofErr w:type="gramEnd"/>
    </w:p>
    <w:p w:rsidR="008D0552" w:rsidRPr="000E2264" w:rsidRDefault="008D0552" w:rsidP="008D0552">
      <w:pPr>
        <w:spacing w:after="1" w:line="260" w:lineRule="atLeast"/>
        <w:ind w:firstLine="709"/>
        <w:jc w:val="both"/>
        <w:rPr>
          <w:sz w:val="28"/>
          <w:szCs w:val="28"/>
        </w:rPr>
      </w:pPr>
      <w:r>
        <w:rPr>
          <w:sz w:val="28"/>
          <w:szCs w:val="28"/>
        </w:rPr>
        <w:lastRenderedPageBreak/>
        <w:t>1.</w:t>
      </w:r>
      <w:r w:rsidRPr="000E2264">
        <w:rPr>
          <w:sz w:val="28"/>
          <w:szCs w:val="28"/>
        </w:rPr>
        <w:t>2.2.</w:t>
      </w:r>
      <w:r>
        <w:rPr>
          <w:sz w:val="28"/>
          <w:szCs w:val="28"/>
        </w:rPr>
        <w:t>4</w:t>
      </w:r>
      <w:r w:rsidRPr="000E2264">
        <w:rPr>
          <w:sz w:val="28"/>
          <w:szCs w:val="28"/>
        </w:rPr>
        <w:t>. Абзац восемнадцатый изложить в следующей редакции:</w:t>
      </w:r>
    </w:p>
    <w:p w:rsidR="008D0552" w:rsidRPr="000E2264" w:rsidRDefault="008D0552" w:rsidP="008D0552">
      <w:pPr>
        <w:spacing w:after="1" w:line="260" w:lineRule="atLeast"/>
        <w:ind w:firstLine="709"/>
        <w:jc w:val="both"/>
        <w:rPr>
          <w:sz w:val="28"/>
          <w:szCs w:val="28"/>
        </w:rPr>
      </w:pPr>
      <w:proofErr w:type="gramStart"/>
      <w:r w:rsidRPr="000E2264">
        <w:rPr>
          <w:sz w:val="28"/>
          <w:szCs w:val="28"/>
        </w:rPr>
        <w:t xml:space="preserve">«Исполнение волеизъявления умершего </w:t>
      </w:r>
      <w:r>
        <w:rPr>
          <w:sz w:val="28"/>
          <w:szCs w:val="28"/>
        </w:rPr>
        <w:t xml:space="preserve">(погибшего) </w:t>
      </w:r>
      <w:r w:rsidRPr="000E2264">
        <w:rPr>
          <w:sz w:val="28"/>
          <w:szCs w:val="28"/>
        </w:rPr>
        <w:t>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w:t>
      </w:r>
      <w:proofErr w:type="gramEnd"/>
      <w:r w:rsidRPr="000E2264">
        <w:rPr>
          <w:sz w:val="28"/>
          <w:szCs w:val="28"/>
        </w:rPr>
        <w:t xml:space="preserve"> </w:t>
      </w:r>
      <w:proofErr w:type="gramStart"/>
      <w:r w:rsidRPr="000E2264">
        <w:rPr>
          <w:sz w:val="28"/>
          <w:szCs w:val="28"/>
        </w:rPr>
        <w:t xml:space="preserve">В иных случаях возможность исполнения волеизъявления умершего </w:t>
      </w:r>
      <w:r w:rsidR="007E3B3A">
        <w:rPr>
          <w:sz w:val="28"/>
          <w:szCs w:val="28"/>
        </w:rPr>
        <w:t xml:space="preserve">(погибшего) </w:t>
      </w:r>
      <w:r w:rsidRPr="000E2264">
        <w:rPr>
          <w:sz w:val="28"/>
          <w:szCs w:val="28"/>
        </w:rPr>
        <w:t>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w:t>
      </w:r>
      <w:r>
        <w:rPr>
          <w:sz w:val="28"/>
          <w:szCs w:val="28"/>
        </w:rPr>
        <w:t xml:space="preserve"> (погибшего)</w:t>
      </w:r>
      <w:r w:rsidRPr="000E2264">
        <w:rPr>
          <w:sz w:val="28"/>
          <w:szCs w:val="28"/>
        </w:rPr>
        <w:t xml:space="preserve"> перед обществом и государством.».</w:t>
      </w:r>
      <w:proofErr w:type="gramEnd"/>
    </w:p>
    <w:p w:rsidR="008D0552" w:rsidRPr="000E2264" w:rsidRDefault="008D0552" w:rsidP="008D0552">
      <w:pPr>
        <w:spacing w:after="1" w:line="260" w:lineRule="atLeast"/>
        <w:ind w:firstLine="709"/>
        <w:jc w:val="both"/>
        <w:rPr>
          <w:sz w:val="28"/>
          <w:szCs w:val="28"/>
        </w:rPr>
      </w:pPr>
      <w:r>
        <w:rPr>
          <w:sz w:val="28"/>
          <w:szCs w:val="28"/>
        </w:rPr>
        <w:t>1.</w:t>
      </w:r>
      <w:r w:rsidRPr="000E2264">
        <w:rPr>
          <w:sz w:val="28"/>
          <w:szCs w:val="28"/>
        </w:rPr>
        <w:t>2.2.</w:t>
      </w:r>
      <w:r>
        <w:rPr>
          <w:sz w:val="28"/>
          <w:szCs w:val="28"/>
        </w:rPr>
        <w:t>5</w:t>
      </w:r>
      <w:r w:rsidRPr="000E2264">
        <w:rPr>
          <w:sz w:val="28"/>
          <w:szCs w:val="28"/>
        </w:rPr>
        <w:t>. Абзац девятнадцатый исключить.</w:t>
      </w:r>
    </w:p>
    <w:p w:rsidR="008D0552" w:rsidRPr="000E2264" w:rsidRDefault="008D0552" w:rsidP="008D0552">
      <w:pPr>
        <w:spacing w:after="1" w:line="260" w:lineRule="atLeast"/>
        <w:ind w:firstLine="709"/>
        <w:jc w:val="both"/>
        <w:rPr>
          <w:sz w:val="28"/>
          <w:szCs w:val="28"/>
        </w:rPr>
      </w:pPr>
      <w:r>
        <w:rPr>
          <w:sz w:val="28"/>
          <w:szCs w:val="28"/>
        </w:rPr>
        <w:t>1.</w:t>
      </w:r>
      <w:r w:rsidRPr="000E2264">
        <w:rPr>
          <w:sz w:val="28"/>
          <w:szCs w:val="28"/>
        </w:rPr>
        <w:t>2.2.</w:t>
      </w:r>
      <w:r>
        <w:rPr>
          <w:sz w:val="28"/>
          <w:szCs w:val="28"/>
        </w:rPr>
        <w:t>6</w:t>
      </w:r>
      <w:r w:rsidRPr="000E2264">
        <w:rPr>
          <w:sz w:val="28"/>
          <w:szCs w:val="28"/>
        </w:rPr>
        <w:t>. Абзац двадцать второй изложить в следующей редакции:</w:t>
      </w:r>
    </w:p>
    <w:p w:rsidR="008D0552" w:rsidRPr="000E2264" w:rsidRDefault="008D0552" w:rsidP="008D0552">
      <w:pPr>
        <w:spacing w:after="1" w:line="260" w:lineRule="atLeast"/>
        <w:ind w:firstLine="709"/>
        <w:jc w:val="both"/>
        <w:rPr>
          <w:sz w:val="28"/>
          <w:szCs w:val="28"/>
        </w:rPr>
      </w:pPr>
      <w:r w:rsidRPr="000E2264">
        <w:rPr>
          <w:sz w:val="28"/>
          <w:szCs w:val="28"/>
        </w:rPr>
        <w:t xml:space="preserve">«Книга регистрации захоронений </w:t>
      </w:r>
      <w:r w:rsidR="00931C3B">
        <w:rPr>
          <w:sz w:val="28"/>
          <w:szCs w:val="28"/>
        </w:rPr>
        <w:t>–</w:t>
      </w:r>
      <w:r w:rsidRPr="000E2264">
        <w:rPr>
          <w:sz w:val="28"/>
          <w:szCs w:val="28"/>
        </w:rPr>
        <w:t xml:space="preserve"> книга, в которой работники организации, ответственной за содержание муниципального кладбища Волгограда</w:t>
      </w:r>
      <w:r w:rsidR="00EC0EDD">
        <w:rPr>
          <w:sz w:val="28"/>
          <w:szCs w:val="28"/>
        </w:rPr>
        <w:t>,</w:t>
      </w:r>
      <w:r w:rsidRPr="000E2264">
        <w:rPr>
          <w:sz w:val="28"/>
          <w:szCs w:val="28"/>
        </w:rPr>
        <w:t xml:space="preserve"> регистрируют каждое захоронение</w:t>
      </w:r>
      <w:proofErr w:type="gramStart"/>
      <w:r w:rsidRPr="000E2264">
        <w:rPr>
          <w:sz w:val="28"/>
          <w:szCs w:val="28"/>
        </w:rPr>
        <w:t>.».</w:t>
      </w:r>
      <w:proofErr w:type="gramEnd"/>
    </w:p>
    <w:p w:rsidR="008D0552" w:rsidRPr="000E2264" w:rsidRDefault="008D0552" w:rsidP="008D0552">
      <w:pPr>
        <w:spacing w:after="1" w:line="260" w:lineRule="atLeast"/>
        <w:ind w:firstLine="709"/>
        <w:jc w:val="both"/>
        <w:rPr>
          <w:sz w:val="28"/>
          <w:szCs w:val="28"/>
        </w:rPr>
      </w:pPr>
      <w:r>
        <w:rPr>
          <w:sz w:val="28"/>
          <w:szCs w:val="28"/>
        </w:rPr>
        <w:t>1.</w:t>
      </w:r>
      <w:r w:rsidRPr="000E2264">
        <w:rPr>
          <w:sz w:val="28"/>
          <w:szCs w:val="28"/>
        </w:rPr>
        <w:t>2.</w:t>
      </w:r>
      <w:r>
        <w:rPr>
          <w:sz w:val="28"/>
          <w:szCs w:val="28"/>
        </w:rPr>
        <w:t>2.7</w:t>
      </w:r>
      <w:r w:rsidRPr="000E2264">
        <w:rPr>
          <w:sz w:val="28"/>
          <w:szCs w:val="28"/>
        </w:rPr>
        <w:t>. Абзац двадцать восьмой изложить в следующей редакции:</w:t>
      </w:r>
    </w:p>
    <w:p w:rsidR="008D0552" w:rsidRPr="000E2264" w:rsidRDefault="008D0552" w:rsidP="008D0552">
      <w:pPr>
        <w:autoSpaceDE w:val="0"/>
        <w:autoSpaceDN w:val="0"/>
        <w:adjustRightInd w:val="0"/>
        <w:ind w:firstLine="709"/>
        <w:jc w:val="both"/>
        <w:rPr>
          <w:sz w:val="28"/>
          <w:szCs w:val="28"/>
        </w:rPr>
      </w:pPr>
      <w:proofErr w:type="gramStart"/>
      <w:r w:rsidRPr="000E2264">
        <w:rPr>
          <w:sz w:val="28"/>
          <w:szCs w:val="28"/>
        </w:rPr>
        <w:t xml:space="preserve">«Места погребения </w:t>
      </w:r>
      <w:r w:rsidR="008B6358">
        <w:rPr>
          <w:sz w:val="28"/>
          <w:szCs w:val="28"/>
        </w:rPr>
        <w:t>–</w:t>
      </w:r>
      <w:r>
        <w:rPr>
          <w:sz w:val="28"/>
          <w:szCs w:val="28"/>
        </w:rPr>
        <w:t xml:space="preserve"> </w:t>
      </w:r>
      <w:r w:rsidRPr="000E2264">
        <w:rPr>
          <w:sz w:val="28"/>
          <w:szCs w:val="28"/>
        </w:rPr>
        <w:t xml:space="preserve">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r:id="rId14" w:history="1">
        <w:r w:rsidRPr="000E2264">
          <w:rPr>
            <w:sz w:val="28"/>
            <w:szCs w:val="28"/>
          </w:rPr>
          <w:t>стенами скорби</w:t>
        </w:r>
      </w:hyperlink>
      <w:r w:rsidRPr="000E2264">
        <w:rPr>
          <w:sz w:val="28"/>
          <w:szCs w:val="28"/>
        </w:rPr>
        <w:t xml:space="preserve"> для захоронения урн с прахом умерших (пеплом после сожжения тел (останков) умерших, далее </w:t>
      </w:r>
      <w:r w:rsidR="008B6358">
        <w:rPr>
          <w:sz w:val="28"/>
          <w:szCs w:val="28"/>
        </w:rPr>
        <w:t>–</w:t>
      </w:r>
      <w:r w:rsidRPr="000E2264">
        <w:rPr>
          <w:sz w:val="28"/>
          <w:szCs w:val="28"/>
        </w:rPr>
        <w:t xml:space="preserve"> прах),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roofErr w:type="gramEnd"/>
      <w:r w:rsidRPr="000E2264">
        <w:rPr>
          <w:sz w:val="28"/>
          <w:szCs w:val="28"/>
        </w:rPr>
        <w:t xml:space="preserve"> Места погребения могут относиться к объектам, имеющим культурно-историческое значение</w:t>
      </w:r>
      <w:proofErr w:type="gramStart"/>
      <w:r w:rsidRPr="000E2264">
        <w:rPr>
          <w:sz w:val="28"/>
          <w:szCs w:val="28"/>
        </w:rPr>
        <w:t>.».</w:t>
      </w:r>
      <w:proofErr w:type="gramEnd"/>
    </w:p>
    <w:p w:rsidR="008D0552" w:rsidRPr="000E2264" w:rsidRDefault="008D0552" w:rsidP="008D0552">
      <w:pPr>
        <w:spacing w:after="1" w:line="260" w:lineRule="atLeast"/>
        <w:ind w:firstLine="709"/>
        <w:jc w:val="both"/>
        <w:rPr>
          <w:sz w:val="28"/>
          <w:szCs w:val="28"/>
        </w:rPr>
      </w:pPr>
      <w:r>
        <w:rPr>
          <w:sz w:val="28"/>
          <w:szCs w:val="28"/>
        </w:rPr>
        <w:t>1.</w:t>
      </w:r>
      <w:r w:rsidRPr="000E2264">
        <w:rPr>
          <w:sz w:val="28"/>
          <w:szCs w:val="28"/>
        </w:rPr>
        <w:t>2.2.</w:t>
      </w:r>
      <w:r>
        <w:rPr>
          <w:sz w:val="28"/>
          <w:szCs w:val="28"/>
        </w:rPr>
        <w:t>8</w:t>
      </w:r>
      <w:r w:rsidRPr="000E2264">
        <w:rPr>
          <w:sz w:val="28"/>
          <w:szCs w:val="28"/>
        </w:rPr>
        <w:t>. Абзац тридцать третий изложить в следующей редакции:</w:t>
      </w:r>
    </w:p>
    <w:p w:rsidR="008D0552" w:rsidRPr="000E2264" w:rsidRDefault="008D0552" w:rsidP="008D0552">
      <w:pPr>
        <w:autoSpaceDE w:val="0"/>
        <w:autoSpaceDN w:val="0"/>
        <w:adjustRightInd w:val="0"/>
        <w:ind w:firstLine="709"/>
        <w:jc w:val="both"/>
        <w:rPr>
          <w:sz w:val="28"/>
          <w:szCs w:val="28"/>
        </w:rPr>
      </w:pPr>
      <w:r w:rsidRPr="000E2264">
        <w:rPr>
          <w:sz w:val="28"/>
          <w:szCs w:val="28"/>
        </w:rPr>
        <w:t xml:space="preserve">«Могила </w:t>
      </w:r>
      <w:r w:rsidR="00DB01E8">
        <w:rPr>
          <w:sz w:val="28"/>
          <w:szCs w:val="28"/>
        </w:rPr>
        <w:t>–</w:t>
      </w:r>
      <w:r w:rsidRPr="000E2264">
        <w:rPr>
          <w:sz w:val="28"/>
          <w:szCs w:val="28"/>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w:t>
      </w:r>
      <w:r>
        <w:rPr>
          <w:sz w:val="28"/>
          <w:szCs w:val="28"/>
        </w:rPr>
        <w:t>(</w:t>
      </w:r>
      <w:r w:rsidRPr="000E2264">
        <w:rPr>
          <w:sz w:val="28"/>
          <w:szCs w:val="28"/>
        </w:rPr>
        <w:t>погибшего</w:t>
      </w:r>
      <w:r>
        <w:rPr>
          <w:sz w:val="28"/>
          <w:szCs w:val="28"/>
        </w:rPr>
        <w:t>)</w:t>
      </w:r>
      <w:r w:rsidR="00D15E87">
        <w:rPr>
          <w:sz w:val="28"/>
          <w:szCs w:val="28"/>
        </w:rPr>
        <w:t xml:space="preserve"> в гробу или без него</w:t>
      </w:r>
      <w:r w:rsidRPr="000E2264">
        <w:rPr>
          <w:sz w:val="28"/>
          <w:szCs w:val="28"/>
        </w:rPr>
        <w:t xml:space="preserve"> или урн с прахом</w:t>
      </w:r>
      <w:proofErr w:type="gramStart"/>
      <w:r w:rsidRPr="000E2264">
        <w:rPr>
          <w:sz w:val="28"/>
          <w:szCs w:val="28"/>
        </w:rPr>
        <w:t>.».</w:t>
      </w:r>
      <w:proofErr w:type="gramEnd"/>
    </w:p>
    <w:p w:rsidR="008D0552" w:rsidRPr="000E2264" w:rsidRDefault="008D0552" w:rsidP="008D0552">
      <w:pPr>
        <w:spacing w:after="1" w:line="260" w:lineRule="atLeast"/>
        <w:ind w:firstLine="709"/>
        <w:jc w:val="both"/>
        <w:rPr>
          <w:sz w:val="28"/>
          <w:szCs w:val="28"/>
        </w:rPr>
      </w:pPr>
      <w:r>
        <w:rPr>
          <w:sz w:val="28"/>
          <w:szCs w:val="28"/>
        </w:rPr>
        <w:t>1.</w:t>
      </w:r>
      <w:r w:rsidRPr="000E2264">
        <w:rPr>
          <w:sz w:val="28"/>
          <w:szCs w:val="28"/>
        </w:rPr>
        <w:t>2.2.</w:t>
      </w:r>
      <w:r>
        <w:rPr>
          <w:sz w:val="28"/>
          <w:szCs w:val="28"/>
        </w:rPr>
        <w:t>9</w:t>
      </w:r>
      <w:r w:rsidRPr="000E2264">
        <w:rPr>
          <w:sz w:val="28"/>
          <w:szCs w:val="28"/>
        </w:rPr>
        <w:t>. Абзац сороковой изложить в следующей редакции:</w:t>
      </w:r>
    </w:p>
    <w:p w:rsidR="008D0552" w:rsidRPr="000E2264" w:rsidRDefault="008D0552" w:rsidP="008D0552">
      <w:pPr>
        <w:spacing w:after="1" w:line="260" w:lineRule="atLeast"/>
        <w:ind w:firstLine="709"/>
        <w:jc w:val="both"/>
        <w:rPr>
          <w:sz w:val="28"/>
          <w:szCs w:val="28"/>
        </w:rPr>
      </w:pPr>
      <w:r w:rsidRPr="000E2264">
        <w:rPr>
          <w:sz w:val="28"/>
          <w:szCs w:val="28"/>
        </w:rPr>
        <w:t xml:space="preserve">«Организации, занимающиеся содержанием муниципальных кладбищ Волгограда, </w:t>
      </w:r>
      <w:r w:rsidR="008308E3">
        <w:rPr>
          <w:sz w:val="28"/>
          <w:szCs w:val="28"/>
        </w:rPr>
        <w:t>–</w:t>
      </w:r>
      <w:r w:rsidRPr="000E2264">
        <w:rPr>
          <w:sz w:val="28"/>
          <w:szCs w:val="28"/>
        </w:rPr>
        <w:t xml:space="preserve"> организации, которые на основании </w:t>
      </w:r>
      <w:r w:rsidRPr="00BD7293">
        <w:rPr>
          <w:sz w:val="28"/>
          <w:szCs w:val="28"/>
        </w:rPr>
        <w:t>договора, заключенного по результатам конкурса,</w:t>
      </w:r>
      <w:r w:rsidRPr="000E2264">
        <w:rPr>
          <w:sz w:val="28"/>
          <w:szCs w:val="28"/>
        </w:rPr>
        <w:t xml:space="preserve"> выполняют комплекс работ по ремонту и содержанию объектов внешнего благоустройства, за исключением мест захоронения</w:t>
      </w:r>
      <w:r>
        <w:rPr>
          <w:sz w:val="28"/>
          <w:szCs w:val="28"/>
        </w:rPr>
        <w:t>,</w:t>
      </w:r>
      <w:r w:rsidR="002F07F3">
        <w:rPr>
          <w:sz w:val="28"/>
          <w:szCs w:val="28"/>
        </w:rPr>
        <w:t xml:space="preserve"> а также осуществляющие</w:t>
      </w:r>
      <w:r w:rsidR="008308E3">
        <w:rPr>
          <w:sz w:val="28"/>
          <w:szCs w:val="28"/>
        </w:rPr>
        <w:t xml:space="preserve"> ведение архива </w:t>
      </w:r>
      <w:r w:rsidRPr="000E2264">
        <w:rPr>
          <w:sz w:val="28"/>
          <w:szCs w:val="28"/>
        </w:rPr>
        <w:t>и делопроизводства по регистрации захоронений на муниципальных кладбищах Волгограда</w:t>
      </w:r>
      <w:proofErr w:type="gramStart"/>
      <w:r w:rsidRPr="000E2264">
        <w:rPr>
          <w:sz w:val="28"/>
          <w:szCs w:val="28"/>
        </w:rPr>
        <w:t>.».</w:t>
      </w:r>
      <w:proofErr w:type="gramEnd"/>
    </w:p>
    <w:p w:rsidR="008D0552" w:rsidRDefault="008D0552" w:rsidP="008D0552">
      <w:pPr>
        <w:spacing w:after="1" w:line="260" w:lineRule="atLeast"/>
        <w:ind w:firstLine="709"/>
        <w:jc w:val="both"/>
        <w:rPr>
          <w:sz w:val="28"/>
          <w:szCs w:val="28"/>
        </w:rPr>
      </w:pPr>
      <w:r>
        <w:rPr>
          <w:sz w:val="28"/>
          <w:szCs w:val="28"/>
        </w:rPr>
        <w:t>1.</w:t>
      </w:r>
      <w:r w:rsidRPr="000E2264">
        <w:rPr>
          <w:sz w:val="28"/>
          <w:szCs w:val="28"/>
        </w:rPr>
        <w:t>2</w:t>
      </w:r>
      <w:r>
        <w:rPr>
          <w:sz w:val="28"/>
          <w:szCs w:val="28"/>
        </w:rPr>
        <w:t>.2.10</w:t>
      </w:r>
      <w:r w:rsidRPr="000E2264">
        <w:rPr>
          <w:sz w:val="28"/>
          <w:szCs w:val="28"/>
        </w:rPr>
        <w:t xml:space="preserve">. </w:t>
      </w:r>
      <w:r>
        <w:rPr>
          <w:sz w:val="28"/>
          <w:szCs w:val="28"/>
        </w:rPr>
        <w:t>Абзац сорок шестой исключить.</w:t>
      </w:r>
    </w:p>
    <w:p w:rsidR="008D0552" w:rsidRPr="000E2264" w:rsidRDefault="008D0552" w:rsidP="008D0552">
      <w:pPr>
        <w:spacing w:after="1" w:line="260" w:lineRule="atLeast"/>
        <w:ind w:firstLine="709"/>
        <w:jc w:val="both"/>
        <w:rPr>
          <w:sz w:val="28"/>
          <w:szCs w:val="28"/>
        </w:rPr>
      </w:pPr>
      <w:r>
        <w:rPr>
          <w:sz w:val="28"/>
          <w:szCs w:val="28"/>
        </w:rPr>
        <w:t xml:space="preserve">1.2.2.11. </w:t>
      </w:r>
      <w:r w:rsidRPr="000E2264">
        <w:rPr>
          <w:sz w:val="28"/>
          <w:szCs w:val="28"/>
        </w:rPr>
        <w:t>Абзац пятьдесят первый изложить в следующей редакции:</w:t>
      </w:r>
    </w:p>
    <w:p w:rsidR="008D0552" w:rsidRPr="000E2264" w:rsidRDefault="008D0552" w:rsidP="008D0552">
      <w:pPr>
        <w:spacing w:after="1" w:line="260" w:lineRule="atLeast"/>
        <w:ind w:firstLine="709"/>
        <w:jc w:val="both"/>
        <w:rPr>
          <w:sz w:val="28"/>
          <w:szCs w:val="28"/>
        </w:rPr>
      </w:pPr>
      <w:r w:rsidRPr="000E2264">
        <w:rPr>
          <w:sz w:val="28"/>
          <w:szCs w:val="28"/>
        </w:rPr>
        <w:t xml:space="preserve">«Почетный караул </w:t>
      </w:r>
      <w:r w:rsidR="00A20EBA">
        <w:rPr>
          <w:sz w:val="28"/>
          <w:szCs w:val="28"/>
        </w:rPr>
        <w:t>–</w:t>
      </w:r>
      <w:r w:rsidRPr="000E2264">
        <w:rPr>
          <w:sz w:val="28"/>
          <w:szCs w:val="28"/>
        </w:rPr>
        <w:t xml:space="preserve"> группа лиц торжественной символической охраны, наряжающаяся из состава почетного эскорта</w:t>
      </w:r>
      <w:proofErr w:type="gramStart"/>
      <w:r w:rsidRPr="000E2264">
        <w:rPr>
          <w:sz w:val="28"/>
          <w:szCs w:val="28"/>
        </w:rPr>
        <w:t>.».</w:t>
      </w:r>
      <w:proofErr w:type="gramEnd"/>
    </w:p>
    <w:p w:rsidR="008D0552" w:rsidRPr="000E2264" w:rsidRDefault="008D0552" w:rsidP="008D0552">
      <w:pPr>
        <w:spacing w:after="1" w:line="260" w:lineRule="atLeast"/>
        <w:ind w:firstLine="709"/>
        <w:jc w:val="both"/>
        <w:rPr>
          <w:sz w:val="28"/>
          <w:szCs w:val="28"/>
        </w:rPr>
      </w:pPr>
      <w:r>
        <w:rPr>
          <w:sz w:val="28"/>
          <w:szCs w:val="28"/>
        </w:rPr>
        <w:t>1.</w:t>
      </w:r>
      <w:r w:rsidRPr="000E2264">
        <w:rPr>
          <w:sz w:val="28"/>
          <w:szCs w:val="28"/>
        </w:rPr>
        <w:t>2.2.</w:t>
      </w:r>
      <w:r>
        <w:rPr>
          <w:sz w:val="28"/>
          <w:szCs w:val="28"/>
        </w:rPr>
        <w:t>12</w:t>
      </w:r>
      <w:r w:rsidRPr="000E2264">
        <w:rPr>
          <w:sz w:val="28"/>
          <w:szCs w:val="28"/>
        </w:rPr>
        <w:t>. Абзац шестьдесят второй изложить в следующей редакции:</w:t>
      </w:r>
    </w:p>
    <w:p w:rsidR="008D0552" w:rsidRDefault="008D0552" w:rsidP="008D0552">
      <w:pPr>
        <w:autoSpaceDE w:val="0"/>
        <w:autoSpaceDN w:val="0"/>
        <w:adjustRightInd w:val="0"/>
        <w:ind w:firstLine="709"/>
        <w:jc w:val="both"/>
        <w:rPr>
          <w:sz w:val="28"/>
          <w:szCs w:val="28"/>
        </w:rPr>
      </w:pPr>
      <w:r w:rsidRPr="000E2264">
        <w:rPr>
          <w:sz w:val="28"/>
          <w:szCs w:val="28"/>
        </w:rPr>
        <w:t xml:space="preserve">«Склеп </w:t>
      </w:r>
      <w:r w:rsidR="004B789A">
        <w:rPr>
          <w:sz w:val="28"/>
          <w:szCs w:val="28"/>
        </w:rPr>
        <w:t>–</w:t>
      </w:r>
      <w:r w:rsidRPr="000E2264">
        <w:rPr>
          <w:sz w:val="28"/>
          <w:szCs w:val="28"/>
        </w:rPr>
        <w:t xml:space="preserve"> намогильное или могильное сооружение, в котором устраивается захоронение: в гробах или герметичных саркофагах, в урнах </w:t>
      </w:r>
      <w:r w:rsidR="004B789A">
        <w:rPr>
          <w:sz w:val="28"/>
          <w:szCs w:val="28"/>
        </w:rPr>
        <w:t>–</w:t>
      </w:r>
      <w:r w:rsidRPr="000E2264">
        <w:rPr>
          <w:sz w:val="28"/>
          <w:szCs w:val="28"/>
        </w:rPr>
        <w:t xml:space="preserve"> в ниши, в земл</w:t>
      </w:r>
      <w:r>
        <w:rPr>
          <w:sz w:val="28"/>
          <w:szCs w:val="28"/>
        </w:rPr>
        <w:t>е</w:t>
      </w:r>
      <w:r w:rsidRPr="000E2264">
        <w:rPr>
          <w:sz w:val="28"/>
          <w:szCs w:val="28"/>
        </w:rPr>
        <w:t xml:space="preserve"> или открыто, или сочетание таких захоронений</w:t>
      </w:r>
      <w:proofErr w:type="gramStart"/>
      <w:r w:rsidRPr="000E2264">
        <w:rPr>
          <w:sz w:val="28"/>
          <w:szCs w:val="28"/>
        </w:rPr>
        <w:t>.».</w:t>
      </w:r>
      <w:proofErr w:type="gramEnd"/>
    </w:p>
    <w:p w:rsidR="008D0552" w:rsidRPr="000E2264" w:rsidRDefault="008D0552" w:rsidP="008D0552">
      <w:pPr>
        <w:autoSpaceDE w:val="0"/>
        <w:autoSpaceDN w:val="0"/>
        <w:adjustRightInd w:val="0"/>
        <w:ind w:firstLine="709"/>
        <w:jc w:val="both"/>
        <w:rPr>
          <w:sz w:val="28"/>
          <w:szCs w:val="28"/>
        </w:rPr>
      </w:pPr>
      <w:r w:rsidRPr="00160F6E">
        <w:rPr>
          <w:sz w:val="28"/>
          <w:szCs w:val="28"/>
        </w:rPr>
        <w:lastRenderedPageBreak/>
        <w:t>1.2.2.13. В абзаце шестьдесят шестом слова «с учетом рекомендаций  попечительского (наблюдательного) совета по вопросам похоронного дела в Волгограде» исключить.</w:t>
      </w:r>
    </w:p>
    <w:p w:rsidR="008D0552" w:rsidRPr="000E2264" w:rsidRDefault="008D0552" w:rsidP="008D0552">
      <w:pPr>
        <w:pStyle w:val="ConsPlusNormal"/>
        <w:ind w:firstLine="709"/>
        <w:jc w:val="both"/>
        <w:outlineLvl w:val="1"/>
      </w:pPr>
      <w:r>
        <w:t>1.</w:t>
      </w:r>
      <w:r w:rsidRPr="000E2264">
        <w:t>2.3. В разделе 3 «Организация похоронного обслуживания»:</w:t>
      </w:r>
    </w:p>
    <w:p w:rsidR="008D0552" w:rsidRPr="000E2264" w:rsidRDefault="008D0552" w:rsidP="008D0552">
      <w:pPr>
        <w:pStyle w:val="ConsPlusNormal"/>
        <w:ind w:firstLine="709"/>
        <w:jc w:val="both"/>
        <w:outlineLvl w:val="1"/>
      </w:pPr>
      <w:r>
        <w:t>1.</w:t>
      </w:r>
      <w:r w:rsidRPr="000E2264">
        <w:t>2.3.1. В пункте 3.1:</w:t>
      </w:r>
    </w:p>
    <w:p w:rsidR="008D0552" w:rsidRPr="000E2264" w:rsidRDefault="008D0552" w:rsidP="008D0552">
      <w:pPr>
        <w:pStyle w:val="ConsPlusNormal"/>
        <w:ind w:firstLine="709"/>
        <w:jc w:val="both"/>
        <w:outlineLvl w:val="1"/>
      </w:pPr>
      <w:r>
        <w:t>1)</w:t>
      </w:r>
      <w:r w:rsidRPr="000E2264">
        <w:t xml:space="preserve"> </w:t>
      </w:r>
      <w:r w:rsidR="00A14BBC">
        <w:t>а</w:t>
      </w:r>
      <w:r w:rsidRPr="000E2264">
        <w:t>бзац первый изложить в следующей редакции:</w:t>
      </w:r>
    </w:p>
    <w:p w:rsidR="008D0552" w:rsidRPr="000E2264" w:rsidRDefault="008D0552" w:rsidP="008D0552">
      <w:pPr>
        <w:pStyle w:val="ConsPlusNormal"/>
        <w:ind w:firstLine="709"/>
        <w:jc w:val="both"/>
        <w:outlineLvl w:val="1"/>
      </w:pPr>
      <w:r w:rsidRPr="000E2264">
        <w:t>«3.1. Организация похоронного обслуживания должна обеспечивать</w:t>
      </w:r>
      <w:proofErr w:type="gramStart"/>
      <w:r w:rsidRPr="000E2264">
        <w:t>:»</w:t>
      </w:r>
      <w:proofErr w:type="gramEnd"/>
      <w:r w:rsidR="00A14BBC">
        <w:t>;</w:t>
      </w:r>
    </w:p>
    <w:p w:rsidR="008D0552" w:rsidRPr="000E2264" w:rsidRDefault="008D0552" w:rsidP="008D0552">
      <w:pPr>
        <w:pStyle w:val="ConsPlusNormal"/>
        <w:ind w:firstLine="709"/>
        <w:jc w:val="both"/>
        <w:outlineLvl w:val="1"/>
      </w:pPr>
      <w:r>
        <w:t>2)</w:t>
      </w:r>
      <w:r w:rsidRPr="000E2264">
        <w:t xml:space="preserve"> </w:t>
      </w:r>
      <w:r w:rsidR="00A14BBC">
        <w:t>в</w:t>
      </w:r>
      <w:r w:rsidRPr="000E2264">
        <w:t xml:space="preserve"> абзаце втором слова «обеспечение оперативного приема» заменить</w:t>
      </w:r>
      <w:r w:rsidR="00A14BBC">
        <w:t xml:space="preserve"> словами «оперативность приема»;</w:t>
      </w:r>
    </w:p>
    <w:p w:rsidR="008D0552" w:rsidRPr="000E2264" w:rsidRDefault="008D0552" w:rsidP="008D0552">
      <w:pPr>
        <w:pStyle w:val="ConsPlusNormal"/>
        <w:ind w:firstLine="709"/>
        <w:jc w:val="both"/>
        <w:outlineLvl w:val="1"/>
      </w:pPr>
      <w:r>
        <w:t>3)</w:t>
      </w:r>
      <w:r w:rsidRPr="000E2264">
        <w:t xml:space="preserve"> </w:t>
      </w:r>
      <w:r w:rsidR="00A14BBC">
        <w:t>в</w:t>
      </w:r>
      <w:r w:rsidRPr="000E2264">
        <w:t xml:space="preserve"> абзаце пятом слова «подготовка </w:t>
      </w:r>
      <w:proofErr w:type="gramStart"/>
      <w:r w:rsidRPr="000E2264">
        <w:t>умерших</w:t>
      </w:r>
      <w:proofErr w:type="gramEnd"/>
      <w:r w:rsidRPr="000E2264">
        <w:t>» заменить словами «подготовку умерших».</w:t>
      </w:r>
    </w:p>
    <w:p w:rsidR="008D0552" w:rsidRDefault="008D0552" w:rsidP="008D0552">
      <w:pPr>
        <w:spacing w:after="1" w:line="260" w:lineRule="atLeast"/>
        <w:ind w:firstLine="709"/>
        <w:jc w:val="both"/>
        <w:rPr>
          <w:sz w:val="28"/>
          <w:szCs w:val="28"/>
        </w:rPr>
      </w:pPr>
      <w:r>
        <w:rPr>
          <w:sz w:val="28"/>
          <w:szCs w:val="28"/>
        </w:rPr>
        <w:t>1.2.3.2.</w:t>
      </w:r>
      <w:r w:rsidRPr="000E2264">
        <w:rPr>
          <w:sz w:val="28"/>
          <w:szCs w:val="28"/>
        </w:rPr>
        <w:t xml:space="preserve"> </w:t>
      </w:r>
      <w:r w:rsidRPr="00160F6E">
        <w:rPr>
          <w:sz w:val="28"/>
          <w:szCs w:val="28"/>
        </w:rPr>
        <w:t>В подпункте 3.3.1 пункта 3.3 слова «с учетом рекомендаций  попечительского (наблюдательного) совета по вопросам похоронного дела в Волгограде» исключить.</w:t>
      </w:r>
    </w:p>
    <w:p w:rsidR="008D0552" w:rsidRPr="000E2264" w:rsidRDefault="008D0552" w:rsidP="008D0552">
      <w:pPr>
        <w:spacing w:after="1" w:line="260" w:lineRule="atLeast"/>
        <w:ind w:firstLine="709"/>
        <w:jc w:val="both"/>
        <w:rPr>
          <w:sz w:val="28"/>
          <w:szCs w:val="28"/>
        </w:rPr>
      </w:pPr>
      <w:r>
        <w:rPr>
          <w:sz w:val="28"/>
          <w:szCs w:val="28"/>
        </w:rPr>
        <w:t xml:space="preserve">1.2.3.3. </w:t>
      </w:r>
      <w:r w:rsidRPr="000E2264">
        <w:rPr>
          <w:sz w:val="28"/>
          <w:szCs w:val="28"/>
        </w:rPr>
        <w:t>В пункте 3.4:</w:t>
      </w:r>
    </w:p>
    <w:p w:rsidR="008D0552" w:rsidRPr="000E2264" w:rsidRDefault="008D0552" w:rsidP="008D0552">
      <w:pPr>
        <w:spacing w:after="1" w:line="260" w:lineRule="atLeast"/>
        <w:ind w:firstLine="709"/>
        <w:jc w:val="both"/>
        <w:rPr>
          <w:sz w:val="28"/>
          <w:szCs w:val="28"/>
        </w:rPr>
      </w:pPr>
      <w:r>
        <w:rPr>
          <w:sz w:val="28"/>
          <w:szCs w:val="28"/>
        </w:rPr>
        <w:t>1)</w:t>
      </w:r>
      <w:r w:rsidRPr="000E2264">
        <w:rPr>
          <w:sz w:val="28"/>
          <w:szCs w:val="28"/>
        </w:rPr>
        <w:t xml:space="preserve"> </w:t>
      </w:r>
      <w:r w:rsidR="005836DD">
        <w:rPr>
          <w:sz w:val="28"/>
          <w:szCs w:val="28"/>
        </w:rPr>
        <w:t>п</w:t>
      </w:r>
      <w:r w:rsidRPr="000E2264">
        <w:rPr>
          <w:sz w:val="28"/>
          <w:szCs w:val="28"/>
        </w:rPr>
        <w:t>одпункт 3.4.2 изложить в следующей редакции:</w:t>
      </w:r>
    </w:p>
    <w:p w:rsidR="008D0552" w:rsidRPr="000E2264" w:rsidRDefault="008D0552" w:rsidP="008D0552">
      <w:pPr>
        <w:pStyle w:val="ConsPlusNormal"/>
        <w:ind w:firstLine="709"/>
        <w:jc w:val="both"/>
      </w:pPr>
      <w:r w:rsidRPr="000E2264">
        <w:t>«3.4.2. Захоронения должны осуществляться только на территории кладбищ, за исключением случаев</w:t>
      </w:r>
      <w:r w:rsidR="0036088A">
        <w:t>,</w:t>
      </w:r>
      <w:r w:rsidRPr="000E2264">
        <w:t xml:space="preserve"> установленных законодательством Российской Федерации.</w:t>
      </w:r>
    </w:p>
    <w:p w:rsidR="008D0552" w:rsidRPr="007D5BE3" w:rsidRDefault="008D0552" w:rsidP="007D5BE3">
      <w:pPr>
        <w:ind w:firstLine="709"/>
        <w:jc w:val="both"/>
        <w:rPr>
          <w:sz w:val="28"/>
          <w:szCs w:val="28"/>
        </w:rPr>
      </w:pPr>
      <w:r w:rsidRPr="007D5BE3">
        <w:rPr>
          <w:sz w:val="28"/>
          <w:szCs w:val="28"/>
        </w:rPr>
        <w:t>Самовольное захоронение в местах погребения, не отведенных и не оформленных в соответствии с требованиями законодательства Российской Федерации, не допускается. Лица, совершившие самовольное захоронение, несут административную ответственность, предусмотренную законодательством Российской Федерации и нормативными правовыми</w:t>
      </w:r>
      <w:r w:rsidR="00E73697" w:rsidRPr="007D5BE3">
        <w:rPr>
          <w:sz w:val="28"/>
          <w:szCs w:val="28"/>
        </w:rPr>
        <w:t xml:space="preserve"> актами Волгоградской области</w:t>
      </w:r>
      <w:proofErr w:type="gramStart"/>
      <w:r w:rsidR="00E73697" w:rsidRPr="007D5BE3">
        <w:rPr>
          <w:sz w:val="28"/>
          <w:szCs w:val="28"/>
        </w:rPr>
        <w:t>.»;</w:t>
      </w:r>
      <w:proofErr w:type="gramEnd"/>
    </w:p>
    <w:p w:rsidR="008D0552" w:rsidRPr="000E2264" w:rsidRDefault="008D0552" w:rsidP="008D0552">
      <w:pPr>
        <w:spacing w:after="1" w:line="260" w:lineRule="atLeast"/>
        <w:ind w:firstLine="709"/>
        <w:jc w:val="both"/>
        <w:rPr>
          <w:sz w:val="28"/>
          <w:szCs w:val="28"/>
        </w:rPr>
      </w:pPr>
      <w:r>
        <w:rPr>
          <w:sz w:val="28"/>
          <w:szCs w:val="28"/>
        </w:rPr>
        <w:t>2)</w:t>
      </w:r>
      <w:r w:rsidRPr="000E2264">
        <w:rPr>
          <w:sz w:val="28"/>
          <w:szCs w:val="28"/>
        </w:rPr>
        <w:t xml:space="preserve"> </w:t>
      </w:r>
      <w:r w:rsidR="00E73697">
        <w:rPr>
          <w:sz w:val="28"/>
          <w:szCs w:val="28"/>
        </w:rPr>
        <w:t>п</w:t>
      </w:r>
      <w:r w:rsidRPr="000E2264">
        <w:rPr>
          <w:sz w:val="28"/>
          <w:szCs w:val="28"/>
        </w:rPr>
        <w:t>одпункт 3.4.6 изложить в следующей редакции:</w:t>
      </w:r>
    </w:p>
    <w:p w:rsidR="008D0552" w:rsidRPr="000E2264" w:rsidRDefault="008D0552" w:rsidP="008D0552">
      <w:pPr>
        <w:autoSpaceDE w:val="0"/>
        <w:autoSpaceDN w:val="0"/>
        <w:adjustRightInd w:val="0"/>
        <w:ind w:firstLine="709"/>
        <w:jc w:val="both"/>
        <w:rPr>
          <w:sz w:val="28"/>
          <w:szCs w:val="28"/>
        </w:rPr>
      </w:pPr>
      <w:r w:rsidRPr="000E2264">
        <w:rPr>
          <w:sz w:val="28"/>
          <w:szCs w:val="28"/>
        </w:rPr>
        <w:t xml:space="preserve">«3.4.6. Захоронение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w:t>
      </w:r>
      <w:r w:rsidR="003E015C">
        <w:rPr>
          <w:sz w:val="28"/>
          <w:szCs w:val="28"/>
        </w:rPr>
        <w:t xml:space="preserve">(погибшего) </w:t>
      </w:r>
      <w:r w:rsidRPr="000E2264">
        <w:rPr>
          <w:sz w:val="28"/>
          <w:szCs w:val="28"/>
        </w:rPr>
        <w:t>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w:t>
      </w:r>
      <w:r w:rsidR="008869E0">
        <w:rPr>
          <w:sz w:val="28"/>
          <w:szCs w:val="28"/>
        </w:rPr>
        <w:t>еред обществом и государством</w:t>
      </w:r>
      <w:proofErr w:type="gramStart"/>
      <w:r w:rsidR="008869E0">
        <w:rPr>
          <w:sz w:val="28"/>
          <w:szCs w:val="28"/>
        </w:rPr>
        <w:t>.»;</w:t>
      </w:r>
      <w:proofErr w:type="gramEnd"/>
    </w:p>
    <w:p w:rsidR="008D0552" w:rsidRPr="000E2264" w:rsidRDefault="008D0552" w:rsidP="008D0552">
      <w:pPr>
        <w:spacing w:after="1" w:line="260" w:lineRule="atLeast"/>
        <w:ind w:firstLine="709"/>
        <w:jc w:val="both"/>
        <w:rPr>
          <w:sz w:val="28"/>
          <w:szCs w:val="28"/>
        </w:rPr>
      </w:pPr>
      <w:r w:rsidRPr="000E2264">
        <w:rPr>
          <w:sz w:val="28"/>
          <w:szCs w:val="28"/>
        </w:rPr>
        <w:t>3</w:t>
      </w:r>
      <w:r>
        <w:rPr>
          <w:sz w:val="28"/>
          <w:szCs w:val="28"/>
        </w:rPr>
        <w:t xml:space="preserve">) </w:t>
      </w:r>
      <w:r w:rsidR="008869E0">
        <w:rPr>
          <w:sz w:val="28"/>
          <w:szCs w:val="28"/>
        </w:rPr>
        <w:t>в</w:t>
      </w:r>
      <w:r>
        <w:rPr>
          <w:sz w:val="28"/>
          <w:szCs w:val="28"/>
        </w:rPr>
        <w:t xml:space="preserve"> подпункте 3.4.7 слова «</w:t>
      </w:r>
      <w:r w:rsidRPr="000E2264">
        <w:rPr>
          <w:sz w:val="28"/>
          <w:szCs w:val="28"/>
        </w:rPr>
        <w:t>специализированную службу» заменить словами «организацию, занимающуюся содержанием муниципальных кладбищ Волгограда</w:t>
      </w:r>
      <w:proofErr w:type="gramStart"/>
      <w:r>
        <w:rPr>
          <w:sz w:val="28"/>
          <w:szCs w:val="28"/>
        </w:rPr>
        <w:t>,</w:t>
      </w:r>
      <w:r w:rsidR="00BE52BC">
        <w:rPr>
          <w:sz w:val="28"/>
          <w:szCs w:val="28"/>
        </w:rPr>
        <w:t>»</w:t>
      </w:r>
      <w:proofErr w:type="gramEnd"/>
      <w:r w:rsidR="00BE52BC">
        <w:rPr>
          <w:sz w:val="28"/>
          <w:szCs w:val="28"/>
        </w:rPr>
        <w:t>;</w:t>
      </w:r>
    </w:p>
    <w:p w:rsidR="008D0552" w:rsidRPr="000E2264" w:rsidRDefault="008D0552" w:rsidP="008D0552">
      <w:pPr>
        <w:spacing w:after="1" w:line="260" w:lineRule="atLeast"/>
        <w:ind w:firstLine="709"/>
        <w:jc w:val="both"/>
        <w:rPr>
          <w:sz w:val="28"/>
          <w:szCs w:val="28"/>
        </w:rPr>
      </w:pPr>
      <w:r>
        <w:rPr>
          <w:sz w:val="28"/>
          <w:szCs w:val="28"/>
        </w:rPr>
        <w:t>4)</w:t>
      </w:r>
      <w:r w:rsidRPr="000E2264">
        <w:rPr>
          <w:sz w:val="28"/>
          <w:szCs w:val="28"/>
        </w:rPr>
        <w:t xml:space="preserve"> </w:t>
      </w:r>
      <w:r w:rsidR="00BE52BC">
        <w:rPr>
          <w:sz w:val="28"/>
          <w:szCs w:val="28"/>
        </w:rPr>
        <w:t>п</w:t>
      </w:r>
      <w:r w:rsidRPr="000E2264">
        <w:rPr>
          <w:sz w:val="28"/>
          <w:szCs w:val="28"/>
        </w:rPr>
        <w:t>одпункт 3.4.8 изложить в следующей редакции:</w:t>
      </w:r>
    </w:p>
    <w:p w:rsidR="008D0552" w:rsidRPr="000E2264" w:rsidRDefault="008D0552" w:rsidP="008D0552">
      <w:pPr>
        <w:autoSpaceDE w:val="0"/>
        <w:autoSpaceDN w:val="0"/>
        <w:adjustRightInd w:val="0"/>
        <w:ind w:firstLine="709"/>
        <w:jc w:val="both"/>
        <w:rPr>
          <w:sz w:val="28"/>
          <w:szCs w:val="28"/>
        </w:rPr>
      </w:pPr>
      <w:r w:rsidRPr="000E2264">
        <w:rPr>
          <w:sz w:val="28"/>
          <w:szCs w:val="28"/>
        </w:rPr>
        <w:t>«3.4.8. Захоронение умерших, имеющих заслуги перед Российской Федерацией, Волгоградской областью, муниципальным образование</w:t>
      </w:r>
      <w:r>
        <w:rPr>
          <w:sz w:val="28"/>
          <w:szCs w:val="28"/>
        </w:rPr>
        <w:t>м</w:t>
      </w:r>
      <w:r w:rsidRPr="000E2264">
        <w:rPr>
          <w:sz w:val="28"/>
          <w:szCs w:val="28"/>
        </w:rPr>
        <w:t xml:space="preserve"> город-герой Волгоград, производится на аллее почетных захоронений.</w:t>
      </w:r>
    </w:p>
    <w:p w:rsidR="008D0552" w:rsidRPr="000E2264" w:rsidRDefault="008D0552" w:rsidP="008D0552">
      <w:pPr>
        <w:autoSpaceDE w:val="0"/>
        <w:autoSpaceDN w:val="0"/>
        <w:adjustRightInd w:val="0"/>
        <w:ind w:firstLine="709"/>
        <w:jc w:val="both"/>
        <w:rPr>
          <w:sz w:val="28"/>
          <w:szCs w:val="28"/>
        </w:rPr>
      </w:pPr>
      <w:r w:rsidRPr="000E2264">
        <w:rPr>
          <w:sz w:val="28"/>
          <w:szCs w:val="28"/>
        </w:rPr>
        <w:t>На аллее почетных захоронений производятся захоронения:</w:t>
      </w:r>
    </w:p>
    <w:p w:rsidR="008D0552" w:rsidRPr="000E2264" w:rsidRDefault="00BF2052" w:rsidP="008D0552">
      <w:pPr>
        <w:autoSpaceDE w:val="0"/>
        <w:autoSpaceDN w:val="0"/>
        <w:adjustRightInd w:val="0"/>
        <w:ind w:firstLine="709"/>
        <w:jc w:val="both"/>
        <w:rPr>
          <w:sz w:val="28"/>
          <w:szCs w:val="28"/>
        </w:rPr>
      </w:pPr>
      <w:r>
        <w:rPr>
          <w:sz w:val="28"/>
          <w:szCs w:val="28"/>
        </w:rPr>
        <w:t>Г</w:t>
      </w:r>
      <w:r w:rsidR="008D0552" w:rsidRPr="000E2264">
        <w:rPr>
          <w:sz w:val="28"/>
          <w:szCs w:val="28"/>
        </w:rPr>
        <w:t>ероев Советского Союза, Социалистического Труда;</w:t>
      </w:r>
    </w:p>
    <w:p w:rsidR="008D0552" w:rsidRPr="000E2264" w:rsidRDefault="008D0552" w:rsidP="008D0552">
      <w:pPr>
        <w:autoSpaceDE w:val="0"/>
        <w:autoSpaceDN w:val="0"/>
        <w:adjustRightInd w:val="0"/>
        <w:ind w:firstLine="709"/>
        <w:jc w:val="both"/>
        <w:rPr>
          <w:sz w:val="28"/>
          <w:szCs w:val="28"/>
        </w:rPr>
      </w:pPr>
      <w:r w:rsidRPr="000E2264">
        <w:rPr>
          <w:sz w:val="28"/>
          <w:szCs w:val="28"/>
        </w:rPr>
        <w:t>ветеранов Великой Отечественной войны;</w:t>
      </w:r>
    </w:p>
    <w:p w:rsidR="008D0552" w:rsidRPr="000E2264" w:rsidRDefault="008D0552" w:rsidP="008D0552">
      <w:pPr>
        <w:autoSpaceDE w:val="0"/>
        <w:autoSpaceDN w:val="0"/>
        <w:adjustRightInd w:val="0"/>
        <w:ind w:firstLine="709"/>
        <w:jc w:val="both"/>
        <w:rPr>
          <w:sz w:val="28"/>
          <w:szCs w:val="28"/>
        </w:rPr>
      </w:pPr>
      <w:r w:rsidRPr="000E2264">
        <w:rPr>
          <w:sz w:val="28"/>
          <w:szCs w:val="28"/>
        </w:rPr>
        <w:lastRenderedPageBreak/>
        <w:t xml:space="preserve">лиц, удостоенных государственных наград Российской Федерации, перечисленных в Указе Президента Российской Федерации </w:t>
      </w:r>
      <w:r w:rsidR="005A20D5">
        <w:rPr>
          <w:sz w:val="28"/>
          <w:szCs w:val="28"/>
        </w:rPr>
        <w:t xml:space="preserve">                                      </w:t>
      </w:r>
      <w:r w:rsidRPr="000E2264">
        <w:rPr>
          <w:sz w:val="28"/>
          <w:szCs w:val="28"/>
        </w:rPr>
        <w:t>от 07</w:t>
      </w:r>
      <w:r w:rsidR="005A20D5">
        <w:rPr>
          <w:sz w:val="28"/>
          <w:szCs w:val="28"/>
        </w:rPr>
        <w:t xml:space="preserve"> сентября </w:t>
      </w:r>
      <w:r w:rsidRPr="000E2264">
        <w:rPr>
          <w:sz w:val="28"/>
          <w:szCs w:val="28"/>
        </w:rPr>
        <w:t>2010</w:t>
      </w:r>
      <w:r w:rsidR="005A20D5">
        <w:rPr>
          <w:sz w:val="28"/>
          <w:szCs w:val="28"/>
        </w:rPr>
        <w:t xml:space="preserve"> г. </w:t>
      </w:r>
      <w:r w:rsidRPr="000E2264">
        <w:rPr>
          <w:sz w:val="28"/>
          <w:szCs w:val="28"/>
        </w:rPr>
        <w:t>№ 1099 «О мерах по совершенствованию государственной наградной системы Российской Федерации».</w:t>
      </w:r>
    </w:p>
    <w:p w:rsidR="008D0552" w:rsidRPr="000E2264" w:rsidRDefault="008D0552" w:rsidP="008D0552">
      <w:pPr>
        <w:autoSpaceDE w:val="0"/>
        <w:autoSpaceDN w:val="0"/>
        <w:adjustRightInd w:val="0"/>
        <w:ind w:firstLine="709"/>
        <w:jc w:val="both"/>
        <w:rPr>
          <w:sz w:val="28"/>
          <w:szCs w:val="28"/>
        </w:rPr>
      </w:pPr>
      <w:proofErr w:type="gramStart"/>
      <w:r w:rsidRPr="000E2264">
        <w:rPr>
          <w:sz w:val="28"/>
          <w:szCs w:val="28"/>
        </w:rPr>
        <w:t>Решение о захоронении на аллее почетных захоронений принимает организация, занимающаяся содержанием муниципальных кладбищ Волгограда</w:t>
      </w:r>
      <w:r>
        <w:rPr>
          <w:sz w:val="28"/>
          <w:szCs w:val="28"/>
        </w:rPr>
        <w:t>,</w:t>
      </w:r>
      <w:r w:rsidRPr="000E2264">
        <w:rPr>
          <w:sz w:val="28"/>
          <w:szCs w:val="28"/>
        </w:rPr>
        <w:t xml:space="preserve"> в день поступления ходатайства органов государственной власти Волгоградской области, органов местного самоуправления Волгограда, учреждений, предприятий, общественных организаций Волгограда или письменного обращения лица, ответственного за захоронение, если это не противоречит волеизъявлению умершего, заявленному письменно или устно в присутствии родственников, пожеланию супруга (супруги) или иных близких родственников.</w:t>
      </w:r>
      <w:proofErr w:type="gramEnd"/>
    </w:p>
    <w:p w:rsidR="008D0552" w:rsidRPr="000E2264" w:rsidRDefault="008D0552" w:rsidP="008D0552">
      <w:pPr>
        <w:autoSpaceDE w:val="0"/>
        <w:autoSpaceDN w:val="0"/>
        <w:adjustRightInd w:val="0"/>
        <w:ind w:firstLine="709"/>
        <w:jc w:val="both"/>
        <w:rPr>
          <w:sz w:val="28"/>
          <w:szCs w:val="28"/>
        </w:rPr>
      </w:pPr>
      <w:r w:rsidRPr="000E2264">
        <w:rPr>
          <w:sz w:val="28"/>
          <w:szCs w:val="28"/>
        </w:rPr>
        <w:t xml:space="preserve">Ходатайство (обращение) регистрируется </w:t>
      </w:r>
      <w:r w:rsidRPr="00C33C5A">
        <w:rPr>
          <w:sz w:val="28"/>
          <w:szCs w:val="28"/>
        </w:rPr>
        <w:t>организацией, занимающейся содержанием муниципальных кладбищ Волгограда,</w:t>
      </w:r>
      <w:r>
        <w:rPr>
          <w:sz w:val="28"/>
          <w:szCs w:val="28"/>
        </w:rPr>
        <w:t xml:space="preserve"> </w:t>
      </w:r>
      <w:r w:rsidRPr="000E2264">
        <w:rPr>
          <w:sz w:val="28"/>
          <w:szCs w:val="28"/>
        </w:rPr>
        <w:t>в день поступления в журнале входящей корреспонденции.</w:t>
      </w:r>
    </w:p>
    <w:p w:rsidR="008D0552" w:rsidRPr="000E2264" w:rsidRDefault="008D0552" w:rsidP="008D0552">
      <w:pPr>
        <w:autoSpaceDE w:val="0"/>
        <w:autoSpaceDN w:val="0"/>
        <w:adjustRightInd w:val="0"/>
        <w:ind w:firstLine="709"/>
        <w:jc w:val="both"/>
        <w:rPr>
          <w:sz w:val="28"/>
          <w:szCs w:val="28"/>
        </w:rPr>
      </w:pPr>
      <w:r w:rsidRPr="000E2264">
        <w:rPr>
          <w:sz w:val="28"/>
          <w:szCs w:val="28"/>
        </w:rPr>
        <w:t>В ходатайстве указываются основные биографические данные умершего, подробное описание его заслуг, прилагаются документы, подтверждающие статус умершего для захоронения на данной аллее.</w:t>
      </w:r>
    </w:p>
    <w:p w:rsidR="008D0552" w:rsidRPr="000E2264" w:rsidRDefault="008D0552" w:rsidP="008D0552">
      <w:pPr>
        <w:autoSpaceDE w:val="0"/>
        <w:autoSpaceDN w:val="0"/>
        <w:adjustRightInd w:val="0"/>
        <w:ind w:firstLine="709"/>
        <w:jc w:val="both"/>
        <w:rPr>
          <w:sz w:val="28"/>
          <w:szCs w:val="28"/>
        </w:rPr>
      </w:pPr>
      <w:r w:rsidRPr="000E2264">
        <w:rPr>
          <w:sz w:val="28"/>
          <w:szCs w:val="28"/>
        </w:rPr>
        <w:t>Основанием для принятия решения о захоронении на аллее почетных захоронений являются документы, подтверждающие статус умершего для отнесения к категории, дающей право на захоронение на аллее почетных захоронений.</w:t>
      </w:r>
    </w:p>
    <w:p w:rsidR="008D0552" w:rsidRPr="000E2264" w:rsidRDefault="008D0552" w:rsidP="008D0552">
      <w:pPr>
        <w:autoSpaceDE w:val="0"/>
        <w:autoSpaceDN w:val="0"/>
        <w:adjustRightInd w:val="0"/>
        <w:ind w:firstLine="709"/>
        <w:jc w:val="both"/>
        <w:rPr>
          <w:sz w:val="28"/>
          <w:szCs w:val="28"/>
        </w:rPr>
      </w:pPr>
      <w:r w:rsidRPr="000E2264">
        <w:rPr>
          <w:sz w:val="28"/>
          <w:szCs w:val="28"/>
        </w:rPr>
        <w:t>Основанием для принятия решения об отказе в захоронении на аллее почетных захоронений является отсутствие документов, подтверждающих статус умершего для отнесения к категории, дающей право на захоронение на аллее почетных захоронений.</w:t>
      </w:r>
    </w:p>
    <w:p w:rsidR="008D0552" w:rsidRPr="000E2264" w:rsidRDefault="008D0552" w:rsidP="008D0552">
      <w:pPr>
        <w:autoSpaceDE w:val="0"/>
        <w:autoSpaceDN w:val="0"/>
        <w:adjustRightInd w:val="0"/>
        <w:ind w:firstLine="709"/>
        <w:jc w:val="both"/>
        <w:rPr>
          <w:sz w:val="28"/>
          <w:szCs w:val="28"/>
        </w:rPr>
      </w:pPr>
      <w:r w:rsidRPr="000E2264">
        <w:rPr>
          <w:sz w:val="28"/>
          <w:szCs w:val="28"/>
        </w:rPr>
        <w:t>Решение оформляется письменной резолюцией на ходатайстве (обращении).</w:t>
      </w:r>
    </w:p>
    <w:p w:rsidR="008D0552" w:rsidRPr="000E2264" w:rsidRDefault="008D0552" w:rsidP="008D0552">
      <w:pPr>
        <w:autoSpaceDE w:val="0"/>
        <w:autoSpaceDN w:val="0"/>
        <w:adjustRightInd w:val="0"/>
        <w:ind w:firstLine="709"/>
        <w:jc w:val="both"/>
        <w:rPr>
          <w:sz w:val="28"/>
          <w:szCs w:val="28"/>
        </w:rPr>
      </w:pPr>
      <w:r w:rsidRPr="000E2264">
        <w:rPr>
          <w:sz w:val="28"/>
          <w:szCs w:val="28"/>
        </w:rPr>
        <w:t xml:space="preserve">На местах почетных захоронений </w:t>
      </w:r>
      <w:proofErr w:type="spellStart"/>
      <w:r w:rsidRPr="000E2264">
        <w:rPr>
          <w:sz w:val="28"/>
          <w:szCs w:val="28"/>
        </w:rPr>
        <w:t>подзахоронение</w:t>
      </w:r>
      <w:proofErr w:type="spellEnd"/>
      <w:r w:rsidRPr="000E2264">
        <w:rPr>
          <w:sz w:val="28"/>
          <w:szCs w:val="28"/>
        </w:rPr>
        <w:t xml:space="preserve"> не допускается. Установка могильных оград и столиков запрещается</w:t>
      </w:r>
      <w:proofErr w:type="gramStart"/>
      <w:r w:rsidRPr="000E2264">
        <w:rPr>
          <w:sz w:val="28"/>
          <w:szCs w:val="28"/>
        </w:rPr>
        <w:t>.».</w:t>
      </w:r>
      <w:proofErr w:type="gramEnd"/>
    </w:p>
    <w:p w:rsidR="008D0552" w:rsidRPr="000E2264" w:rsidRDefault="008D0552" w:rsidP="008D0552">
      <w:pPr>
        <w:spacing w:after="1" w:line="260" w:lineRule="atLeast"/>
        <w:ind w:firstLine="709"/>
        <w:jc w:val="both"/>
        <w:rPr>
          <w:sz w:val="28"/>
          <w:szCs w:val="28"/>
        </w:rPr>
      </w:pPr>
      <w:r>
        <w:rPr>
          <w:sz w:val="28"/>
          <w:szCs w:val="28"/>
        </w:rPr>
        <w:t>1.</w:t>
      </w:r>
      <w:r w:rsidRPr="000E2264">
        <w:rPr>
          <w:sz w:val="28"/>
          <w:szCs w:val="28"/>
        </w:rPr>
        <w:t>2.3.</w:t>
      </w:r>
      <w:r>
        <w:rPr>
          <w:sz w:val="28"/>
          <w:szCs w:val="28"/>
        </w:rPr>
        <w:t>4</w:t>
      </w:r>
      <w:r w:rsidRPr="000E2264">
        <w:rPr>
          <w:sz w:val="28"/>
          <w:szCs w:val="28"/>
        </w:rPr>
        <w:t>. Подпункт 3.5.5 пункта 3.5 изложить в следующей редакции:</w:t>
      </w:r>
    </w:p>
    <w:p w:rsidR="008D0552" w:rsidRPr="000E2264" w:rsidRDefault="008D0552" w:rsidP="008D0552">
      <w:pPr>
        <w:pStyle w:val="ConsPlusNormal"/>
        <w:ind w:firstLine="709"/>
        <w:jc w:val="both"/>
      </w:pPr>
      <w:r w:rsidRPr="000E2264">
        <w:t xml:space="preserve">«3.5.5. </w:t>
      </w:r>
      <w:proofErr w:type="gramStart"/>
      <w:r w:rsidRPr="000E2264">
        <w:t xml:space="preserve">Подготовка тел умерших </w:t>
      </w:r>
      <w:r>
        <w:t>(</w:t>
      </w:r>
      <w:r w:rsidRPr="000E2264">
        <w:t>погибших</w:t>
      </w:r>
      <w:r>
        <w:t>)</w:t>
      </w:r>
      <w:r w:rsidRPr="000E2264">
        <w:t xml:space="preserve"> к погребению, санитарно-гигиенические услуги, бальзамирование, реставрационные, парикмахерские работы, услуги по омовению, одеванию и укла</w:t>
      </w:r>
      <w:r w:rsidR="003D7279">
        <w:t xml:space="preserve">дыванию умершего в гроб и т.д. </w:t>
      </w:r>
      <w:r w:rsidRPr="000E2264">
        <w:t>производ</w:t>
      </w:r>
      <w:r>
        <w:t>я</w:t>
      </w:r>
      <w:r w:rsidRPr="000E2264">
        <w:t xml:space="preserve">тся в </w:t>
      </w:r>
      <w:proofErr w:type="spellStart"/>
      <w:r w:rsidRPr="000E2264">
        <w:t>останкохранилищах</w:t>
      </w:r>
      <w:proofErr w:type="spellEnd"/>
      <w:r w:rsidRPr="000E2264">
        <w:t xml:space="preserve"> (</w:t>
      </w:r>
      <w:proofErr w:type="spellStart"/>
      <w:r w:rsidRPr="000E2264">
        <w:t>трупохранилищах</w:t>
      </w:r>
      <w:proofErr w:type="spellEnd"/>
      <w:r w:rsidRPr="000E2264">
        <w:t>) и моргах</w:t>
      </w:r>
      <w:r>
        <w:t>,</w:t>
      </w:r>
      <w:r w:rsidRPr="000E2264">
        <w:t xml:space="preserve"> не предназначенных для установления причин смерти.».</w:t>
      </w:r>
      <w:proofErr w:type="gramEnd"/>
    </w:p>
    <w:p w:rsidR="008D0552" w:rsidRPr="000E2264" w:rsidRDefault="008D0552" w:rsidP="008D0552">
      <w:pPr>
        <w:pStyle w:val="ConsPlusNormal"/>
        <w:ind w:firstLine="709"/>
        <w:jc w:val="both"/>
      </w:pPr>
      <w:r>
        <w:t>1.2.3.5</w:t>
      </w:r>
      <w:r w:rsidRPr="000E2264">
        <w:t>. В абзаце третьем пункта 3.6 слова «организации, ответственной за ведение архива и делопроизводства по регистрации захоронений на мун</w:t>
      </w:r>
      <w:r w:rsidR="003D7281">
        <w:t>иципальных кладбищах Волгограда</w:t>
      </w:r>
      <w:r w:rsidRPr="000E2264">
        <w:t>» заменить</w:t>
      </w:r>
      <w:r w:rsidR="003D7281">
        <w:t xml:space="preserve"> словами «организации, занимающейся</w:t>
      </w:r>
      <w:r w:rsidRPr="000E2264">
        <w:t xml:space="preserve"> содержанием муниципальных кладбищ Волгограда».</w:t>
      </w:r>
    </w:p>
    <w:p w:rsidR="008D0552" w:rsidRPr="000E2264" w:rsidRDefault="008D0552" w:rsidP="008D0552">
      <w:pPr>
        <w:pStyle w:val="ConsPlusNormal"/>
        <w:ind w:firstLine="709"/>
        <w:jc w:val="both"/>
      </w:pPr>
      <w:r>
        <w:t>1.</w:t>
      </w:r>
      <w:r w:rsidRPr="000E2264">
        <w:t>2.3.</w:t>
      </w:r>
      <w:r>
        <w:t>6</w:t>
      </w:r>
      <w:r w:rsidRPr="000E2264">
        <w:t>. Дополнить пунктом 3.7</w:t>
      </w:r>
      <w:r w:rsidRPr="000E2264">
        <w:rPr>
          <w:vertAlign w:val="superscript"/>
        </w:rPr>
        <w:t>1</w:t>
      </w:r>
      <w:r w:rsidRPr="000E2264">
        <w:t xml:space="preserve"> следующего содержания:</w:t>
      </w:r>
    </w:p>
    <w:p w:rsidR="008D0552" w:rsidRPr="000E2264" w:rsidRDefault="008D0552" w:rsidP="008D0552">
      <w:pPr>
        <w:autoSpaceDE w:val="0"/>
        <w:autoSpaceDN w:val="0"/>
        <w:adjustRightInd w:val="0"/>
        <w:ind w:firstLine="709"/>
        <w:jc w:val="both"/>
        <w:rPr>
          <w:sz w:val="28"/>
          <w:szCs w:val="28"/>
        </w:rPr>
      </w:pPr>
      <w:r w:rsidRPr="000E2264">
        <w:rPr>
          <w:sz w:val="28"/>
          <w:szCs w:val="28"/>
        </w:rPr>
        <w:t>«3.7</w:t>
      </w:r>
      <w:r w:rsidRPr="000E2264">
        <w:rPr>
          <w:sz w:val="28"/>
          <w:szCs w:val="28"/>
          <w:vertAlign w:val="superscript"/>
        </w:rPr>
        <w:t>1</w:t>
      </w:r>
      <w:r w:rsidRPr="000E2264">
        <w:rPr>
          <w:sz w:val="28"/>
          <w:szCs w:val="28"/>
        </w:rPr>
        <w:t xml:space="preserve">. </w:t>
      </w:r>
      <w:proofErr w:type="gramStart"/>
      <w:r w:rsidRPr="000E2264">
        <w:rPr>
          <w:sz w:val="28"/>
          <w:szCs w:val="28"/>
        </w:rPr>
        <w:t>На открытых для захоронения муниципальных кладбищах Волгограда, включенных структурным подразделение</w:t>
      </w:r>
      <w:r>
        <w:rPr>
          <w:sz w:val="28"/>
          <w:szCs w:val="28"/>
        </w:rPr>
        <w:t>м</w:t>
      </w:r>
      <w:r w:rsidRPr="000E2264">
        <w:rPr>
          <w:sz w:val="28"/>
          <w:szCs w:val="28"/>
        </w:rPr>
        <w:t xml:space="preserve"> администрации Волгограда, курирующ</w:t>
      </w:r>
      <w:r>
        <w:rPr>
          <w:sz w:val="28"/>
          <w:szCs w:val="28"/>
        </w:rPr>
        <w:t>им</w:t>
      </w:r>
      <w:r w:rsidRPr="000E2264">
        <w:rPr>
          <w:sz w:val="28"/>
          <w:szCs w:val="28"/>
        </w:rPr>
        <w:t xml:space="preserve"> вопросы содержания муниципальных кладбищ </w:t>
      </w:r>
      <w:r w:rsidRPr="000E2264">
        <w:rPr>
          <w:sz w:val="28"/>
          <w:szCs w:val="28"/>
        </w:rPr>
        <w:lastRenderedPageBreak/>
        <w:t>Волгограда</w:t>
      </w:r>
      <w:r>
        <w:rPr>
          <w:sz w:val="28"/>
          <w:szCs w:val="28"/>
        </w:rPr>
        <w:t>,</w:t>
      </w:r>
      <w:r w:rsidRPr="000E2264">
        <w:rPr>
          <w:sz w:val="28"/>
          <w:szCs w:val="28"/>
        </w:rPr>
        <w:t xml:space="preserve"> в </w:t>
      </w:r>
      <w:r w:rsidRPr="006A1423">
        <w:rPr>
          <w:sz w:val="28"/>
          <w:szCs w:val="28"/>
        </w:rPr>
        <w:t>Перечень кладбищ</w:t>
      </w:r>
      <w:r w:rsidRPr="000E2264">
        <w:rPr>
          <w:sz w:val="28"/>
          <w:szCs w:val="28"/>
        </w:rPr>
        <w:t>, где предоставляются места для создания семейных</w:t>
      </w:r>
      <w:r w:rsidR="00F94899">
        <w:rPr>
          <w:sz w:val="28"/>
          <w:szCs w:val="28"/>
        </w:rPr>
        <w:t xml:space="preserve"> захоронений, на платной основе</w:t>
      </w:r>
      <w:r w:rsidRPr="000E2264">
        <w:rPr>
          <w:sz w:val="28"/>
          <w:szCs w:val="28"/>
        </w:rPr>
        <w:t xml:space="preserve"> в порядке</w:t>
      </w:r>
      <w:r w:rsidR="00F94899">
        <w:rPr>
          <w:sz w:val="28"/>
          <w:szCs w:val="28"/>
        </w:rPr>
        <w:t>,</w:t>
      </w:r>
      <w:r w:rsidRPr="000E2264">
        <w:rPr>
          <w:sz w:val="28"/>
          <w:szCs w:val="28"/>
        </w:rPr>
        <w:t xml:space="preserve"> установлен</w:t>
      </w:r>
      <w:r>
        <w:rPr>
          <w:sz w:val="28"/>
          <w:szCs w:val="28"/>
        </w:rPr>
        <w:t>н</w:t>
      </w:r>
      <w:r w:rsidRPr="000E2264">
        <w:rPr>
          <w:sz w:val="28"/>
          <w:szCs w:val="28"/>
        </w:rPr>
        <w:t>о</w:t>
      </w:r>
      <w:r>
        <w:rPr>
          <w:sz w:val="28"/>
          <w:szCs w:val="28"/>
        </w:rPr>
        <w:t>м</w:t>
      </w:r>
      <w:r w:rsidRPr="000E2264">
        <w:rPr>
          <w:sz w:val="28"/>
          <w:szCs w:val="28"/>
        </w:rPr>
        <w:t xml:space="preserve"> администрацией Волгограда, гражданам могут быть предоставлены места для создания семейных (родовых) захоронений как непосредственно при погребении умершего, так и под будущие захоронения.</w:t>
      </w:r>
      <w:proofErr w:type="gramEnd"/>
    </w:p>
    <w:p w:rsidR="008D0552" w:rsidRPr="000E2264" w:rsidRDefault="008D0552" w:rsidP="008D0552">
      <w:pPr>
        <w:autoSpaceDE w:val="0"/>
        <w:autoSpaceDN w:val="0"/>
        <w:adjustRightInd w:val="0"/>
        <w:ind w:firstLine="709"/>
        <w:jc w:val="both"/>
        <w:rPr>
          <w:sz w:val="28"/>
          <w:szCs w:val="28"/>
        </w:rPr>
      </w:pPr>
      <w:r w:rsidRPr="000E2264">
        <w:rPr>
          <w:sz w:val="28"/>
          <w:szCs w:val="28"/>
        </w:rPr>
        <w:t xml:space="preserve">Площадь зоны семейных (родовых) захоронений не может превышать 1/3 территории общественного кладбища, при этом </w:t>
      </w:r>
      <w:bookmarkStart w:id="0" w:name="Par4"/>
      <w:bookmarkEnd w:id="0"/>
      <w:r w:rsidRPr="000E2264">
        <w:rPr>
          <w:sz w:val="28"/>
          <w:szCs w:val="28"/>
        </w:rPr>
        <w:t xml:space="preserve">размер одного места для создания семейного (родового) захоронения с учетом бесплатно предоставляемого места родственного захоронения не может превышать </w:t>
      </w:r>
      <w:r>
        <w:rPr>
          <w:sz w:val="28"/>
          <w:szCs w:val="28"/>
        </w:rPr>
        <w:t xml:space="preserve">         </w:t>
      </w:r>
      <w:r w:rsidRPr="000E2264">
        <w:rPr>
          <w:sz w:val="28"/>
          <w:szCs w:val="28"/>
        </w:rPr>
        <w:t>12</w:t>
      </w:r>
      <w:r>
        <w:rPr>
          <w:sz w:val="28"/>
          <w:szCs w:val="28"/>
        </w:rPr>
        <w:t xml:space="preserve"> кв.</w:t>
      </w:r>
      <w:r w:rsidR="00F94899">
        <w:rPr>
          <w:sz w:val="28"/>
          <w:szCs w:val="28"/>
        </w:rPr>
        <w:t xml:space="preserve"> </w:t>
      </w:r>
      <w:r>
        <w:rPr>
          <w:sz w:val="28"/>
          <w:szCs w:val="28"/>
        </w:rPr>
        <w:t>м.</w:t>
      </w:r>
    </w:p>
    <w:p w:rsidR="008D0552" w:rsidRPr="000E2264" w:rsidRDefault="008D0552" w:rsidP="008D0552">
      <w:pPr>
        <w:autoSpaceDE w:val="0"/>
        <w:autoSpaceDN w:val="0"/>
        <w:adjustRightInd w:val="0"/>
        <w:ind w:firstLine="709"/>
        <w:jc w:val="both"/>
        <w:rPr>
          <w:sz w:val="28"/>
          <w:szCs w:val="28"/>
        </w:rPr>
      </w:pPr>
      <w:r w:rsidRPr="000E2264">
        <w:rPr>
          <w:sz w:val="28"/>
          <w:szCs w:val="28"/>
        </w:rPr>
        <w:t>Предоставление места для создания семейного захоронения осуществляется в соответствии с Законом Волгогра</w:t>
      </w:r>
      <w:r>
        <w:rPr>
          <w:sz w:val="28"/>
          <w:szCs w:val="28"/>
        </w:rPr>
        <w:t xml:space="preserve">дской области </w:t>
      </w:r>
      <w:r w:rsidR="00F94899">
        <w:rPr>
          <w:sz w:val="28"/>
          <w:szCs w:val="28"/>
        </w:rPr>
        <w:t xml:space="preserve">                                 </w:t>
      </w:r>
      <w:r>
        <w:rPr>
          <w:sz w:val="28"/>
          <w:szCs w:val="28"/>
        </w:rPr>
        <w:t>от 03 апреля 2007 г. № 1436-ОД</w:t>
      </w:r>
      <w:r w:rsidRPr="000E2264">
        <w:rPr>
          <w:sz w:val="28"/>
          <w:szCs w:val="28"/>
        </w:rPr>
        <w:t xml:space="preserve"> путем подачи соответствующего заявления в структурное подразделение администрации Волгограда, курирующе</w:t>
      </w:r>
      <w:r>
        <w:rPr>
          <w:sz w:val="28"/>
          <w:szCs w:val="28"/>
        </w:rPr>
        <w:t>е</w:t>
      </w:r>
      <w:r w:rsidRPr="000E2264">
        <w:rPr>
          <w:sz w:val="28"/>
          <w:szCs w:val="28"/>
        </w:rPr>
        <w:t xml:space="preserve"> вопросы содержания</w:t>
      </w:r>
      <w:r>
        <w:rPr>
          <w:sz w:val="28"/>
          <w:szCs w:val="28"/>
        </w:rPr>
        <w:t xml:space="preserve"> муниципальных</w:t>
      </w:r>
      <w:r w:rsidRPr="000E2264">
        <w:rPr>
          <w:sz w:val="28"/>
          <w:szCs w:val="28"/>
        </w:rPr>
        <w:t xml:space="preserve"> кладбищ</w:t>
      </w:r>
      <w:r>
        <w:rPr>
          <w:sz w:val="28"/>
          <w:szCs w:val="28"/>
        </w:rPr>
        <w:t xml:space="preserve"> Волгограда</w:t>
      </w:r>
      <w:r w:rsidRPr="000E2264">
        <w:rPr>
          <w:sz w:val="28"/>
          <w:szCs w:val="28"/>
        </w:rPr>
        <w:t>.</w:t>
      </w:r>
    </w:p>
    <w:p w:rsidR="008D0552" w:rsidRDefault="008D0552" w:rsidP="008D0552">
      <w:pPr>
        <w:autoSpaceDE w:val="0"/>
        <w:autoSpaceDN w:val="0"/>
        <w:adjustRightInd w:val="0"/>
        <w:ind w:firstLine="709"/>
        <w:jc w:val="both"/>
        <w:rPr>
          <w:sz w:val="28"/>
          <w:szCs w:val="28"/>
        </w:rPr>
      </w:pPr>
      <w:r w:rsidRPr="000E2264">
        <w:rPr>
          <w:sz w:val="28"/>
          <w:szCs w:val="28"/>
        </w:rPr>
        <w:t>За резервирование места семейного (родового) захоронения, превышающего размер бесплатно предоставляемого места родственного захоронения, взимается плата в размере, установленном Законом</w:t>
      </w:r>
      <w:r>
        <w:rPr>
          <w:sz w:val="28"/>
          <w:szCs w:val="28"/>
        </w:rPr>
        <w:t xml:space="preserve"> Волгоградской области от 03 апреля </w:t>
      </w:r>
      <w:r w:rsidRPr="000E2264">
        <w:rPr>
          <w:sz w:val="28"/>
          <w:szCs w:val="28"/>
        </w:rPr>
        <w:t>2007</w:t>
      </w:r>
      <w:r>
        <w:rPr>
          <w:sz w:val="28"/>
          <w:szCs w:val="28"/>
        </w:rPr>
        <w:t xml:space="preserve"> г.</w:t>
      </w:r>
      <w:r w:rsidRPr="000E2264">
        <w:rPr>
          <w:sz w:val="28"/>
          <w:szCs w:val="28"/>
        </w:rPr>
        <w:t xml:space="preserve"> № 1436-ОД</w:t>
      </w:r>
      <w:r>
        <w:rPr>
          <w:sz w:val="28"/>
          <w:szCs w:val="28"/>
        </w:rPr>
        <w:t>.</w:t>
      </w:r>
    </w:p>
    <w:p w:rsidR="008D0552" w:rsidRPr="000E2264" w:rsidRDefault="008D0552" w:rsidP="008D0552">
      <w:pPr>
        <w:autoSpaceDE w:val="0"/>
        <w:autoSpaceDN w:val="0"/>
        <w:adjustRightInd w:val="0"/>
        <w:ind w:firstLine="709"/>
        <w:jc w:val="both"/>
        <w:rPr>
          <w:sz w:val="28"/>
          <w:szCs w:val="28"/>
        </w:rPr>
      </w:pPr>
      <w:r w:rsidRPr="000E2264">
        <w:rPr>
          <w:sz w:val="28"/>
          <w:szCs w:val="28"/>
        </w:rPr>
        <w:t>Плата за резервирование места семейного (родового) захоронения, превышающего размер бесплатно предоставляемого места родственного захоронения под будущие захоронения</w:t>
      </w:r>
      <w:r w:rsidR="0038631E">
        <w:rPr>
          <w:sz w:val="28"/>
          <w:szCs w:val="28"/>
        </w:rPr>
        <w:t>,</w:t>
      </w:r>
      <w:r w:rsidRPr="000E2264">
        <w:rPr>
          <w:sz w:val="28"/>
          <w:szCs w:val="28"/>
        </w:rPr>
        <w:t xml:space="preserve"> является единовременной и осуществляется в установленном порядке через кредитные организации</w:t>
      </w:r>
      <w:proofErr w:type="gramStart"/>
      <w:r w:rsidRPr="000E2264">
        <w:rPr>
          <w:sz w:val="28"/>
          <w:szCs w:val="28"/>
        </w:rPr>
        <w:t>.».</w:t>
      </w:r>
      <w:proofErr w:type="gramEnd"/>
    </w:p>
    <w:p w:rsidR="008D0552" w:rsidRPr="000E2264" w:rsidRDefault="008D0552" w:rsidP="008D0552">
      <w:pPr>
        <w:pStyle w:val="ConsPlusNormal"/>
        <w:ind w:firstLine="709"/>
        <w:jc w:val="both"/>
        <w:outlineLvl w:val="1"/>
      </w:pPr>
      <w:r>
        <w:t>1.</w:t>
      </w:r>
      <w:r w:rsidRPr="000E2264">
        <w:t>2.4. В разделе 4 «Устройство и оборудование мест погребения (кладбищ)»:</w:t>
      </w:r>
    </w:p>
    <w:p w:rsidR="008D0552" w:rsidRPr="000E2264" w:rsidRDefault="008D0552" w:rsidP="008D0552">
      <w:pPr>
        <w:pStyle w:val="ConsPlusNormal"/>
        <w:ind w:firstLine="709"/>
        <w:jc w:val="both"/>
        <w:outlineLvl w:val="1"/>
      </w:pPr>
      <w:r>
        <w:t>1.</w:t>
      </w:r>
      <w:r w:rsidRPr="000E2264">
        <w:t>2.4.1. В пункте 4.1:</w:t>
      </w:r>
    </w:p>
    <w:p w:rsidR="008D0552" w:rsidRPr="000E2264" w:rsidRDefault="008D0552" w:rsidP="008D0552">
      <w:pPr>
        <w:pStyle w:val="ConsPlusNormal"/>
        <w:ind w:firstLine="709"/>
        <w:jc w:val="both"/>
        <w:outlineLvl w:val="1"/>
      </w:pPr>
      <w:r>
        <w:t>1)</w:t>
      </w:r>
      <w:r w:rsidRPr="000E2264">
        <w:t xml:space="preserve"> </w:t>
      </w:r>
      <w:r w:rsidR="008C507D">
        <w:t>п</w:t>
      </w:r>
      <w:r w:rsidRPr="000E2264">
        <w:t>одпункт 4.1.2 изложить в следующей редакции:</w:t>
      </w:r>
    </w:p>
    <w:p w:rsidR="008D0552" w:rsidRPr="000E2264" w:rsidRDefault="008D0552" w:rsidP="008D0552">
      <w:pPr>
        <w:spacing w:after="1" w:line="260" w:lineRule="atLeast"/>
        <w:ind w:firstLine="709"/>
        <w:jc w:val="both"/>
        <w:rPr>
          <w:sz w:val="28"/>
          <w:szCs w:val="28"/>
        </w:rPr>
      </w:pPr>
      <w:r w:rsidRPr="000E2264">
        <w:rPr>
          <w:sz w:val="28"/>
          <w:szCs w:val="28"/>
        </w:rPr>
        <w:t>«4.1.2. Территорию кладбища независимо от способа захоронения  следует подразделять на функционально-территориальные зоны кладбища и (или) крематория:</w:t>
      </w:r>
    </w:p>
    <w:p w:rsidR="008D0552" w:rsidRPr="000E2264" w:rsidRDefault="008D0552" w:rsidP="008D0552">
      <w:pPr>
        <w:autoSpaceDE w:val="0"/>
        <w:autoSpaceDN w:val="0"/>
        <w:adjustRightInd w:val="0"/>
        <w:ind w:firstLine="709"/>
        <w:jc w:val="both"/>
        <w:rPr>
          <w:bCs/>
          <w:sz w:val="28"/>
          <w:szCs w:val="28"/>
        </w:rPr>
      </w:pPr>
      <w:r w:rsidRPr="000E2264">
        <w:rPr>
          <w:bCs/>
          <w:sz w:val="28"/>
          <w:szCs w:val="28"/>
        </w:rPr>
        <w:t>входная зона;</w:t>
      </w:r>
    </w:p>
    <w:p w:rsidR="008D0552" w:rsidRPr="000E2264" w:rsidRDefault="008D0552" w:rsidP="008D0552">
      <w:pPr>
        <w:autoSpaceDE w:val="0"/>
        <w:autoSpaceDN w:val="0"/>
        <w:adjustRightInd w:val="0"/>
        <w:ind w:firstLine="709"/>
        <w:jc w:val="both"/>
        <w:rPr>
          <w:bCs/>
          <w:sz w:val="28"/>
          <w:szCs w:val="28"/>
        </w:rPr>
      </w:pPr>
      <w:r w:rsidRPr="000E2264">
        <w:rPr>
          <w:bCs/>
          <w:sz w:val="28"/>
          <w:szCs w:val="28"/>
        </w:rPr>
        <w:t>административно-хозяйственная зона;</w:t>
      </w:r>
    </w:p>
    <w:p w:rsidR="008D0552" w:rsidRPr="000E2264" w:rsidRDefault="008D0552" w:rsidP="008D0552">
      <w:pPr>
        <w:autoSpaceDE w:val="0"/>
        <w:autoSpaceDN w:val="0"/>
        <w:adjustRightInd w:val="0"/>
        <w:ind w:firstLine="709"/>
        <w:jc w:val="both"/>
        <w:rPr>
          <w:bCs/>
          <w:sz w:val="28"/>
          <w:szCs w:val="28"/>
        </w:rPr>
      </w:pPr>
      <w:r w:rsidRPr="000E2264">
        <w:rPr>
          <w:bCs/>
          <w:sz w:val="28"/>
          <w:szCs w:val="28"/>
        </w:rPr>
        <w:t>ритуальная зона;</w:t>
      </w:r>
    </w:p>
    <w:p w:rsidR="008D0552" w:rsidRPr="000E2264" w:rsidRDefault="008D0552" w:rsidP="008D0552">
      <w:pPr>
        <w:autoSpaceDE w:val="0"/>
        <w:autoSpaceDN w:val="0"/>
        <w:adjustRightInd w:val="0"/>
        <w:ind w:firstLine="709"/>
        <w:jc w:val="both"/>
        <w:rPr>
          <w:bCs/>
          <w:sz w:val="28"/>
          <w:szCs w:val="28"/>
        </w:rPr>
      </w:pPr>
      <w:r w:rsidRPr="000E2264">
        <w:rPr>
          <w:bCs/>
          <w:sz w:val="28"/>
          <w:szCs w:val="28"/>
        </w:rPr>
        <w:t>зона захоронений;</w:t>
      </w:r>
    </w:p>
    <w:p w:rsidR="008D0552" w:rsidRPr="000E2264" w:rsidRDefault="008D0552" w:rsidP="008D0552">
      <w:pPr>
        <w:autoSpaceDE w:val="0"/>
        <w:autoSpaceDN w:val="0"/>
        <w:adjustRightInd w:val="0"/>
        <w:ind w:firstLine="709"/>
        <w:jc w:val="both"/>
        <w:rPr>
          <w:bCs/>
          <w:sz w:val="28"/>
          <w:szCs w:val="28"/>
        </w:rPr>
      </w:pPr>
      <w:r w:rsidRPr="000E2264">
        <w:rPr>
          <w:bCs/>
          <w:sz w:val="28"/>
          <w:szCs w:val="28"/>
        </w:rPr>
        <w:t>санитарно-защитная зона;</w:t>
      </w:r>
    </w:p>
    <w:p w:rsidR="008D0552" w:rsidRPr="000E2264" w:rsidRDefault="008C507D" w:rsidP="008D0552">
      <w:pPr>
        <w:autoSpaceDE w:val="0"/>
        <w:autoSpaceDN w:val="0"/>
        <w:adjustRightInd w:val="0"/>
        <w:ind w:firstLine="709"/>
        <w:jc w:val="both"/>
        <w:rPr>
          <w:bCs/>
          <w:sz w:val="28"/>
          <w:szCs w:val="28"/>
        </w:rPr>
      </w:pPr>
      <w:r>
        <w:rPr>
          <w:bCs/>
          <w:sz w:val="28"/>
          <w:szCs w:val="28"/>
        </w:rPr>
        <w:t>зона моральной защиты</w:t>
      </w:r>
      <w:proofErr w:type="gramStart"/>
      <w:r>
        <w:rPr>
          <w:bCs/>
          <w:sz w:val="28"/>
          <w:szCs w:val="28"/>
        </w:rPr>
        <w:t>.»;</w:t>
      </w:r>
      <w:proofErr w:type="gramEnd"/>
    </w:p>
    <w:p w:rsidR="008D0552" w:rsidRPr="000E2264" w:rsidRDefault="008D0552" w:rsidP="008D0552">
      <w:pPr>
        <w:pStyle w:val="ConsPlusNormal"/>
        <w:ind w:firstLine="709"/>
        <w:jc w:val="both"/>
        <w:outlineLvl w:val="1"/>
      </w:pPr>
      <w:r w:rsidRPr="000E2264">
        <w:t>2</w:t>
      </w:r>
      <w:r>
        <w:t>)</w:t>
      </w:r>
      <w:r w:rsidRPr="000E2264">
        <w:t xml:space="preserve"> </w:t>
      </w:r>
      <w:r w:rsidR="008C507D">
        <w:t>п</w:t>
      </w:r>
      <w:r w:rsidRPr="000E2264">
        <w:t>одпункт 4.1.6 изложить в следующей редакции:</w:t>
      </w:r>
    </w:p>
    <w:p w:rsidR="008D0552" w:rsidRPr="000E2264" w:rsidRDefault="008D0552" w:rsidP="008D0552">
      <w:pPr>
        <w:spacing w:after="1" w:line="260" w:lineRule="atLeast"/>
        <w:ind w:firstLine="709"/>
        <w:jc w:val="both"/>
        <w:rPr>
          <w:sz w:val="28"/>
          <w:szCs w:val="28"/>
        </w:rPr>
      </w:pPr>
      <w:r w:rsidRPr="000E2264">
        <w:rPr>
          <w:sz w:val="28"/>
          <w:szCs w:val="28"/>
        </w:rPr>
        <w:t>«4.1.6. З</w:t>
      </w:r>
      <w:r w:rsidRPr="000E2264">
        <w:rPr>
          <w:bCs/>
          <w:sz w:val="28"/>
          <w:szCs w:val="28"/>
        </w:rPr>
        <w:t>она захоронений является основной</w:t>
      </w:r>
      <w:r w:rsidRPr="000E2264">
        <w:rPr>
          <w:sz w:val="28"/>
          <w:szCs w:val="28"/>
        </w:rPr>
        <w:t xml:space="preserve"> функционально-террит</w:t>
      </w:r>
      <w:r>
        <w:rPr>
          <w:sz w:val="28"/>
          <w:szCs w:val="28"/>
        </w:rPr>
        <w:t>ориальной зоной кладбища и (или)</w:t>
      </w:r>
      <w:r w:rsidRPr="000E2264">
        <w:rPr>
          <w:sz w:val="28"/>
          <w:szCs w:val="28"/>
        </w:rPr>
        <w:t xml:space="preserve"> крематория, на которой осуществляется погребение. З</w:t>
      </w:r>
      <w:r>
        <w:rPr>
          <w:sz w:val="28"/>
          <w:szCs w:val="28"/>
        </w:rPr>
        <w:t>она захоронений кладбища и (или)</w:t>
      </w:r>
      <w:r w:rsidRPr="000E2264">
        <w:rPr>
          <w:sz w:val="28"/>
          <w:szCs w:val="28"/>
        </w:rPr>
        <w:t xml:space="preserve"> крематория представляет собой территорию, разделенную на пронумерованные участки-кварталы, разбитые дорожной сетью согласно чертежу ген</w:t>
      </w:r>
      <w:r w:rsidR="008C507D">
        <w:rPr>
          <w:sz w:val="28"/>
          <w:szCs w:val="28"/>
        </w:rPr>
        <w:t>ерального плана кладбища и (</w:t>
      </w:r>
      <w:r>
        <w:rPr>
          <w:sz w:val="28"/>
          <w:szCs w:val="28"/>
        </w:rPr>
        <w:t>или</w:t>
      </w:r>
      <w:r w:rsidR="008C507D">
        <w:rPr>
          <w:sz w:val="28"/>
          <w:szCs w:val="28"/>
        </w:rPr>
        <w:t>)</w:t>
      </w:r>
      <w:r w:rsidRPr="000E2264">
        <w:rPr>
          <w:sz w:val="28"/>
          <w:szCs w:val="28"/>
        </w:rPr>
        <w:t xml:space="preserve"> крематория, и территорию, отведенную под намогильные сооружения, здания, колумбарии и </w:t>
      </w:r>
      <w:proofErr w:type="spellStart"/>
      <w:r w:rsidRPr="000E2264">
        <w:rPr>
          <w:sz w:val="28"/>
          <w:szCs w:val="28"/>
        </w:rPr>
        <w:t>колумбарные</w:t>
      </w:r>
      <w:proofErr w:type="spellEnd"/>
      <w:r w:rsidRPr="000E2264">
        <w:rPr>
          <w:sz w:val="28"/>
          <w:szCs w:val="28"/>
        </w:rPr>
        <w:t xml:space="preserve"> стены.</w:t>
      </w:r>
    </w:p>
    <w:p w:rsidR="008D0552" w:rsidRPr="000E2264" w:rsidRDefault="008D0552" w:rsidP="008D0552">
      <w:pPr>
        <w:pStyle w:val="ConsPlusNormal"/>
        <w:ind w:firstLine="709"/>
        <w:jc w:val="both"/>
        <w:outlineLvl w:val="1"/>
      </w:pPr>
      <w:r w:rsidRPr="000E2264">
        <w:lastRenderedPageBreak/>
        <w:t xml:space="preserve">На кладбищах следует предусматривать участки для одиночных захоронений, семейных (родовых) захоронений, братских могил, захоронений в склепах и мемориальных сооружениях, </w:t>
      </w:r>
      <w:r w:rsidRPr="001255CB">
        <w:t>а также участки для захоронения невостребованных тел умерших людей, неопознанных лиц</w:t>
      </w:r>
      <w:proofErr w:type="gramStart"/>
      <w:r w:rsidRPr="001255CB">
        <w:t>.».</w:t>
      </w:r>
      <w:proofErr w:type="gramEnd"/>
    </w:p>
    <w:p w:rsidR="008D0552" w:rsidRPr="000E2264" w:rsidRDefault="008D0552" w:rsidP="008D0552">
      <w:pPr>
        <w:pStyle w:val="ConsPlusNormal"/>
        <w:ind w:firstLine="709"/>
        <w:jc w:val="both"/>
        <w:outlineLvl w:val="1"/>
      </w:pPr>
      <w:r>
        <w:t>1.</w:t>
      </w:r>
      <w:r w:rsidRPr="000E2264">
        <w:t>2.4.2. В пункте 4.2:</w:t>
      </w:r>
    </w:p>
    <w:p w:rsidR="008D0552" w:rsidRPr="000E2264" w:rsidRDefault="008D0552" w:rsidP="008D0552">
      <w:pPr>
        <w:pStyle w:val="ConsPlusNormal"/>
        <w:ind w:firstLine="709"/>
        <w:jc w:val="both"/>
        <w:outlineLvl w:val="1"/>
      </w:pPr>
      <w:r>
        <w:t>1)</w:t>
      </w:r>
      <w:r w:rsidRPr="000E2264">
        <w:t xml:space="preserve"> </w:t>
      </w:r>
      <w:r w:rsidR="00C619AF">
        <w:t>п</w:t>
      </w:r>
      <w:r w:rsidRPr="000E2264">
        <w:t>одпункт 4.2.5 изложить в следующей редакции:</w:t>
      </w:r>
    </w:p>
    <w:p w:rsidR="008D0552" w:rsidRPr="000E2264" w:rsidRDefault="008D0552" w:rsidP="008D0552">
      <w:pPr>
        <w:spacing w:after="1" w:line="260" w:lineRule="atLeast"/>
        <w:ind w:firstLine="709"/>
        <w:jc w:val="both"/>
        <w:rPr>
          <w:sz w:val="28"/>
          <w:szCs w:val="28"/>
        </w:rPr>
      </w:pPr>
      <w:r w:rsidRPr="000E2264">
        <w:rPr>
          <w:sz w:val="28"/>
          <w:szCs w:val="28"/>
        </w:rPr>
        <w:t xml:space="preserve">«4.2.5. На всех кладбищах захоронение </w:t>
      </w:r>
      <w:proofErr w:type="spellStart"/>
      <w:r w:rsidRPr="000E2264">
        <w:rPr>
          <w:sz w:val="28"/>
          <w:szCs w:val="28"/>
        </w:rPr>
        <w:t>некремированных</w:t>
      </w:r>
      <w:proofErr w:type="spellEnd"/>
      <w:r w:rsidRPr="000E2264">
        <w:rPr>
          <w:sz w:val="28"/>
          <w:szCs w:val="28"/>
        </w:rPr>
        <w:t xml:space="preserve"> </w:t>
      </w:r>
      <w:r>
        <w:rPr>
          <w:sz w:val="28"/>
          <w:szCs w:val="28"/>
        </w:rPr>
        <w:t>тел (</w:t>
      </w:r>
      <w:r w:rsidRPr="000E2264">
        <w:rPr>
          <w:sz w:val="28"/>
          <w:szCs w:val="28"/>
        </w:rPr>
        <w:t>останков</w:t>
      </w:r>
      <w:r>
        <w:rPr>
          <w:sz w:val="28"/>
          <w:szCs w:val="28"/>
        </w:rPr>
        <w:t>) умерших людей</w:t>
      </w:r>
      <w:r w:rsidRPr="000E2264">
        <w:rPr>
          <w:sz w:val="28"/>
          <w:szCs w:val="28"/>
        </w:rPr>
        <w:t xml:space="preserve"> должно производиться в соответствии с </w:t>
      </w:r>
      <w:hyperlink r:id="rId15" w:history="1">
        <w:r w:rsidRPr="000E2264">
          <w:rPr>
            <w:sz w:val="28"/>
            <w:szCs w:val="28"/>
          </w:rPr>
          <w:t>законодательством</w:t>
        </w:r>
      </w:hyperlink>
      <w:r w:rsidRPr="000E2264">
        <w:rPr>
          <w:sz w:val="28"/>
          <w:szCs w:val="28"/>
        </w:rPr>
        <w:t xml:space="preserve"> Российской Федерации. Погребение может осуществляться в могилах, склепах в соответствии с вероисповедани</w:t>
      </w:r>
      <w:r w:rsidR="00C619AF">
        <w:rPr>
          <w:sz w:val="28"/>
          <w:szCs w:val="28"/>
        </w:rPr>
        <w:t>ем и национальными традициями</w:t>
      </w:r>
      <w:proofErr w:type="gramStart"/>
      <w:r w:rsidR="00C619AF">
        <w:rPr>
          <w:sz w:val="28"/>
          <w:szCs w:val="28"/>
        </w:rPr>
        <w:t>.»;</w:t>
      </w:r>
      <w:proofErr w:type="gramEnd"/>
    </w:p>
    <w:p w:rsidR="008D0552" w:rsidRPr="000E2264" w:rsidRDefault="008D0552" w:rsidP="008D0552">
      <w:pPr>
        <w:spacing w:after="1" w:line="260" w:lineRule="atLeast"/>
        <w:ind w:firstLine="709"/>
        <w:jc w:val="both"/>
        <w:rPr>
          <w:sz w:val="28"/>
          <w:szCs w:val="28"/>
        </w:rPr>
      </w:pPr>
      <w:r w:rsidRPr="000E2264">
        <w:rPr>
          <w:sz w:val="28"/>
          <w:szCs w:val="28"/>
        </w:rPr>
        <w:t>2</w:t>
      </w:r>
      <w:r>
        <w:rPr>
          <w:sz w:val="28"/>
          <w:szCs w:val="28"/>
        </w:rPr>
        <w:t>)</w:t>
      </w:r>
      <w:r w:rsidRPr="000E2264">
        <w:rPr>
          <w:sz w:val="28"/>
          <w:szCs w:val="28"/>
        </w:rPr>
        <w:t xml:space="preserve"> </w:t>
      </w:r>
      <w:r w:rsidR="00C619AF">
        <w:rPr>
          <w:sz w:val="28"/>
          <w:szCs w:val="28"/>
        </w:rPr>
        <w:t>п</w:t>
      </w:r>
      <w:r w:rsidRPr="000E2264">
        <w:rPr>
          <w:sz w:val="28"/>
          <w:szCs w:val="28"/>
        </w:rPr>
        <w:t>одпункт 4.2.11 изложить в следующей редакции:</w:t>
      </w:r>
    </w:p>
    <w:p w:rsidR="008D0552" w:rsidRPr="000E2264" w:rsidRDefault="008D0552" w:rsidP="008D0552">
      <w:pPr>
        <w:pStyle w:val="ConsPlusNormal"/>
        <w:ind w:firstLine="709"/>
        <w:jc w:val="both"/>
      </w:pPr>
      <w:r w:rsidRPr="000E2264">
        <w:t xml:space="preserve">«4.2.11. При захоронении гроба с телом (останками) умершего человека глубину могилы следует устанавливать в зависимости от местных условий (характера грунта и уровня стояния грунтовых вод), но не менее </w:t>
      </w:r>
      <w:smartTag w:uri="urn:schemas-microsoft-com:office:smarttags" w:element="metricconverter">
        <w:smartTagPr>
          <w:attr w:name="ProductID" w:val="1,5 м"/>
        </w:smartTagPr>
        <w:r w:rsidRPr="000E2264">
          <w:t>1,5 м</w:t>
        </w:r>
      </w:smartTag>
      <w:r w:rsidRPr="000E2264">
        <w:t xml:space="preserve"> от поверхности земли. Во всех случаях отметка дна могилы должна быть на </w:t>
      </w:r>
      <w:smartTag w:uri="urn:schemas-microsoft-com:office:smarttags" w:element="metricconverter">
        <w:smartTagPr>
          <w:attr w:name="ProductID" w:val="0,5 м"/>
        </w:smartTagPr>
        <w:r w:rsidRPr="000E2264">
          <w:t>0,5 м</w:t>
        </w:r>
      </w:smartTag>
      <w:r w:rsidRPr="000E2264">
        <w:t xml:space="preserve"> выше уровня стояния грунтовых вод.</w:t>
      </w:r>
    </w:p>
    <w:p w:rsidR="008D0552" w:rsidRPr="000E2264" w:rsidRDefault="008D0552" w:rsidP="008D0552">
      <w:pPr>
        <w:pStyle w:val="ConsPlusNormal"/>
        <w:ind w:firstLine="709"/>
        <w:jc w:val="both"/>
      </w:pPr>
      <w:r w:rsidRPr="000E2264">
        <w:t xml:space="preserve">Глубина при захоронении в два уровня должна быть не менее </w:t>
      </w:r>
      <w:smartTag w:uri="urn:schemas-microsoft-com:office:smarttags" w:element="metricconverter">
        <w:smartTagPr>
          <w:attr w:name="ProductID" w:val="2,0 м"/>
        </w:smartTagPr>
        <w:r w:rsidRPr="000E2264">
          <w:t>2,0 м</w:t>
        </w:r>
      </w:smartTag>
      <w:r w:rsidRPr="000E2264">
        <w:t>.</w:t>
      </w:r>
    </w:p>
    <w:p w:rsidR="008D0552" w:rsidRPr="000E2264" w:rsidRDefault="008D0552" w:rsidP="008D0552">
      <w:pPr>
        <w:pStyle w:val="ConsPlusNormal"/>
        <w:ind w:firstLine="709"/>
        <w:jc w:val="both"/>
      </w:pPr>
      <w:r w:rsidRPr="000E2264">
        <w:t xml:space="preserve">Надмогильный холм устраивается высотой не менее </w:t>
      </w:r>
      <w:smartTag w:uri="urn:schemas-microsoft-com:office:smarttags" w:element="metricconverter">
        <w:smartTagPr>
          <w:attr w:name="ProductID" w:val="0,5 м"/>
        </w:smartTagPr>
        <w:r w:rsidRPr="000E2264">
          <w:t>0,5 м</w:t>
        </w:r>
      </w:smartTag>
      <w:r w:rsidRPr="000E2264">
        <w:t>.</w:t>
      </w:r>
    </w:p>
    <w:p w:rsidR="008D0552" w:rsidRPr="000E2264" w:rsidRDefault="008D0552" w:rsidP="008D0552">
      <w:pPr>
        <w:pStyle w:val="ConsPlusNormal"/>
        <w:ind w:firstLine="709"/>
        <w:jc w:val="both"/>
      </w:pPr>
      <w:r w:rsidRPr="000E2264">
        <w:t xml:space="preserve">При захоронении тела умершего человека в сидячем положении слой земли над трупом, включая надмогильную насыпь, должен быть не менее </w:t>
      </w:r>
      <w:r w:rsidR="00C619AF">
        <w:t xml:space="preserve">               </w:t>
      </w:r>
      <w:smartTag w:uri="urn:schemas-microsoft-com:office:smarttags" w:element="metricconverter">
        <w:smartTagPr>
          <w:attr w:name="ProductID" w:val="1,0 м"/>
        </w:smartTagPr>
        <w:r w:rsidRPr="000E2264">
          <w:t>1,0 м</w:t>
        </w:r>
      </w:smartTag>
      <w:r w:rsidR="00A75A73">
        <w:t>.»;</w:t>
      </w:r>
    </w:p>
    <w:p w:rsidR="008D0552" w:rsidRPr="001255CB" w:rsidRDefault="008D0552" w:rsidP="008D0552">
      <w:pPr>
        <w:pStyle w:val="ConsPlusNormal"/>
        <w:ind w:firstLine="709"/>
        <w:jc w:val="both"/>
      </w:pPr>
      <w:r>
        <w:t>3)</w:t>
      </w:r>
      <w:r w:rsidRPr="001255CB">
        <w:t xml:space="preserve"> </w:t>
      </w:r>
      <w:r w:rsidR="00A75A73">
        <w:t>п</w:t>
      </w:r>
      <w:r w:rsidRPr="001255CB">
        <w:t>ункт 4.2.13 изложить в следующей редакции:</w:t>
      </w:r>
    </w:p>
    <w:p w:rsidR="008D0552" w:rsidRPr="001255CB" w:rsidRDefault="008D0552" w:rsidP="008D0552">
      <w:pPr>
        <w:pStyle w:val="ConsPlusNormal"/>
        <w:ind w:firstLine="709"/>
        <w:jc w:val="both"/>
      </w:pPr>
      <w:r w:rsidRPr="001255CB">
        <w:t>«4.2.13. Каждое захоронение в срок не позднее 5 рабочих дней со дня захоронения регистрируется работником организации, занимающ</w:t>
      </w:r>
      <w:r w:rsidR="00502E92">
        <w:t>ей</w:t>
      </w:r>
      <w:r w:rsidRPr="001255CB">
        <w:t>ся содержанием муниципальных кладбищ Волгограда</w:t>
      </w:r>
      <w:r w:rsidR="00502E92">
        <w:t>,</w:t>
      </w:r>
      <w:r w:rsidRPr="001255CB">
        <w:t xml:space="preserve"> в книге регистрации захоронений согласно приложению 13 к настоящим Правилам.</w:t>
      </w:r>
    </w:p>
    <w:p w:rsidR="008D0552" w:rsidRDefault="008D0552" w:rsidP="008D0552">
      <w:pPr>
        <w:pStyle w:val="ConsPlusNormal"/>
        <w:ind w:firstLine="709"/>
        <w:jc w:val="both"/>
      </w:pPr>
      <w:proofErr w:type="gramStart"/>
      <w:r w:rsidRPr="001255CB">
        <w:t>Ответственному лицу за участок захоронения в срок не позднее 30 дней со дня обращения в организацию, занимающуюся содержанием муниципальных кладбищ Волгограда</w:t>
      </w:r>
      <w:r w:rsidR="00AB2356">
        <w:t>,</w:t>
      </w:r>
      <w:r w:rsidRPr="001255CB">
        <w:t xml:space="preserve"> выдается удостоверение об участке захоронения согласно приложению 14 к настоящим Правилам с указанием фамилии, имени, отчества захороненного умершего человека, наименования кладбища, номера участка, его размеров, номера могилы и даты захоронения.</w:t>
      </w:r>
      <w:proofErr w:type="gramEnd"/>
      <w:r w:rsidRPr="001255CB">
        <w:t xml:space="preserve"> В удостоверение об участке захоронения вносятся данные об установке надмоги</w:t>
      </w:r>
      <w:r w:rsidR="00152C83">
        <w:t>льного сооружения (надгробия)</w:t>
      </w:r>
      <w:proofErr w:type="gramStart"/>
      <w:r w:rsidR="00152C83">
        <w:t>.»</w:t>
      </w:r>
      <w:proofErr w:type="gramEnd"/>
      <w:r w:rsidR="00152C83">
        <w:t>;</w:t>
      </w:r>
    </w:p>
    <w:p w:rsidR="008D0552" w:rsidRPr="001255CB" w:rsidRDefault="008D0552" w:rsidP="008D0552">
      <w:pPr>
        <w:pStyle w:val="ConsPlusNormal"/>
        <w:ind w:firstLine="709"/>
        <w:jc w:val="both"/>
      </w:pPr>
      <w:r>
        <w:t>4)</w:t>
      </w:r>
      <w:r w:rsidRPr="001255CB">
        <w:t xml:space="preserve"> </w:t>
      </w:r>
      <w:r w:rsidR="00152C83">
        <w:t>п</w:t>
      </w:r>
      <w:r w:rsidRPr="001255CB">
        <w:t>ункт 4.2.14 изложить в следующей редакции:</w:t>
      </w:r>
    </w:p>
    <w:p w:rsidR="008D0552" w:rsidRPr="000E2264" w:rsidRDefault="008D0552" w:rsidP="008D0552">
      <w:pPr>
        <w:spacing w:after="1" w:line="260" w:lineRule="atLeast"/>
        <w:ind w:firstLine="709"/>
        <w:jc w:val="both"/>
        <w:rPr>
          <w:sz w:val="28"/>
          <w:szCs w:val="28"/>
        </w:rPr>
      </w:pPr>
      <w:r w:rsidRPr="001255CB">
        <w:rPr>
          <w:sz w:val="28"/>
          <w:szCs w:val="28"/>
        </w:rPr>
        <w:t xml:space="preserve">«4.2.14. Для захоронения на семейных (родовых) участках, </w:t>
      </w:r>
      <w:r w:rsidR="00D30F72">
        <w:rPr>
          <w:sz w:val="28"/>
          <w:szCs w:val="28"/>
        </w:rPr>
        <w:t xml:space="preserve">в </w:t>
      </w:r>
      <w:r w:rsidRPr="001255CB">
        <w:rPr>
          <w:sz w:val="28"/>
          <w:szCs w:val="28"/>
        </w:rPr>
        <w:t>склепах, пантеонах ответственному лицу за семейный (родовой) участок захоронения в срок не позднее 30 дней со дня его обращения выдается удостоверение о семейном (родовом) участке захоронения согласно приложению 15 к настоящим Правилам</w:t>
      </w:r>
      <w:proofErr w:type="gramStart"/>
      <w:r w:rsidRPr="001255CB">
        <w:rPr>
          <w:sz w:val="28"/>
          <w:szCs w:val="28"/>
        </w:rPr>
        <w:t>.».</w:t>
      </w:r>
      <w:proofErr w:type="gramEnd"/>
    </w:p>
    <w:p w:rsidR="008D0552" w:rsidRPr="000E2264" w:rsidRDefault="008D0552" w:rsidP="008D0552">
      <w:pPr>
        <w:spacing w:after="1" w:line="260" w:lineRule="atLeast"/>
        <w:ind w:firstLine="709"/>
        <w:jc w:val="both"/>
        <w:rPr>
          <w:sz w:val="28"/>
          <w:szCs w:val="28"/>
        </w:rPr>
      </w:pPr>
      <w:r>
        <w:rPr>
          <w:sz w:val="28"/>
          <w:szCs w:val="28"/>
        </w:rPr>
        <w:t>1.</w:t>
      </w:r>
      <w:r w:rsidRPr="000E2264">
        <w:rPr>
          <w:sz w:val="28"/>
          <w:szCs w:val="28"/>
        </w:rPr>
        <w:t>2.5. Пункт 5.2 раздела 5 «Благоустройство мест погребения (кладбищ)» признать утратившим силу.</w:t>
      </w:r>
    </w:p>
    <w:p w:rsidR="008D0552" w:rsidRPr="000E2264" w:rsidRDefault="008D0552" w:rsidP="008D0552">
      <w:pPr>
        <w:pStyle w:val="ConsPlusNormal"/>
        <w:ind w:firstLine="709"/>
        <w:jc w:val="both"/>
        <w:outlineLvl w:val="1"/>
      </w:pPr>
      <w:r>
        <w:t>1.</w:t>
      </w:r>
      <w:r w:rsidRPr="000E2264">
        <w:t>2.6. В разделе 6 «Инженерное оборудов</w:t>
      </w:r>
      <w:r>
        <w:t>ание мест погребения (кладбищ)»</w:t>
      </w:r>
      <w:r w:rsidRPr="000E2264">
        <w:t>:</w:t>
      </w:r>
    </w:p>
    <w:p w:rsidR="00A928D0" w:rsidRDefault="00A928D0" w:rsidP="008D0552">
      <w:pPr>
        <w:pStyle w:val="ConsPlusNormal"/>
        <w:ind w:firstLine="709"/>
        <w:jc w:val="both"/>
        <w:outlineLvl w:val="1"/>
      </w:pPr>
    </w:p>
    <w:p w:rsidR="008D0552" w:rsidRPr="000E2264" w:rsidRDefault="008D0552" w:rsidP="008D0552">
      <w:pPr>
        <w:pStyle w:val="ConsPlusNormal"/>
        <w:ind w:firstLine="709"/>
        <w:jc w:val="both"/>
        <w:outlineLvl w:val="1"/>
      </w:pPr>
      <w:r>
        <w:lastRenderedPageBreak/>
        <w:t>1.2.6.1.</w:t>
      </w:r>
      <w:r w:rsidRPr="000E2264">
        <w:t xml:space="preserve"> Подпункт 6.1.7 </w:t>
      </w:r>
      <w:r>
        <w:t xml:space="preserve">пункта 6.1 </w:t>
      </w:r>
      <w:r w:rsidRPr="000E2264">
        <w:t>изложить в следующей редакции:</w:t>
      </w:r>
    </w:p>
    <w:p w:rsidR="008D0552" w:rsidRPr="000E2264" w:rsidRDefault="008D0552" w:rsidP="008D0552">
      <w:pPr>
        <w:spacing w:after="1" w:line="260" w:lineRule="atLeast"/>
        <w:ind w:firstLine="709"/>
        <w:jc w:val="both"/>
        <w:rPr>
          <w:sz w:val="28"/>
          <w:szCs w:val="28"/>
        </w:rPr>
      </w:pPr>
      <w:r w:rsidRPr="000E2264">
        <w:rPr>
          <w:sz w:val="28"/>
          <w:szCs w:val="28"/>
        </w:rPr>
        <w:t>«6.1.7. Прокладка сетей централизованного хозяйственно-питьевого водоснабжения, используемого для хозяйственно-питьевых целей населением городов и других населенных пунктов, по территории санитарно-защитных зон и кладбищ не разрешается</w:t>
      </w:r>
      <w:r>
        <w:rPr>
          <w:sz w:val="28"/>
          <w:szCs w:val="28"/>
        </w:rPr>
        <w:t>.</w:t>
      </w:r>
    </w:p>
    <w:p w:rsidR="008D0552" w:rsidRPr="000E2264" w:rsidRDefault="008D0552" w:rsidP="008D0552">
      <w:pPr>
        <w:autoSpaceDE w:val="0"/>
        <w:autoSpaceDN w:val="0"/>
        <w:adjustRightInd w:val="0"/>
        <w:ind w:firstLine="709"/>
        <w:jc w:val="both"/>
        <w:rPr>
          <w:sz w:val="28"/>
          <w:szCs w:val="28"/>
        </w:rPr>
      </w:pPr>
      <w:r w:rsidRPr="000E2264">
        <w:rPr>
          <w:sz w:val="28"/>
          <w:szCs w:val="28"/>
        </w:rPr>
        <w:t>Для проведения поливочных и уборочных работ кладбищ и в крематориях необходимо предусмотреть систему водоснабжения самостоятельную или с подключением к водопроводам и водоводам технической воды промышленных предприятий, расположенных от них в непосредственной близости.</w:t>
      </w:r>
    </w:p>
    <w:p w:rsidR="008D0552" w:rsidRPr="000E2264" w:rsidRDefault="008D0552" w:rsidP="008D0552">
      <w:pPr>
        <w:spacing w:after="1" w:line="260" w:lineRule="atLeast"/>
        <w:ind w:firstLine="709"/>
        <w:jc w:val="both"/>
        <w:rPr>
          <w:sz w:val="28"/>
          <w:szCs w:val="28"/>
        </w:rPr>
      </w:pPr>
      <w:r w:rsidRPr="000E2264">
        <w:rPr>
          <w:sz w:val="28"/>
          <w:szCs w:val="28"/>
        </w:rPr>
        <w:t xml:space="preserve">Для питьевых и хозяйственных нужд на кладбищах и других объектах похоронного назначения следует предусматривать хозяйственно-питьевое водоснабжение. Качество воды должно отвечать требованиям </w:t>
      </w:r>
      <w:hyperlink r:id="rId16" w:history="1">
        <w:r w:rsidRPr="000E2264">
          <w:rPr>
            <w:sz w:val="28"/>
            <w:szCs w:val="28"/>
          </w:rPr>
          <w:t>санитарных правил</w:t>
        </w:r>
      </w:hyperlink>
      <w:r w:rsidRPr="000E2264">
        <w:rPr>
          <w:sz w:val="28"/>
          <w:szCs w:val="28"/>
        </w:rPr>
        <w:t xml:space="preserve"> для питьевой воды</w:t>
      </w:r>
      <w:proofErr w:type="gramStart"/>
      <w:r w:rsidRPr="000E2264">
        <w:rPr>
          <w:sz w:val="28"/>
          <w:szCs w:val="28"/>
        </w:rPr>
        <w:t>.».</w:t>
      </w:r>
      <w:proofErr w:type="gramEnd"/>
    </w:p>
    <w:p w:rsidR="008D0552" w:rsidRPr="000E2264" w:rsidRDefault="008D0552" w:rsidP="008D0552">
      <w:pPr>
        <w:pStyle w:val="ConsPlusNormal"/>
        <w:ind w:firstLine="709"/>
        <w:jc w:val="both"/>
        <w:outlineLvl w:val="1"/>
      </w:pPr>
      <w:r>
        <w:t>1.</w:t>
      </w:r>
      <w:r w:rsidRPr="000E2264">
        <w:t>2.6.2. Подпункт 6.3.5 пункта 6.3 изложить в следующей редакции:</w:t>
      </w:r>
    </w:p>
    <w:p w:rsidR="008D0552" w:rsidRPr="000E2264" w:rsidRDefault="008D0552" w:rsidP="008D0552">
      <w:pPr>
        <w:spacing w:after="1" w:line="260" w:lineRule="atLeast"/>
        <w:ind w:firstLine="709"/>
        <w:jc w:val="both"/>
        <w:rPr>
          <w:sz w:val="28"/>
          <w:szCs w:val="28"/>
        </w:rPr>
      </w:pPr>
      <w:r w:rsidRPr="000E2264">
        <w:rPr>
          <w:sz w:val="28"/>
          <w:szCs w:val="28"/>
        </w:rPr>
        <w:t xml:space="preserve">«6.3.5. При проведении озеленительных работ следует руководствоваться требованиями </w:t>
      </w:r>
      <w:hyperlink r:id="rId17" w:history="1">
        <w:r w:rsidRPr="000E2264">
          <w:rPr>
            <w:sz w:val="28"/>
            <w:szCs w:val="28"/>
          </w:rPr>
          <w:t>СП 82.13330</w:t>
        </w:r>
      </w:hyperlink>
      <w:r w:rsidRPr="000E2264">
        <w:rPr>
          <w:sz w:val="28"/>
          <w:szCs w:val="28"/>
        </w:rPr>
        <w:t xml:space="preserve"> «СНиП III-10-75 Благоустройство территорий», СанПиН 2.1.2882-11</w:t>
      </w:r>
      <w:r>
        <w:rPr>
          <w:sz w:val="28"/>
          <w:szCs w:val="28"/>
        </w:rPr>
        <w:t>.».</w:t>
      </w:r>
    </w:p>
    <w:p w:rsidR="008D0552" w:rsidRPr="000E2264" w:rsidRDefault="008D0552" w:rsidP="008D0552">
      <w:pPr>
        <w:pStyle w:val="ConsPlusNormal"/>
        <w:ind w:firstLine="709"/>
        <w:jc w:val="both"/>
        <w:outlineLvl w:val="1"/>
      </w:pPr>
      <w:r>
        <w:t>1.</w:t>
      </w:r>
      <w:r w:rsidRPr="000E2264">
        <w:t>2.7. В разделе 7 «Надмогильные сооружения (надгробия) (памятники, памятные знаки, надмогильные и мемориальные сооружения)»:</w:t>
      </w:r>
    </w:p>
    <w:p w:rsidR="008D0552" w:rsidRPr="000E2264" w:rsidRDefault="008D0552" w:rsidP="008D0552">
      <w:pPr>
        <w:pStyle w:val="ConsPlusNormal"/>
        <w:ind w:firstLine="709"/>
        <w:jc w:val="both"/>
        <w:outlineLvl w:val="1"/>
      </w:pPr>
      <w:r>
        <w:t>1.</w:t>
      </w:r>
      <w:r w:rsidRPr="000E2264">
        <w:t>2.7.1. В пункте 7.1:</w:t>
      </w:r>
    </w:p>
    <w:p w:rsidR="008D0552" w:rsidRPr="000E2264" w:rsidRDefault="008D0552" w:rsidP="008D0552">
      <w:pPr>
        <w:pStyle w:val="ConsPlusNormal"/>
        <w:ind w:firstLine="709"/>
        <w:jc w:val="both"/>
        <w:outlineLvl w:val="1"/>
      </w:pPr>
      <w:r>
        <w:t>1)</w:t>
      </w:r>
      <w:r w:rsidRPr="000E2264">
        <w:t xml:space="preserve"> </w:t>
      </w:r>
      <w:r w:rsidR="0066636C">
        <w:t>в</w:t>
      </w:r>
      <w:r w:rsidRPr="000E2264">
        <w:t xml:space="preserve"> подпункте 7.1.5 слова «организацией, уполномоченной </w:t>
      </w:r>
      <w:r>
        <w:t>на то администрацией Волгограда</w:t>
      </w:r>
      <w:r w:rsidRPr="000E2264">
        <w:t>» заменить словами «организацией, занимающейся содержанием м</w:t>
      </w:r>
      <w:r>
        <w:t>униципальных кладбищ Волгограда</w:t>
      </w:r>
      <w:r w:rsidR="007379C4">
        <w:t>»;</w:t>
      </w:r>
    </w:p>
    <w:p w:rsidR="009D7DEA" w:rsidRDefault="008D0552" w:rsidP="008D0552">
      <w:pPr>
        <w:pStyle w:val="ConsPlusNormal"/>
        <w:ind w:firstLine="709"/>
        <w:jc w:val="both"/>
        <w:outlineLvl w:val="1"/>
      </w:pPr>
      <w:r w:rsidRPr="000E2264">
        <w:t>2</w:t>
      </w:r>
      <w:r>
        <w:t>)</w:t>
      </w:r>
      <w:r w:rsidRPr="000E2264">
        <w:t xml:space="preserve"> </w:t>
      </w:r>
      <w:r w:rsidR="009D7DEA">
        <w:t>в</w:t>
      </w:r>
      <w:r w:rsidR="009D7DEA" w:rsidRPr="009D7DEA">
        <w:t xml:space="preserve"> </w:t>
      </w:r>
      <w:r w:rsidR="009D7DEA" w:rsidRPr="000E2264">
        <w:t>подпункт</w:t>
      </w:r>
      <w:r w:rsidR="009D7DEA">
        <w:t>е 7.1.7:</w:t>
      </w:r>
    </w:p>
    <w:p w:rsidR="008D0552" w:rsidRDefault="007379C4" w:rsidP="008D0552">
      <w:pPr>
        <w:pStyle w:val="ConsPlusNormal"/>
        <w:ind w:firstLine="709"/>
        <w:jc w:val="both"/>
        <w:outlineLvl w:val="1"/>
      </w:pPr>
      <w:r>
        <w:t>а</w:t>
      </w:r>
      <w:r w:rsidR="008D0552" w:rsidRPr="000E2264">
        <w:t>бзац трет</w:t>
      </w:r>
      <w:r w:rsidR="009D7DEA">
        <w:t>ий</w:t>
      </w:r>
      <w:r w:rsidR="008D0552" w:rsidRPr="000E2264">
        <w:t xml:space="preserve"> </w:t>
      </w:r>
      <w:r w:rsidR="008D0552">
        <w:t>дополн</w:t>
      </w:r>
      <w:r>
        <w:t>ить словами «при их наличии»;</w:t>
      </w:r>
    </w:p>
    <w:p w:rsidR="008D0552" w:rsidRDefault="007379C4" w:rsidP="008D0552">
      <w:pPr>
        <w:spacing w:after="1" w:line="260" w:lineRule="atLeast"/>
        <w:ind w:firstLine="709"/>
        <w:jc w:val="both"/>
        <w:rPr>
          <w:sz w:val="28"/>
          <w:szCs w:val="28"/>
        </w:rPr>
      </w:pPr>
      <w:r>
        <w:rPr>
          <w:sz w:val="28"/>
          <w:szCs w:val="28"/>
        </w:rPr>
        <w:t>в</w:t>
      </w:r>
      <w:r w:rsidR="008D0552" w:rsidRPr="00C33C5A">
        <w:rPr>
          <w:sz w:val="28"/>
          <w:szCs w:val="28"/>
        </w:rPr>
        <w:t xml:space="preserve"> абзаце четвертом слова «(акт приемк</w:t>
      </w:r>
      <w:r>
        <w:rPr>
          <w:sz w:val="28"/>
          <w:szCs w:val="28"/>
        </w:rPr>
        <w:t>и выполненных работ)» исключить;</w:t>
      </w:r>
    </w:p>
    <w:p w:rsidR="008D0552" w:rsidRPr="000E2264" w:rsidRDefault="009D7DEA" w:rsidP="008D0552">
      <w:pPr>
        <w:spacing w:after="1" w:line="260" w:lineRule="atLeast"/>
        <w:ind w:firstLine="709"/>
        <w:jc w:val="both"/>
        <w:rPr>
          <w:sz w:val="28"/>
          <w:szCs w:val="28"/>
        </w:rPr>
      </w:pPr>
      <w:r>
        <w:rPr>
          <w:sz w:val="28"/>
          <w:szCs w:val="28"/>
        </w:rPr>
        <w:t>3</w:t>
      </w:r>
      <w:r w:rsidR="008D0552">
        <w:rPr>
          <w:sz w:val="28"/>
          <w:szCs w:val="28"/>
        </w:rPr>
        <w:t>)</w:t>
      </w:r>
      <w:r w:rsidR="008D0552" w:rsidRPr="000E2264">
        <w:rPr>
          <w:sz w:val="28"/>
          <w:szCs w:val="28"/>
        </w:rPr>
        <w:t xml:space="preserve"> </w:t>
      </w:r>
      <w:r w:rsidR="007379C4">
        <w:rPr>
          <w:sz w:val="28"/>
          <w:szCs w:val="28"/>
        </w:rPr>
        <w:t>п</w:t>
      </w:r>
      <w:r w:rsidR="008D0552" w:rsidRPr="000E2264">
        <w:rPr>
          <w:sz w:val="28"/>
          <w:szCs w:val="28"/>
        </w:rPr>
        <w:t>одпункт 7.1.8 изложить в следующей редакции:</w:t>
      </w:r>
    </w:p>
    <w:p w:rsidR="008D0552" w:rsidRPr="000E2264" w:rsidRDefault="008D0552" w:rsidP="008D0552">
      <w:pPr>
        <w:spacing w:after="1" w:line="260" w:lineRule="atLeast"/>
        <w:ind w:firstLine="709"/>
        <w:jc w:val="both"/>
        <w:rPr>
          <w:sz w:val="28"/>
          <w:szCs w:val="28"/>
        </w:rPr>
      </w:pPr>
      <w:r w:rsidRPr="000E2264">
        <w:rPr>
          <w:sz w:val="28"/>
          <w:szCs w:val="28"/>
        </w:rPr>
        <w:t xml:space="preserve">«7.1.8. </w:t>
      </w:r>
      <w:proofErr w:type="gramStart"/>
      <w:r w:rsidRPr="000E2264">
        <w:rPr>
          <w:sz w:val="28"/>
          <w:szCs w:val="28"/>
        </w:rPr>
        <w:t xml:space="preserve">При демонтаже, монтаже, замене надмогильных сооружений (надгробий) лица, производящие указанные работы, несут гражданско-правовую ответственность за повреждение надмогильных сооружений (надгробий) (памятников, памятных знаков, надмогильных и мемориальных сооружений) и оград, зеленых насаждений, асфальтового покрытия, электросети, водопровода, ограждений и других сооружений кладбища, засорение территории кладбища в соответствии с </w:t>
      </w:r>
      <w:r w:rsidR="0052682C">
        <w:rPr>
          <w:sz w:val="28"/>
          <w:szCs w:val="28"/>
        </w:rPr>
        <w:t>действующим законодательством.»;</w:t>
      </w:r>
      <w:proofErr w:type="gramEnd"/>
    </w:p>
    <w:p w:rsidR="008D0552" w:rsidRPr="000E2264" w:rsidRDefault="009D7DEA" w:rsidP="008D0552">
      <w:pPr>
        <w:spacing w:after="1" w:line="260" w:lineRule="atLeast"/>
        <w:ind w:firstLine="709"/>
        <w:jc w:val="both"/>
        <w:rPr>
          <w:sz w:val="28"/>
          <w:szCs w:val="28"/>
        </w:rPr>
      </w:pPr>
      <w:r>
        <w:rPr>
          <w:sz w:val="28"/>
          <w:szCs w:val="28"/>
        </w:rPr>
        <w:t>4</w:t>
      </w:r>
      <w:r w:rsidR="008D0552">
        <w:rPr>
          <w:sz w:val="28"/>
          <w:szCs w:val="28"/>
        </w:rPr>
        <w:t>)</w:t>
      </w:r>
      <w:r w:rsidR="008D0552" w:rsidRPr="000E2264">
        <w:rPr>
          <w:sz w:val="28"/>
          <w:szCs w:val="28"/>
        </w:rPr>
        <w:t xml:space="preserve"> </w:t>
      </w:r>
      <w:r w:rsidR="0052682C">
        <w:rPr>
          <w:sz w:val="28"/>
          <w:szCs w:val="28"/>
        </w:rPr>
        <w:t>п</w:t>
      </w:r>
      <w:r w:rsidR="008D0552" w:rsidRPr="000E2264">
        <w:rPr>
          <w:sz w:val="28"/>
          <w:szCs w:val="28"/>
        </w:rPr>
        <w:t>одпункт 7.1.11 изложить в следующей редакции:</w:t>
      </w:r>
    </w:p>
    <w:p w:rsidR="008D0552" w:rsidRPr="000E2264" w:rsidRDefault="008D0552" w:rsidP="008D0552">
      <w:pPr>
        <w:spacing w:after="1" w:line="260" w:lineRule="atLeast"/>
        <w:ind w:firstLine="709"/>
        <w:jc w:val="both"/>
        <w:rPr>
          <w:sz w:val="28"/>
          <w:szCs w:val="28"/>
        </w:rPr>
      </w:pPr>
      <w:r w:rsidRPr="000E2264">
        <w:rPr>
          <w:sz w:val="28"/>
          <w:szCs w:val="28"/>
        </w:rPr>
        <w:t>«7.1.11. Установленные надмогильные сооружения (надгробия), на которые у граждан отсутствуют сведения и документы, могут демонтироваться и заменяться с разрешения организаций, занимающихся содержанием муниципальных кладбищ Волгограда, при предъявлении гражданами:</w:t>
      </w:r>
    </w:p>
    <w:p w:rsidR="008D0552" w:rsidRPr="000E2264" w:rsidRDefault="008D0552" w:rsidP="008D0552">
      <w:pPr>
        <w:pStyle w:val="ConsPlusNormal"/>
        <w:ind w:firstLine="709"/>
        <w:jc w:val="both"/>
      </w:pPr>
      <w:r w:rsidRPr="000E2264">
        <w:t>копии свидетельства о смерти (гербового) захороненного умершего человека;</w:t>
      </w:r>
    </w:p>
    <w:p w:rsidR="008D0552" w:rsidRPr="000E2264" w:rsidRDefault="008D0552" w:rsidP="008D0552">
      <w:pPr>
        <w:pStyle w:val="ConsPlusNormal"/>
        <w:ind w:firstLine="709"/>
        <w:jc w:val="both"/>
      </w:pPr>
      <w:r w:rsidRPr="000E2264">
        <w:t xml:space="preserve">документов, </w:t>
      </w:r>
      <w:proofErr w:type="gramStart"/>
      <w:r w:rsidRPr="000E2264">
        <w:t>подтверждающих</w:t>
      </w:r>
      <w:proofErr w:type="gramEnd"/>
      <w:r w:rsidRPr="000E2264">
        <w:t xml:space="preserve"> степень родства с умершим человеком.».</w:t>
      </w:r>
    </w:p>
    <w:p w:rsidR="008D0552" w:rsidRPr="000E2264" w:rsidRDefault="008D0552" w:rsidP="008D0552">
      <w:pPr>
        <w:spacing w:after="1" w:line="260" w:lineRule="atLeast"/>
        <w:ind w:firstLine="709"/>
        <w:jc w:val="both"/>
        <w:rPr>
          <w:sz w:val="28"/>
          <w:szCs w:val="28"/>
        </w:rPr>
      </w:pPr>
      <w:r>
        <w:rPr>
          <w:sz w:val="28"/>
          <w:szCs w:val="28"/>
        </w:rPr>
        <w:lastRenderedPageBreak/>
        <w:t>1.</w:t>
      </w:r>
      <w:r w:rsidRPr="000E2264">
        <w:rPr>
          <w:sz w:val="28"/>
          <w:szCs w:val="28"/>
        </w:rPr>
        <w:t>2.7.2. Подпункт 7.2.2.3 подпункта 7.2.2 пункт</w:t>
      </w:r>
      <w:r>
        <w:rPr>
          <w:sz w:val="28"/>
          <w:szCs w:val="28"/>
        </w:rPr>
        <w:t>а</w:t>
      </w:r>
      <w:r w:rsidRPr="000E2264">
        <w:rPr>
          <w:sz w:val="28"/>
          <w:szCs w:val="28"/>
        </w:rPr>
        <w:t xml:space="preserve"> 7.2 изложить в следующей редакции:</w:t>
      </w:r>
    </w:p>
    <w:p w:rsidR="008D0552" w:rsidRPr="000E2264" w:rsidRDefault="008D0552" w:rsidP="008D0552">
      <w:pPr>
        <w:spacing w:after="1" w:line="260" w:lineRule="atLeast"/>
        <w:ind w:firstLine="709"/>
        <w:jc w:val="both"/>
        <w:rPr>
          <w:sz w:val="28"/>
          <w:szCs w:val="28"/>
        </w:rPr>
      </w:pPr>
      <w:r w:rsidRPr="000E2264">
        <w:rPr>
          <w:sz w:val="28"/>
          <w:szCs w:val="28"/>
        </w:rPr>
        <w:t>«7.2.2.3. На основании актов составляются списки, которые вывешиваются организацией</w:t>
      </w:r>
      <w:r>
        <w:rPr>
          <w:sz w:val="28"/>
          <w:szCs w:val="28"/>
        </w:rPr>
        <w:t>,</w:t>
      </w:r>
      <w:r w:rsidRPr="000E2264">
        <w:rPr>
          <w:sz w:val="28"/>
          <w:szCs w:val="28"/>
        </w:rPr>
        <w:t xml:space="preserve"> занимающ</w:t>
      </w:r>
      <w:r>
        <w:rPr>
          <w:sz w:val="28"/>
          <w:szCs w:val="28"/>
        </w:rPr>
        <w:t>ей</w:t>
      </w:r>
      <w:r w:rsidRPr="000E2264">
        <w:rPr>
          <w:sz w:val="28"/>
          <w:szCs w:val="28"/>
        </w:rPr>
        <w:t>ся содержанием муниципальных кладбищ Волгограда</w:t>
      </w:r>
      <w:r>
        <w:rPr>
          <w:sz w:val="28"/>
          <w:szCs w:val="28"/>
        </w:rPr>
        <w:t>,</w:t>
      </w:r>
      <w:r w:rsidRPr="000E2264">
        <w:rPr>
          <w:sz w:val="28"/>
          <w:szCs w:val="28"/>
        </w:rPr>
        <w:t xml:space="preserve"> на справочно-информационном стенде кладбища, а структурным подразделение</w:t>
      </w:r>
      <w:r>
        <w:rPr>
          <w:sz w:val="28"/>
          <w:szCs w:val="28"/>
        </w:rPr>
        <w:t>м</w:t>
      </w:r>
      <w:r w:rsidRPr="000E2264">
        <w:rPr>
          <w:sz w:val="28"/>
          <w:szCs w:val="28"/>
        </w:rPr>
        <w:t xml:space="preserve"> администрации Волгограда, курирующ</w:t>
      </w:r>
      <w:r>
        <w:rPr>
          <w:sz w:val="28"/>
          <w:szCs w:val="28"/>
        </w:rPr>
        <w:t>им</w:t>
      </w:r>
      <w:r w:rsidRPr="000E2264">
        <w:rPr>
          <w:sz w:val="28"/>
          <w:szCs w:val="28"/>
        </w:rPr>
        <w:t xml:space="preserve"> вопросы содержания муниципальных кладбищ Волгограда, размещ</w:t>
      </w:r>
      <w:r w:rsidR="003E46B7">
        <w:rPr>
          <w:sz w:val="28"/>
          <w:szCs w:val="28"/>
        </w:rPr>
        <w:t xml:space="preserve">аются </w:t>
      </w:r>
      <w:r w:rsidR="00161969">
        <w:rPr>
          <w:sz w:val="28"/>
          <w:szCs w:val="28"/>
        </w:rPr>
        <w:t>в сети «И</w:t>
      </w:r>
      <w:r w:rsidRPr="000E2264">
        <w:rPr>
          <w:sz w:val="28"/>
          <w:szCs w:val="28"/>
        </w:rPr>
        <w:t xml:space="preserve">нтернет» на официальном сайте администрации Волгограда сроком на </w:t>
      </w:r>
      <w:r w:rsidR="00B43ACC">
        <w:rPr>
          <w:sz w:val="28"/>
          <w:szCs w:val="28"/>
        </w:rPr>
        <w:t xml:space="preserve">                  </w:t>
      </w:r>
      <w:r w:rsidR="003E46B7">
        <w:rPr>
          <w:sz w:val="28"/>
          <w:szCs w:val="28"/>
        </w:rPr>
        <w:t xml:space="preserve">3 </w:t>
      </w:r>
      <w:r w:rsidRPr="000E2264">
        <w:rPr>
          <w:sz w:val="28"/>
          <w:szCs w:val="28"/>
        </w:rPr>
        <w:t>года.</w:t>
      </w:r>
    </w:p>
    <w:p w:rsidR="008D0552" w:rsidRPr="000E2264" w:rsidRDefault="008D0552" w:rsidP="008D0552">
      <w:pPr>
        <w:pStyle w:val="ConsPlusNormal"/>
        <w:ind w:firstLine="709"/>
        <w:jc w:val="both"/>
      </w:pPr>
      <w:r w:rsidRPr="000E2264">
        <w:t>При наведении должного порядка на участке захоронения ответственное лицо за участок захоронения уведомляет организацию, занимающуюся содержанием муниципального кладбища Волгограда</w:t>
      </w:r>
      <w:r>
        <w:t>,</w:t>
      </w:r>
      <w:r w:rsidRPr="000E2264">
        <w:t xml:space="preserve"> и структурное подразделение администрации Волгограда, курирующе</w:t>
      </w:r>
      <w:r>
        <w:t>е</w:t>
      </w:r>
      <w:r w:rsidRPr="000E2264">
        <w:t xml:space="preserve"> вопросы содержания муниципальных кладбищ Волгограда, на основании чего участок захоронения исключается из списка</w:t>
      </w:r>
      <w:proofErr w:type="gramStart"/>
      <w:r w:rsidRPr="000E2264">
        <w:t>.».</w:t>
      </w:r>
      <w:proofErr w:type="gramEnd"/>
    </w:p>
    <w:p w:rsidR="008D0552" w:rsidRPr="000E2264" w:rsidRDefault="008D0552" w:rsidP="008D0552">
      <w:pPr>
        <w:pStyle w:val="ConsPlusNormal"/>
        <w:ind w:firstLine="709"/>
        <w:jc w:val="both"/>
      </w:pPr>
      <w:r>
        <w:t>1.</w:t>
      </w:r>
      <w:r w:rsidRPr="000E2264">
        <w:t xml:space="preserve">2.8. В </w:t>
      </w:r>
      <w:r w:rsidR="00552A69">
        <w:t>п</w:t>
      </w:r>
      <w:r w:rsidRPr="000E2264">
        <w:t xml:space="preserve">риложениях 5, 14, 15 </w:t>
      </w:r>
      <w:r>
        <w:t xml:space="preserve">к Правилам </w:t>
      </w:r>
      <w:r w:rsidRPr="000E2264">
        <w:t xml:space="preserve">слова «организация, ответственная за ведение архива и делопроизводства по регистрации захоронений на муниципальных кладбищах Волгограда» </w:t>
      </w:r>
      <w:r w:rsidR="00552A69">
        <w:t xml:space="preserve">в соответствующем падеже </w:t>
      </w:r>
      <w:r w:rsidRPr="000E2264">
        <w:t>заменить словами «организация, занимающаяся содержанием муниципальных кладб</w:t>
      </w:r>
      <w:r w:rsidR="00552A69">
        <w:t>ищ Волгограда» в соответствующем падеже</w:t>
      </w:r>
      <w:r w:rsidRPr="000E2264">
        <w:t>.</w:t>
      </w:r>
    </w:p>
    <w:p w:rsidR="008D0552" w:rsidRPr="000E2264" w:rsidRDefault="008D0552" w:rsidP="008D0552">
      <w:pPr>
        <w:spacing w:after="1" w:line="260" w:lineRule="atLeast"/>
        <w:ind w:firstLine="709"/>
        <w:jc w:val="both"/>
        <w:rPr>
          <w:sz w:val="28"/>
          <w:szCs w:val="28"/>
        </w:rPr>
      </w:pPr>
      <w:r w:rsidRPr="000E2264">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8D0552" w:rsidRPr="000E2264" w:rsidRDefault="008D0552" w:rsidP="008D0552">
      <w:pPr>
        <w:widowControl w:val="0"/>
        <w:autoSpaceDE w:val="0"/>
        <w:autoSpaceDN w:val="0"/>
        <w:adjustRightInd w:val="0"/>
        <w:ind w:firstLine="709"/>
        <w:jc w:val="both"/>
        <w:rPr>
          <w:sz w:val="28"/>
          <w:szCs w:val="28"/>
        </w:rPr>
      </w:pPr>
      <w:r w:rsidRPr="000E2264">
        <w:rPr>
          <w:sz w:val="28"/>
          <w:szCs w:val="28"/>
        </w:rPr>
        <w:t>3. Настоящее решение вступает в силу со дня его официального опубликования.</w:t>
      </w:r>
    </w:p>
    <w:p w:rsidR="008D0552" w:rsidRPr="000E2264" w:rsidRDefault="008D0552" w:rsidP="008D0552">
      <w:pPr>
        <w:widowControl w:val="0"/>
        <w:autoSpaceDE w:val="0"/>
        <w:autoSpaceDN w:val="0"/>
        <w:adjustRightInd w:val="0"/>
        <w:ind w:firstLine="709"/>
        <w:jc w:val="both"/>
        <w:rPr>
          <w:sz w:val="28"/>
          <w:szCs w:val="28"/>
        </w:rPr>
      </w:pPr>
      <w:r w:rsidRPr="000E2264">
        <w:rPr>
          <w:sz w:val="28"/>
          <w:szCs w:val="28"/>
        </w:rPr>
        <w:t xml:space="preserve">4. </w:t>
      </w:r>
      <w:proofErr w:type="gramStart"/>
      <w:r w:rsidRPr="000E2264">
        <w:rPr>
          <w:sz w:val="28"/>
          <w:szCs w:val="28"/>
        </w:rPr>
        <w:t>Контроль за</w:t>
      </w:r>
      <w:proofErr w:type="gramEnd"/>
      <w:r w:rsidRPr="000E2264">
        <w:rPr>
          <w:sz w:val="28"/>
          <w:szCs w:val="28"/>
        </w:rPr>
        <w:t xml:space="preserve"> исполнением настоящего решения возложить на </w:t>
      </w:r>
      <w:r>
        <w:rPr>
          <w:sz w:val="28"/>
          <w:szCs w:val="28"/>
        </w:rPr>
        <w:t xml:space="preserve">первого </w:t>
      </w:r>
      <w:r w:rsidRPr="000E2264">
        <w:rPr>
          <w:sz w:val="28"/>
          <w:szCs w:val="28"/>
        </w:rPr>
        <w:t>заместителя председателя Во</w:t>
      </w:r>
      <w:r w:rsidR="00863517">
        <w:rPr>
          <w:sz w:val="28"/>
          <w:szCs w:val="28"/>
        </w:rPr>
        <w:t xml:space="preserve">лгоградской городской Думы </w:t>
      </w:r>
      <w:proofErr w:type="spellStart"/>
      <w:r w:rsidR="00863517">
        <w:rPr>
          <w:sz w:val="28"/>
          <w:szCs w:val="28"/>
        </w:rPr>
        <w:t>В.В.</w:t>
      </w:r>
      <w:r w:rsidRPr="000E2264">
        <w:rPr>
          <w:sz w:val="28"/>
          <w:szCs w:val="28"/>
        </w:rPr>
        <w:t>Колесникова</w:t>
      </w:r>
      <w:proofErr w:type="spellEnd"/>
      <w:r w:rsidRPr="000E2264">
        <w:rPr>
          <w:sz w:val="28"/>
          <w:szCs w:val="28"/>
        </w:rPr>
        <w:t>.</w:t>
      </w:r>
    </w:p>
    <w:p w:rsidR="008D0552" w:rsidRPr="00A21F6D" w:rsidRDefault="008D0552" w:rsidP="008D0552">
      <w:pPr>
        <w:widowControl w:val="0"/>
        <w:autoSpaceDE w:val="0"/>
        <w:autoSpaceDN w:val="0"/>
        <w:adjustRightInd w:val="0"/>
        <w:jc w:val="both"/>
        <w:rPr>
          <w:sz w:val="28"/>
          <w:szCs w:val="28"/>
        </w:rPr>
      </w:pPr>
    </w:p>
    <w:p w:rsidR="008D0552" w:rsidRDefault="008D0552" w:rsidP="008D0552">
      <w:pPr>
        <w:widowControl w:val="0"/>
        <w:autoSpaceDE w:val="0"/>
        <w:autoSpaceDN w:val="0"/>
        <w:adjustRightInd w:val="0"/>
        <w:jc w:val="both"/>
        <w:rPr>
          <w:sz w:val="28"/>
          <w:szCs w:val="28"/>
        </w:rPr>
      </w:pPr>
    </w:p>
    <w:p w:rsidR="008D0552" w:rsidRPr="00A21F6D" w:rsidRDefault="008D0552" w:rsidP="008D0552">
      <w:pPr>
        <w:widowControl w:val="0"/>
        <w:autoSpaceDE w:val="0"/>
        <w:autoSpaceDN w:val="0"/>
        <w:adjustRightInd w:val="0"/>
        <w:jc w:val="both"/>
        <w:rPr>
          <w:sz w:val="28"/>
          <w:szCs w:val="28"/>
        </w:rPr>
      </w:pPr>
    </w:p>
    <w:p w:rsidR="008D0552" w:rsidRDefault="008D0552" w:rsidP="008D0552">
      <w:pPr>
        <w:widowControl w:val="0"/>
        <w:autoSpaceDE w:val="0"/>
        <w:autoSpaceDN w:val="0"/>
        <w:adjustRightInd w:val="0"/>
        <w:jc w:val="both"/>
        <w:rPr>
          <w:sz w:val="28"/>
          <w:szCs w:val="28"/>
        </w:rPr>
      </w:pPr>
      <w:proofErr w:type="gramStart"/>
      <w:r>
        <w:rPr>
          <w:sz w:val="28"/>
          <w:szCs w:val="28"/>
        </w:rPr>
        <w:t>Исполняющий</w:t>
      </w:r>
      <w:proofErr w:type="gramEnd"/>
      <w:r>
        <w:rPr>
          <w:sz w:val="28"/>
          <w:szCs w:val="28"/>
        </w:rPr>
        <w:t xml:space="preserve"> полномочия</w:t>
      </w:r>
    </w:p>
    <w:p w:rsidR="008D0552" w:rsidRPr="00A21F6D" w:rsidRDefault="008D0552" w:rsidP="008D0552">
      <w:pPr>
        <w:widowControl w:val="0"/>
        <w:autoSpaceDE w:val="0"/>
        <w:autoSpaceDN w:val="0"/>
        <w:adjustRightInd w:val="0"/>
        <w:jc w:val="both"/>
        <w:rPr>
          <w:sz w:val="28"/>
          <w:szCs w:val="28"/>
        </w:rPr>
      </w:pPr>
      <w:r>
        <w:rPr>
          <w:sz w:val="28"/>
          <w:szCs w:val="28"/>
        </w:rPr>
        <w:t xml:space="preserve">главы Волгограда                                                                                  </w:t>
      </w:r>
      <w:proofErr w:type="spellStart"/>
      <w:r>
        <w:rPr>
          <w:sz w:val="28"/>
          <w:szCs w:val="28"/>
        </w:rPr>
        <w:t>И.С.Пешкова</w:t>
      </w:r>
      <w:proofErr w:type="spellEnd"/>
    </w:p>
    <w:p w:rsidR="008D0552" w:rsidRDefault="008D0552" w:rsidP="008D0552">
      <w:pPr>
        <w:jc w:val="both"/>
        <w:rPr>
          <w:sz w:val="28"/>
          <w:szCs w:val="28"/>
        </w:rPr>
      </w:pPr>
    </w:p>
    <w:p w:rsidR="008D0552" w:rsidRDefault="008D0552" w:rsidP="008D0552">
      <w:pPr>
        <w:jc w:val="both"/>
        <w:rPr>
          <w:sz w:val="28"/>
          <w:szCs w:val="28"/>
        </w:rPr>
      </w:pPr>
    </w:p>
    <w:p w:rsidR="008D0552" w:rsidRDefault="008D0552" w:rsidP="008D0552">
      <w:pPr>
        <w:jc w:val="both"/>
        <w:rPr>
          <w:sz w:val="28"/>
          <w:szCs w:val="28"/>
        </w:rPr>
      </w:pPr>
    </w:p>
    <w:p w:rsidR="008D0552" w:rsidRDefault="008D0552" w:rsidP="008D0552">
      <w:pPr>
        <w:jc w:val="both"/>
        <w:rPr>
          <w:sz w:val="28"/>
          <w:szCs w:val="28"/>
        </w:rPr>
      </w:pPr>
    </w:p>
    <w:p w:rsidR="008D0552" w:rsidRDefault="008D0552" w:rsidP="008D0552">
      <w:pPr>
        <w:jc w:val="both"/>
        <w:rPr>
          <w:sz w:val="28"/>
          <w:szCs w:val="28"/>
        </w:rPr>
      </w:pPr>
    </w:p>
    <w:p w:rsidR="008D0552" w:rsidRDefault="008D0552" w:rsidP="008D0552">
      <w:pPr>
        <w:jc w:val="both"/>
        <w:rPr>
          <w:sz w:val="28"/>
          <w:szCs w:val="28"/>
        </w:rPr>
      </w:pPr>
    </w:p>
    <w:p w:rsidR="008D0552" w:rsidRDefault="008D0552" w:rsidP="008D0552">
      <w:pPr>
        <w:jc w:val="both"/>
        <w:rPr>
          <w:sz w:val="28"/>
          <w:szCs w:val="28"/>
        </w:rPr>
      </w:pPr>
    </w:p>
    <w:p w:rsidR="008D0552" w:rsidRDefault="008D0552" w:rsidP="008D0552">
      <w:pPr>
        <w:jc w:val="both"/>
        <w:rPr>
          <w:sz w:val="28"/>
          <w:szCs w:val="28"/>
        </w:rPr>
      </w:pPr>
    </w:p>
    <w:p w:rsidR="008D0552" w:rsidRDefault="008D0552" w:rsidP="008D0552">
      <w:pPr>
        <w:jc w:val="both"/>
        <w:rPr>
          <w:sz w:val="28"/>
          <w:szCs w:val="28"/>
        </w:rPr>
      </w:pPr>
    </w:p>
    <w:p w:rsidR="008D0552" w:rsidRDefault="008D0552" w:rsidP="008D0552">
      <w:pPr>
        <w:jc w:val="both"/>
        <w:rPr>
          <w:sz w:val="28"/>
          <w:szCs w:val="28"/>
        </w:rPr>
      </w:pPr>
    </w:p>
    <w:p w:rsidR="008D0552" w:rsidRDefault="008D0552" w:rsidP="008D0552">
      <w:pPr>
        <w:jc w:val="both"/>
        <w:rPr>
          <w:sz w:val="28"/>
          <w:szCs w:val="28"/>
        </w:rPr>
      </w:pPr>
    </w:p>
    <w:p w:rsidR="008D0552" w:rsidRDefault="008D0552" w:rsidP="008D0552">
      <w:pPr>
        <w:jc w:val="both"/>
        <w:rPr>
          <w:sz w:val="28"/>
          <w:szCs w:val="28"/>
        </w:rPr>
      </w:pPr>
    </w:p>
    <w:p w:rsidR="008D0552" w:rsidRDefault="008D0552" w:rsidP="008D0552">
      <w:pPr>
        <w:jc w:val="both"/>
        <w:rPr>
          <w:sz w:val="28"/>
          <w:szCs w:val="28"/>
        </w:rPr>
      </w:pPr>
    </w:p>
    <w:p w:rsidR="008D0552" w:rsidRDefault="008D0552" w:rsidP="008D0552">
      <w:pPr>
        <w:jc w:val="both"/>
        <w:rPr>
          <w:sz w:val="28"/>
          <w:szCs w:val="28"/>
        </w:rPr>
      </w:pPr>
      <w:bookmarkStart w:id="1" w:name="_GoBack"/>
      <w:bookmarkEnd w:id="1"/>
    </w:p>
    <w:sectPr w:rsidR="008D0552" w:rsidSect="006F4598">
      <w:headerReference w:type="even" r:id="rId18"/>
      <w:headerReference w:type="default" r:id="rId19"/>
      <w:headerReference w:type="first" r:id="rId2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49442E">
          <w:rPr>
            <w:noProof/>
          </w:rPr>
          <w:t>9</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MON_1598796910"/>
  <w:bookmarkEnd w:id="2"/>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pt;height:57pt" o:ole="">
          <v:imagedata r:id="rId1" o:title="" cropright="37137f"/>
        </v:shape>
        <o:OLEObject Type="Embed" ProgID="Word.Picture.8" ShapeID="_x0000_i1025" DrawAspect="Content" ObjectID="_161267992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C10E6"/>
    <w:rsid w:val="000D753F"/>
    <w:rsid w:val="00100EB6"/>
    <w:rsid w:val="0010551E"/>
    <w:rsid w:val="00152C83"/>
    <w:rsid w:val="001609D7"/>
    <w:rsid w:val="00161969"/>
    <w:rsid w:val="00186D25"/>
    <w:rsid w:val="001D7F9D"/>
    <w:rsid w:val="00200F1E"/>
    <w:rsid w:val="002259A5"/>
    <w:rsid w:val="002429A1"/>
    <w:rsid w:val="00286049"/>
    <w:rsid w:val="002A45FA"/>
    <w:rsid w:val="002B5A3D"/>
    <w:rsid w:val="002E7342"/>
    <w:rsid w:val="002E7DDC"/>
    <w:rsid w:val="002F07F3"/>
    <w:rsid w:val="003414A8"/>
    <w:rsid w:val="0036088A"/>
    <w:rsid w:val="00361F4A"/>
    <w:rsid w:val="00381E83"/>
    <w:rsid w:val="00382528"/>
    <w:rsid w:val="0038631E"/>
    <w:rsid w:val="003B3753"/>
    <w:rsid w:val="003C0F8E"/>
    <w:rsid w:val="003C6565"/>
    <w:rsid w:val="003D7279"/>
    <w:rsid w:val="003D7281"/>
    <w:rsid w:val="003E015C"/>
    <w:rsid w:val="003E46B7"/>
    <w:rsid w:val="0040530C"/>
    <w:rsid w:val="00421B61"/>
    <w:rsid w:val="00482CCD"/>
    <w:rsid w:val="00492C03"/>
    <w:rsid w:val="0049442E"/>
    <w:rsid w:val="004B0A36"/>
    <w:rsid w:val="004B789A"/>
    <w:rsid w:val="004D75D6"/>
    <w:rsid w:val="004E1268"/>
    <w:rsid w:val="00502E92"/>
    <w:rsid w:val="00514E4C"/>
    <w:rsid w:val="0052682C"/>
    <w:rsid w:val="00552A69"/>
    <w:rsid w:val="005552B0"/>
    <w:rsid w:val="00556EF0"/>
    <w:rsid w:val="00563AFA"/>
    <w:rsid w:val="00564B0A"/>
    <w:rsid w:val="005836DD"/>
    <w:rsid w:val="005845CE"/>
    <w:rsid w:val="0058677E"/>
    <w:rsid w:val="005A20D5"/>
    <w:rsid w:val="005B43EB"/>
    <w:rsid w:val="005E5400"/>
    <w:rsid w:val="005F5EAC"/>
    <w:rsid w:val="006539E0"/>
    <w:rsid w:val="0066636C"/>
    <w:rsid w:val="00672559"/>
    <w:rsid w:val="006741DF"/>
    <w:rsid w:val="006A3505"/>
    <w:rsid w:val="006A3C05"/>
    <w:rsid w:val="006C48ED"/>
    <w:rsid w:val="006D0C5A"/>
    <w:rsid w:val="006E2AC3"/>
    <w:rsid w:val="006E60D2"/>
    <w:rsid w:val="006F4598"/>
    <w:rsid w:val="00703359"/>
    <w:rsid w:val="00715E23"/>
    <w:rsid w:val="00731B19"/>
    <w:rsid w:val="007379C4"/>
    <w:rsid w:val="00746BE7"/>
    <w:rsid w:val="00766B41"/>
    <w:rsid w:val="007740B9"/>
    <w:rsid w:val="007C5949"/>
    <w:rsid w:val="007D549F"/>
    <w:rsid w:val="007D5BE3"/>
    <w:rsid w:val="007D6D72"/>
    <w:rsid w:val="007E3B3A"/>
    <w:rsid w:val="007F5864"/>
    <w:rsid w:val="008265CB"/>
    <w:rsid w:val="008308E3"/>
    <w:rsid w:val="00833BA1"/>
    <w:rsid w:val="0083717B"/>
    <w:rsid w:val="00857638"/>
    <w:rsid w:val="00863517"/>
    <w:rsid w:val="00874FCF"/>
    <w:rsid w:val="008869E0"/>
    <w:rsid w:val="008879A2"/>
    <w:rsid w:val="008941E9"/>
    <w:rsid w:val="008A6D15"/>
    <w:rsid w:val="008A7B0F"/>
    <w:rsid w:val="008B6358"/>
    <w:rsid w:val="008C44DA"/>
    <w:rsid w:val="008C507D"/>
    <w:rsid w:val="008D0552"/>
    <w:rsid w:val="008D361B"/>
    <w:rsid w:val="008D69D6"/>
    <w:rsid w:val="008E129D"/>
    <w:rsid w:val="009078A8"/>
    <w:rsid w:val="00931C3B"/>
    <w:rsid w:val="00964FF6"/>
    <w:rsid w:val="00971734"/>
    <w:rsid w:val="009D7DEA"/>
    <w:rsid w:val="00A07440"/>
    <w:rsid w:val="00A14BBC"/>
    <w:rsid w:val="00A20EBA"/>
    <w:rsid w:val="00A25AC1"/>
    <w:rsid w:val="00A424F5"/>
    <w:rsid w:val="00A46FC6"/>
    <w:rsid w:val="00A75A73"/>
    <w:rsid w:val="00A76F46"/>
    <w:rsid w:val="00A928D0"/>
    <w:rsid w:val="00AA35DB"/>
    <w:rsid w:val="00AB2356"/>
    <w:rsid w:val="00AD47C9"/>
    <w:rsid w:val="00AE6D24"/>
    <w:rsid w:val="00B05F19"/>
    <w:rsid w:val="00B20A6D"/>
    <w:rsid w:val="00B255EF"/>
    <w:rsid w:val="00B43ACC"/>
    <w:rsid w:val="00B537FA"/>
    <w:rsid w:val="00B86D39"/>
    <w:rsid w:val="00B94672"/>
    <w:rsid w:val="00BB75F2"/>
    <w:rsid w:val="00BE52BC"/>
    <w:rsid w:val="00BF2052"/>
    <w:rsid w:val="00C53FF7"/>
    <w:rsid w:val="00C619AF"/>
    <w:rsid w:val="00C7414B"/>
    <w:rsid w:val="00C85A85"/>
    <w:rsid w:val="00CA29D1"/>
    <w:rsid w:val="00CD3203"/>
    <w:rsid w:val="00D0358D"/>
    <w:rsid w:val="00D15E87"/>
    <w:rsid w:val="00D30F72"/>
    <w:rsid w:val="00D65A16"/>
    <w:rsid w:val="00D952CD"/>
    <w:rsid w:val="00DA6C47"/>
    <w:rsid w:val="00DB01E8"/>
    <w:rsid w:val="00DE4496"/>
    <w:rsid w:val="00DE6DE0"/>
    <w:rsid w:val="00DF664F"/>
    <w:rsid w:val="00E224A1"/>
    <w:rsid w:val="00E268E5"/>
    <w:rsid w:val="00E611EB"/>
    <w:rsid w:val="00E625C9"/>
    <w:rsid w:val="00E67884"/>
    <w:rsid w:val="00E73697"/>
    <w:rsid w:val="00E75B93"/>
    <w:rsid w:val="00E81179"/>
    <w:rsid w:val="00E8625D"/>
    <w:rsid w:val="00EC0EDD"/>
    <w:rsid w:val="00ED6610"/>
    <w:rsid w:val="00EE3713"/>
    <w:rsid w:val="00EF41A2"/>
    <w:rsid w:val="00F2021D"/>
    <w:rsid w:val="00F2400C"/>
    <w:rsid w:val="00F72BE1"/>
    <w:rsid w:val="00F94899"/>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8D0552"/>
    <w:pPr>
      <w:autoSpaceDE w:val="0"/>
      <w:autoSpaceDN w:val="0"/>
      <w:adjustRightInd w:val="0"/>
    </w:pPr>
    <w:rPr>
      <w:sz w:val="28"/>
      <w:szCs w:val="28"/>
    </w:rPr>
  </w:style>
  <w:style w:type="character" w:styleId="ae">
    <w:name w:val="Hyperlink"/>
    <w:rsid w:val="008D055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8D0552"/>
    <w:pPr>
      <w:autoSpaceDE w:val="0"/>
      <w:autoSpaceDN w:val="0"/>
      <w:adjustRightInd w:val="0"/>
    </w:pPr>
    <w:rPr>
      <w:sz w:val="28"/>
      <w:szCs w:val="28"/>
    </w:rPr>
  </w:style>
  <w:style w:type="character" w:styleId="ae">
    <w:name w:val="Hyperlink"/>
    <w:rsid w:val="008D055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474E4DD59943F7F868EECBD6921833A23B0EA572A288BF2DA5CB0D418g4y6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474E4DD59943F7F868EF2B07F4DDC3F22BABD5A2A2886AC8E0CB683471650E599983DBB8CF3FCBB2A76D240g7y4P" TargetMode="External"/><Relationship Id="rId17" Type="http://schemas.openxmlformats.org/officeDocument/2006/relationships/hyperlink" Target="consultantplus://offline/ref=00230DE6BBC76AE9552804BB562197C0D18505E6C11EEC8EBACEA4C0tCi6P"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consultantplus://offline/ref=8B2403634172651EA85D6BEF27F2B63D5507272BDF4612DE8D58AFABCC010D31E21AE7K1fD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74E4DD59943F7F868EECBD6921833A20B8EB502B2F8BF2DA5CB0D4184656B0D9D83BEEgCy6P"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consultantplus://offline/ref=8E57A962CEA2ABA92129CCB81F5D3D0234B2AD986AC9F4E2E35FC8BA92Z1W8P" TargetMode="External"/><Relationship Id="rId23" Type="http://schemas.openxmlformats.org/officeDocument/2006/relationships/customXml" Target="../customXml/item2.xml"/><Relationship Id="rId10" Type="http://schemas.openxmlformats.org/officeDocument/2006/relationships/hyperlink" Target="consultantplus://offline/ref=CA760FA64571F6F192007584D9FA8B6AF3A6368CE640F2F0CBE58BAF36EC3A8440164A46446EC91D30FB62q5D4I"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CA760FA64571F6F192007584D9FA8B6AF3A6368CE640F2F0CBE58BAF36EC3A8440164A46446EC91D30FB62q5D4I" TargetMode="External"/><Relationship Id="rId14" Type="http://schemas.openxmlformats.org/officeDocument/2006/relationships/hyperlink" Target="consultantplus://offline/ref=62570D635B28CC27173B12FB15CFE29922C5C207EBDA88BC2EB6BCDB71BF199043CFFBDD9768A3EBy9r2O"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66DD9220-50B1-4C5C-B8C2-7FBBB4FB302D}"/>
</file>

<file path=customXml/itemProps2.xml><?xml version="1.0" encoding="utf-8"?>
<ds:datastoreItem xmlns:ds="http://schemas.openxmlformats.org/officeDocument/2006/customXml" ds:itemID="{B68D2869-1ACE-49D3-B6F9-65E073B97226}"/>
</file>

<file path=customXml/itemProps3.xml><?xml version="1.0" encoding="utf-8"?>
<ds:datastoreItem xmlns:ds="http://schemas.openxmlformats.org/officeDocument/2006/customXml" ds:itemID="{61A824F7-F6C8-483A-97AE-18F0BD22A0D4}"/>
</file>

<file path=customXml/itemProps4.xml><?xml version="1.0" encoding="utf-8"?>
<ds:datastoreItem xmlns:ds="http://schemas.openxmlformats.org/officeDocument/2006/customXml" ds:itemID="{CD1669A2-0436-4C49-B1B5-6FD3D97E34BB}"/>
</file>

<file path=docProps/app.xml><?xml version="1.0" encoding="utf-8"?>
<Properties xmlns="http://schemas.openxmlformats.org/officeDocument/2006/extended-properties" xmlns:vt="http://schemas.openxmlformats.org/officeDocument/2006/docPropsVTypes">
  <Template>Normal</Template>
  <TotalTime>94</TotalTime>
  <Pages>9</Pages>
  <Words>2594</Words>
  <Characters>20577</Characters>
  <Application>Microsoft Office Word</Application>
  <DocSecurity>0</DocSecurity>
  <Lines>171</Lines>
  <Paragraphs>46</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110</cp:revision>
  <cp:lastPrinted>2019-02-21T11:49:00Z</cp:lastPrinted>
  <dcterms:created xsi:type="dcterms:W3CDTF">2018-09-17T12:51:00Z</dcterms:created>
  <dcterms:modified xsi:type="dcterms:W3CDTF">2019-02-26T05:52:00Z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