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C12A2" w:rsidP="004B1F72">
            <w:pPr>
              <w:pStyle w:val="aa"/>
              <w:jc w:val="center"/>
            </w:pPr>
            <w:r>
              <w:t>20.02.2019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C12A2" w:rsidP="004B1F72">
            <w:pPr>
              <w:pStyle w:val="aa"/>
              <w:jc w:val="center"/>
            </w:pPr>
            <w:r>
              <w:t>6/143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D3551" w:rsidRDefault="007D3551" w:rsidP="007D3551">
      <w:pPr>
        <w:tabs>
          <w:tab w:val="left" w:pos="4678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 утверждении Порядка формирования, ведения и обязательного опубликования перечня объектов муниципального имущества Волгограда, свободных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7D3551" w:rsidRDefault="007D3551" w:rsidP="007D3551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7D3551" w:rsidRDefault="007D3551" w:rsidP="007D3551">
      <w:pPr>
        <w:pStyle w:val="ConsPlusNormal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85E15">
        <w:rPr>
          <w:rFonts w:ascii="Times New Roman" w:hAnsi="Times New Roman" w:cs="Times New Roman"/>
          <w:sz w:val="28"/>
          <w:szCs w:val="28"/>
        </w:rPr>
        <w:t xml:space="preserve">соответствии с Гражданским кодексом Российской Федерации, Земельным кодексом Российской Федерации, Федеральными законами </w:t>
      </w:r>
      <w:r w:rsidR="00A54C5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E85E15">
        <w:rPr>
          <w:rFonts w:ascii="Times New Roman" w:hAnsi="Times New Roman" w:cs="Times New Roman"/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от 26 июля 2006 г. № 135-ФЗ </w:t>
      </w:r>
      <w:r w:rsidR="00A54C5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85E15">
        <w:rPr>
          <w:rFonts w:ascii="Times New Roman" w:hAnsi="Times New Roman" w:cs="Times New Roman"/>
          <w:sz w:val="28"/>
          <w:szCs w:val="28"/>
        </w:rPr>
        <w:t xml:space="preserve">«О защите конкуренции», от 24 июля 2007 г. № 209-ФЗ «О развитии малого и среднего предпринимательства в Российской Федерации», </w:t>
      </w:r>
      <w:r w:rsidR="00A54C5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E85E15">
        <w:rPr>
          <w:rFonts w:ascii="Times New Roman" w:hAnsi="Times New Roman" w:cs="Times New Roman"/>
          <w:sz w:val="28"/>
          <w:szCs w:val="28"/>
        </w:rPr>
        <w:t>от 03 июля 2018 г. № 185-ФЗ «О внесении изменений в отдельные законодательные акты Российской Федерации в целях расширения имущественной поддержки субъектов</w:t>
      </w:r>
      <w:proofErr w:type="gramEnd"/>
      <w:r w:rsidRPr="00E85E15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предпринимательства», </w:t>
      </w:r>
      <w:r w:rsidRPr="00D562C3">
        <w:rPr>
          <w:rFonts w:ascii="Times New Roman" w:hAnsi="Times New Roman" w:cs="Times New Roman"/>
          <w:sz w:val="28"/>
          <w:szCs w:val="28"/>
        </w:rPr>
        <w:t xml:space="preserve">решением Волгоградской городской Думы </w:t>
      </w:r>
      <w:r w:rsidR="00A54C5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562C3">
        <w:rPr>
          <w:rFonts w:ascii="Times New Roman" w:hAnsi="Times New Roman" w:cs="Times New Roman"/>
          <w:sz w:val="28"/>
          <w:szCs w:val="28"/>
        </w:rPr>
        <w:t xml:space="preserve">от 19.07.2017 № </w:t>
      </w:r>
      <w:r>
        <w:rPr>
          <w:rFonts w:ascii="Times New Roman" w:hAnsi="Times New Roman" w:cs="Times New Roman"/>
          <w:sz w:val="28"/>
          <w:szCs w:val="28"/>
        </w:rPr>
        <w:t xml:space="preserve">59/1720 «Об утверждении Порядка </w:t>
      </w:r>
      <w:r w:rsidRPr="00D562C3">
        <w:rPr>
          <w:rFonts w:ascii="Times New Roman" w:hAnsi="Times New Roman" w:cs="Times New Roman"/>
          <w:sz w:val="28"/>
          <w:szCs w:val="28"/>
        </w:rPr>
        <w:t>управления и распоряжения имуществом, находящимся в муниципальной собственности Волгограда»,</w:t>
      </w:r>
      <w:r>
        <w:rPr>
          <w:sz w:val="24"/>
          <w:szCs w:val="24"/>
        </w:rPr>
        <w:t xml:space="preserve"> </w:t>
      </w:r>
      <w:r w:rsidRPr="00E85E15">
        <w:rPr>
          <w:rFonts w:ascii="Times New Roman" w:hAnsi="Times New Roman" w:cs="Times New Roman"/>
          <w:sz w:val="28"/>
          <w:szCs w:val="28"/>
        </w:rPr>
        <w:t>руководствуясь статьями 5, 7, 24, 26, 47 Устава города-героя Волгограда,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Волгоградская городская Дума </w:t>
      </w:r>
    </w:p>
    <w:p w:rsidR="007165FC" w:rsidRDefault="007D3551" w:rsidP="007165F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7D3551" w:rsidRDefault="007165FC" w:rsidP="007165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5F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D355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D3551" w:rsidRPr="00285C9D">
        <w:rPr>
          <w:rFonts w:ascii="Times New Roman" w:hAnsi="Times New Roman" w:cs="Times New Roman"/>
          <w:sz w:val="28"/>
          <w:szCs w:val="28"/>
        </w:rPr>
        <w:t>Порядок формирования, ведения и обязательного опубликования перечня объектов муниципального имущества Волгограда, свободных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C3179D">
        <w:rPr>
          <w:rFonts w:ascii="Times New Roman" w:hAnsi="Times New Roman" w:cs="Times New Roman"/>
          <w:sz w:val="28"/>
          <w:szCs w:val="28"/>
        </w:rPr>
        <w:t>,</w:t>
      </w:r>
      <w:r w:rsidR="007D3551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7D3551" w:rsidRPr="00285C9D">
        <w:rPr>
          <w:rFonts w:ascii="Times New Roman" w:hAnsi="Times New Roman" w:cs="Times New Roman"/>
          <w:sz w:val="28"/>
          <w:szCs w:val="28"/>
        </w:rPr>
        <w:t>.</w:t>
      </w:r>
      <w:r w:rsidR="007D35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D3551" w:rsidRPr="00C3179D" w:rsidRDefault="00C3179D" w:rsidP="00C3179D">
      <w:pPr>
        <w:ind w:firstLine="709"/>
        <w:jc w:val="both"/>
        <w:rPr>
          <w:bCs/>
          <w:sz w:val="28"/>
          <w:szCs w:val="28"/>
        </w:rPr>
      </w:pPr>
      <w:r w:rsidRPr="00C3179D">
        <w:rPr>
          <w:sz w:val="28"/>
          <w:szCs w:val="28"/>
        </w:rPr>
        <w:t xml:space="preserve">2. </w:t>
      </w:r>
      <w:proofErr w:type="gramStart"/>
      <w:r w:rsidR="007D3551" w:rsidRPr="00C3179D">
        <w:rPr>
          <w:sz w:val="28"/>
          <w:szCs w:val="28"/>
        </w:rPr>
        <w:t xml:space="preserve">Признать утратившим силу решение Волгоградской городской Думы от 27.09.2017 № 60/1749 «Об утверждении Порядка формирования и ведения перечня объектов муниципального недвижимого имущества Волгограда, свободных от прав третьих лиц (за исключением имущественных прав </w:t>
      </w:r>
      <w:r w:rsidR="007D3551" w:rsidRPr="00C3179D">
        <w:rPr>
          <w:sz w:val="28"/>
          <w:szCs w:val="28"/>
        </w:rPr>
        <w:lastRenderedPageBreak/>
        <w:t>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</w:t>
      </w:r>
      <w:proofErr w:type="gramEnd"/>
      <w:r w:rsidR="007D3551" w:rsidRPr="00C3179D">
        <w:rPr>
          <w:sz w:val="28"/>
          <w:szCs w:val="28"/>
        </w:rPr>
        <w:t xml:space="preserve"> среднего предпринимательства</w:t>
      </w:r>
      <w:r w:rsidR="007D3551" w:rsidRPr="00C3179D">
        <w:rPr>
          <w:sz w:val="28"/>
        </w:rPr>
        <w:t>».</w:t>
      </w:r>
    </w:p>
    <w:p w:rsidR="007D3551" w:rsidRPr="0095174F" w:rsidRDefault="00C3179D" w:rsidP="00C317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D3551" w:rsidRPr="0095174F">
        <w:rPr>
          <w:rFonts w:ascii="Times New Roman" w:hAnsi="Times New Roman" w:cs="Times New Roman"/>
          <w:sz w:val="28"/>
          <w:szCs w:val="28"/>
        </w:rPr>
        <w:t>Администрации Волгограда:</w:t>
      </w:r>
    </w:p>
    <w:p w:rsidR="007D3551" w:rsidRPr="0095174F" w:rsidRDefault="007D3551" w:rsidP="00C3179D">
      <w:pPr>
        <w:pStyle w:val="210"/>
        <w:rPr>
          <w:szCs w:val="28"/>
        </w:rPr>
      </w:pPr>
      <w:r w:rsidRPr="0095174F">
        <w:rPr>
          <w:szCs w:val="28"/>
        </w:rPr>
        <w:t>3.1.</w:t>
      </w:r>
      <w:r w:rsidRPr="0095174F">
        <w:rPr>
          <w:sz w:val="24"/>
          <w:szCs w:val="24"/>
        </w:rPr>
        <w:t xml:space="preserve"> </w:t>
      </w:r>
      <w:r w:rsidRPr="0095174F">
        <w:rPr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7D3551" w:rsidRPr="0095174F" w:rsidRDefault="007D3551" w:rsidP="00C31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174F">
        <w:rPr>
          <w:sz w:val="28"/>
          <w:szCs w:val="28"/>
        </w:rPr>
        <w:t xml:space="preserve">3.2. Привести муниципальные правовые акты администрации Волгограда </w:t>
      </w:r>
      <w:proofErr w:type="gramStart"/>
      <w:r w:rsidRPr="0095174F">
        <w:rPr>
          <w:sz w:val="28"/>
          <w:szCs w:val="28"/>
        </w:rPr>
        <w:t>в соответствие с настоящим решением в течение трех месяцев со дня его вступления в силу</w:t>
      </w:r>
      <w:proofErr w:type="gramEnd"/>
      <w:r w:rsidRPr="0095174F">
        <w:rPr>
          <w:sz w:val="28"/>
          <w:szCs w:val="28"/>
        </w:rPr>
        <w:t>.</w:t>
      </w:r>
    </w:p>
    <w:p w:rsidR="007D3551" w:rsidRDefault="007D3551" w:rsidP="00C31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7D3551" w:rsidRDefault="007D3551" w:rsidP="00C31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</w:t>
      </w:r>
      <w:r w:rsidRPr="00A31221">
        <w:rPr>
          <w:sz w:val="28"/>
          <w:szCs w:val="28"/>
        </w:rPr>
        <w:t>председателя Волгоградской городской Думы</w:t>
      </w:r>
      <w:r>
        <w:rPr>
          <w:b/>
          <w:sz w:val="28"/>
          <w:szCs w:val="28"/>
        </w:rPr>
        <w:t xml:space="preserve"> </w:t>
      </w:r>
      <w:proofErr w:type="spellStart"/>
      <w:r w:rsidR="00C3179D">
        <w:rPr>
          <w:sz w:val="28"/>
          <w:szCs w:val="28"/>
        </w:rPr>
        <w:t>В.В.</w:t>
      </w:r>
      <w:r>
        <w:rPr>
          <w:sz w:val="28"/>
          <w:szCs w:val="28"/>
        </w:rPr>
        <w:t>Колесникова</w:t>
      </w:r>
      <w:proofErr w:type="spellEnd"/>
      <w:r>
        <w:rPr>
          <w:sz w:val="28"/>
          <w:szCs w:val="28"/>
        </w:rPr>
        <w:t>.</w:t>
      </w:r>
    </w:p>
    <w:p w:rsidR="007D3551" w:rsidRDefault="007D3551" w:rsidP="00C317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551" w:rsidRDefault="007D3551" w:rsidP="00C317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551" w:rsidRDefault="007D3551" w:rsidP="00C317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551" w:rsidRDefault="007D3551" w:rsidP="007D3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7D3551" w:rsidRDefault="007D3551" w:rsidP="007D355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Волгограда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И.С.Пешкова</w:t>
      </w:r>
      <w:proofErr w:type="spellEnd"/>
    </w:p>
    <w:p w:rsidR="007D3551" w:rsidRPr="00D055C9" w:rsidRDefault="007D3551" w:rsidP="007D3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551" w:rsidRPr="00D055C9" w:rsidRDefault="007D3551" w:rsidP="007D3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551" w:rsidRPr="00D055C9" w:rsidRDefault="007D3551" w:rsidP="007D3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551" w:rsidRPr="00D055C9" w:rsidRDefault="007D3551" w:rsidP="007D3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551" w:rsidRPr="00D055C9" w:rsidRDefault="007D3551" w:rsidP="007D3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551" w:rsidRPr="00D055C9" w:rsidRDefault="007D3551" w:rsidP="007D3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551" w:rsidRPr="00D055C9" w:rsidRDefault="007D3551" w:rsidP="007D3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551" w:rsidRPr="00D055C9" w:rsidRDefault="007D3551" w:rsidP="007D3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551" w:rsidRPr="00D055C9" w:rsidRDefault="007D3551" w:rsidP="007D3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551" w:rsidRPr="00D055C9" w:rsidRDefault="007D3551" w:rsidP="007D3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551" w:rsidRPr="00D055C9" w:rsidRDefault="007D3551" w:rsidP="007D3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551" w:rsidRPr="00D055C9" w:rsidRDefault="007D3551" w:rsidP="007D3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551" w:rsidRPr="00D055C9" w:rsidRDefault="007D3551" w:rsidP="007D3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551" w:rsidRPr="00D055C9" w:rsidRDefault="007D3551" w:rsidP="007D3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551" w:rsidRPr="00D055C9" w:rsidRDefault="007D3551" w:rsidP="007D3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551" w:rsidRPr="00D055C9" w:rsidRDefault="007D3551" w:rsidP="007D3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551" w:rsidRPr="00D055C9" w:rsidRDefault="007D3551" w:rsidP="007D3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5C9" w:rsidRPr="00D055C9" w:rsidRDefault="00D055C9" w:rsidP="007D3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5C9" w:rsidRPr="00D055C9" w:rsidRDefault="00D055C9" w:rsidP="007D3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5C9" w:rsidRPr="00D055C9" w:rsidRDefault="00D055C9" w:rsidP="007D3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5C9" w:rsidRPr="00D055C9" w:rsidRDefault="00D055C9" w:rsidP="007D3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5C9" w:rsidRPr="00D055C9" w:rsidRDefault="00D055C9" w:rsidP="007D3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5C9" w:rsidRPr="00D055C9" w:rsidRDefault="00D055C9" w:rsidP="007D3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5C9" w:rsidRPr="00D055C9" w:rsidRDefault="00D055C9" w:rsidP="007D3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5C9" w:rsidRPr="00D055C9" w:rsidRDefault="00D055C9" w:rsidP="007D3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5C9" w:rsidRPr="00D055C9" w:rsidRDefault="00D055C9" w:rsidP="007D3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55C9" w:rsidRPr="00D055C9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60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1262716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"/>
      <w:lvlJc w:val="left"/>
      <w:pPr>
        <w:ind w:left="915" w:hanging="375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620" w:hanging="1080"/>
      </w:pPr>
    </w:lvl>
    <w:lvl w:ilvl="4">
      <w:start w:val="1"/>
      <w:numFmt w:val="decimal"/>
      <w:isLgl/>
      <w:lvlText w:val="%1.%2.%3.%4.%5"/>
      <w:lvlJc w:val="left"/>
      <w:pPr>
        <w:ind w:left="162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440"/>
      </w:pPr>
    </w:lvl>
    <w:lvl w:ilvl="6">
      <w:start w:val="1"/>
      <w:numFmt w:val="decimal"/>
      <w:isLgl/>
      <w:lvlText w:val="%1.%2.%3.%4.%5.%6.%7"/>
      <w:lvlJc w:val="left"/>
      <w:pPr>
        <w:ind w:left="198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2"/>
  </w:num>
  <w:num w:numId="10">
    <w:abstractNumId w:val="13"/>
  </w:num>
  <w:num w:numId="11">
    <w:abstractNumId w:val="4"/>
  </w:num>
  <w:num w:numId="12">
    <w:abstractNumId w:val="12"/>
  </w:num>
  <w:num w:numId="13">
    <w:abstractNumId w:val="3"/>
  </w:num>
  <w:num w:numId="14">
    <w:abstractNumId w:val="9"/>
  </w:num>
  <w:num w:numId="15">
    <w:abstractNumId w:val="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4660B"/>
    <w:rsid w:val="00186D25"/>
    <w:rsid w:val="001D7F9D"/>
    <w:rsid w:val="00200F1E"/>
    <w:rsid w:val="002176E3"/>
    <w:rsid w:val="002259A5"/>
    <w:rsid w:val="002429A1"/>
    <w:rsid w:val="00286049"/>
    <w:rsid w:val="002A45FA"/>
    <w:rsid w:val="002B5A3D"/>
    <w:rsid w:val="002B64FB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165FC"/>
    <w:rsid w:val="00746BE7"/>
    <w:rsid w:val="007740B9"/>
    <w:rsid w:val="007C5949"/>
    <w:rsid w:val="007D3551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429F3"/>
    <w:rsid w:val="00A54C5B"/>
    <w:rsid w:val="00AD47C9"/>
    <w:rsid w:val="00AE6D24"/>
    <w:rsid w:val="00B537FA"/>
    <w:rsid w:val="00B86D39"/>
    <w:rsid w:val="00BB75F2"/>
    <w:rsid w:val="00C3179D"/>
    <w:rsid w:val="00C53FF7"/>
    <w:rsid w:val="00C7414B"/>
    <w:rsid w:val="00C85A85"/>
    <w:rsid w:val="00CD3203"/>
    <w:rsid w:val="00D0358D"/>
    <w:rsid w:val="00D055C9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7FA2"/>
    <w:rsid w:val="00F2021D"/>
    <w:rsid w:val="00F2400C"/>
    <w:rsid w:val="00F72BE1"/>
    <w:rsid w:val="00FA1DC8"/>
    <w:rsid w:val="00FB67DD"/>
    <w:rsid w:val="00FC12A2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7D355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7D3551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7D3551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7D3551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7D355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7D3551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7D3551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7D3551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4492428-1CD9-4AF2-8A92-631175DDE486}"/>
</file>

<file path=customXml/itemProps2.xml><?xml version="1.0" encoding="utf-8"?>
<ds:datastoreItem xmlns:ds="http://schemas.openxmlformats.org/officeDocument/2006/customXml" ds:itemID="{0E4BC5F8-1916-493B-B210-193847394E67}"/>
</file>

<file path=customXml/itemProps3.xml><?xml version="1.0" encoding="utf-8"?>
<ds:datastoreItem xmlns:ds="http://schemas.openxmlformats.org/officeDocument/2006/customXml" ds:itemID="{6D154D9E-12CC-4EDE-9700-F97A67037E14}"/>
</file>

<file path=customXml/itemProps4.xml><?xml version="1.0" encoding="utf-8"?>
<ds:datastoreItem xmlns:ds="http://schemas.openxmlformats.org/officeDocument/2006/customXml" ds:itemID="{9BF7DBE6-8ED3-442F-95AB-9D1855227D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387</Words>
  <Characters>3066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21</cp:revision>
  <cp:lastPrinted>2018-09-17T12:50:00Z</cp:lastPrinted>
  <dcterms:created xsi:type="dcterms:W3CDTF">2018-09-17T12:51:00Z</dcterms:created>
  <dcterms:modified xsi:type="dcterms:W3CDTF">2019-02-25T15:13:00Z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