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B7A11" w:rsidRDefault="00715E23" w:rsidP="00FB7A11">
      <w:pPr>
        <w:jc w:val="center"/>
        <w:rPr>
          <w:caps/>
          <w:sz w:val="32"/>
          <w:szCs w:val="32"/>
        </w:rPr>
      </w:pPr>
      <w:r w:rsidRPr="00FB7A11">
        <w:rPr>
          <w:caps/>
          <w:sz w:val="32"/>
          <w:szCs w:val="32"/>
        </w:rPr>
        <w:t>ВОЛГОГРАДСКая городская дума</w:t>
      </w:r>
    </w:p>
    <w:p w:rsidR="00715E23" w:rsidRPr="00FB7A11" w:rsidRDefault="00715E23" w:rsidP="00FB7A1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B7A11" w:rsidRDefault="00715E23" w:rsidP="00FB7A11">
      <w:pPr>
        <w:pBdr>
          <w:bottom w:val="double" w:sz="12" w:space="1" w:color="auto"/>
        </w:pBdr>
        <w:jc w:val="center"/>
        <w:rPr>
          <w:b/>
          <w:sz w:val="32"/>
        </w:rPr>
      </w:pPr>
      <w:r w:rsidRPr="00FB7A11">
        <w:rPr>
          <w:b/>
          <w:sz w:val="32"/>
        </w:rPr>
        <w:t>РЕШЕНИЕ</w:t>
      </w:r>
    </w:p>
    <w:p w:rsidR="00715E23" w:rsidRPr="00FB7A11" w:rsidRDefault="00715E23" w:rsidP="00FB7A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B7A11" w:rsidRDefault="00556EF0" w:rsidP="00FB7A1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B7A11">
        <w:rPr>
          <w:sz w:val="16"/>
          <w:szCs w:val="16"/>
        </w:rPr>
        <w:t xml:space="preserve">400066, Волгоград, </w:t>
      </w:r>
      <w:proofErr w:type="spellStart"/>
      <w:r w:rsidRPr="00FB7A11">
        <w:rPr>
          <w:sz w:val="16"/>
          <w:szCs w:val="16"/>
        </w:rPr>
        <w:t>пр-кт</w:t>
      </w:r>
      <w:proofErr w:type="spellEnd"/>
      <w:r w:rsidRPr="00FB7A11">
        <w:rPr>
          <w:sz w:val="16"/>
          <w:szCs w:val="16"/>
        </w:rPr>
        <w:t xml:space="preserve"> им.</w:t>
      </w:r>
      <w:r w:rsidR="0010551E" w:rsidRPr="00FB7A11">
        <w:rPr>
          <w:sz w:val="16"/>
          <w:szCs w:val="16"/>
        </w:rPr>
        <w:t xml:space="preserve"> </w:t>
      </w:r>
      <w:proofErr w:type="spellStart"/>
      <w:r w:rsidRPr="00FB7A11">
        <w:rPr>
          <w:sz w:val="16"/>
          <w:szCs w:val="16"/>
        </w:rPr>
        <w:t>В.И.Ленина</w:t>
      </w:r>
      <w:proofErr w:type="spellEnd"/>
      <w:r w:rsidRPr="00FB7A11">
        <w:rPr>
          <w:sz w:val="16"/>
          <w:szCs w:val="16"/>
        </w:rPr>
        <w:t xml:space="preserve">, д. 10, тел./факс (8442) 38-08-89, </w:t>
      </w:r>
      <w:r w:rsidRPr="00FB7A11">
        <w:rPr>
          <w:sz w:val="16"/>
          <w:szCs w:val="16"/>
          <w:lang w:val="en-US"/>
        </w:rPr>
        <w:t>E</w:t>
      </w:r>
      <w:r w:rsidRPr="00FB7A11">
        <w:rPr>
          <w:sz w:val="16"/>
          <w:szCs w:val="16"/>
        </w:rPr>
        <w:t>-</w:t>
      </w:r>
      <w:r w:rsidRPr="00FB7A11">
        <w:rPr>
          <w:sz w:val="16"/>
          <w:szCs w:val="16"/>
          <w:lang w:val="en-US"/>
        </w:rPr>
        <w:t>mail</w:t>
      </w:r>
      <w:r w:rsidRPr="00FB7A11">
        <w:rPr>
          <w:sz w:val="16"/>
          <w:szCs w:val="16"/>
        </w:rPr>
        <w:t xml:space="preserve">: </w:t>
      </w:r>
      <w:r w:rsidR="005E5400" w:rsidRPr="00FB7A11">
        <w:rPr>
          <w:sz w:val="16"/>
          <w:szCs w:val="16"/>
          <w:lang w:val="en-US"/>
        </w:rPr>
        <w:t>gs</w:t>
      </w:r>
      <w:r w:rsidR="005E5400" w:rsidRPr="00FB7A11">
        <w:rPr>
          <w:sz w:val="16"/>
          <w:szCs w:val="16"/>
        </w:rPr>
        <w:t>_</w:t>
      </w:r>
      <w:r w:rsidR="005E5400" w:rsidRPr="00FB7A11">
        <w:rPr>
          <w:sz w:val="16"/>
          <w:szCs w:val="16"/>
          <w:lang w:val="en-US"/>
        </w:rPr>
        <w:t>kanc</w:t>
      </w:r>
      <w:r w:rsidR="005E5400" w:rsidRPr="00FB7A11">
        <w:rPr>
          <w:sz w:val="16"/>
          <w:szCs w:val="16"/>
        </w:rPr>
        <w:t>@</w:t>
      </w:r>
      <w:r w:rsidR="005E5400" w:rsidRPr="00FB7A11">
        <w:rPr>
          <w:sz w:val="16"/>
          <w:szCs w:val="16"/>
          <w:lang w:val="en-US"/>
        </w:rPr>
        <w:t>volgsovet</w:t>
      </w:r>
      <w:r w:rsidR="005E5400" w:rsidRPr="00FB7A11">
        <w:rPr>
          <w:sz w:val="16"/>
          <w:szCs w:val="16"/>
        </w:rPr>
        <w:t>.</w:t>
      </w:r>
      <w:r w:rsidR="005E5400" w:rsidRPr="00FB7A11">
        <w:rPr>
          <w:sz w:val="16"/>
          <w:szCs w:val="16"/>
          <w:lang w:val="en-US"/>
        </w:rPr>
        <w:t>ru</w:t>
      </w:r>
    </w:p>
    <w:p w:rsidR="00715E23" w:rsidRPr="00FB7A11" w:rsidRDefault="00715E23" w:rsidP="00FB7A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B7A11" w:rsidTr="002E7342">
        <w:tc>
          <w:tcPr>
            <w:tcW w:w="486" w:type="dxa"/>
            <w:vAlign w:val="bottom"/>
            <w:hideMark/>
          </w:tcPr>
          <w:p w:rsidR="00715E23" w:rsidRPr="00FB7A11" w:rsidRDefault="00715E23" w:rsidP="00FB7A11">
            <w:pPr>
              <w:pStyle w:val="aa"/>
              <w:jc w:val="center"/>
            </w:pPr>
            <w:r w:rsidRPr="00FB7A1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7A11" w:rsidRDefault="00FF4F6B" w:rsidP="00FB7A11">
            <w:pPr>
              <w:pStyle w:val="aa"/>
              <w:jc w:val="center"/>
            </w:pPr>
            <w:r w:rsidRPr="00FB7A11"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FB7A11" w:rsidRDefault="00715E23" w:rsidP="00FB7A11">
            <w:pPr>
              <w:pStyle w:val="aa"/>
              <w:jc w:val="center"/>
            </w:pPr>
            <w:r w:rsidRPr="00FB7A1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7A11" w:rsidRDefault="00FF4F6B" w:rsidP="00FB7A11">
            <w:pPr>
              <w:pStyle w:val="aa"/>
              <w:jc w:val="center"/>
            </w:pPr>
            <w:r w:rsidRPr="00FB7A11">
              <w:t>18/406</w:t>
            </w:r>
          </w:p>
        </w:tc>
      </w:tr>
    </w:tbl>
    <w:p w:rsidR="004D75D6" w:rsidRPr="00FB7A11" w:rsidRDefault="004D75D6" w:rsidP="00FB7A11">
      <w:pPr>
        <w:ind w:left="4820"/>
        <w:rPr>
          <w:sz w:val="28"/>
          <w:szCs w:val="28"/>
        </w:rPr>
      </w:pPr>
    </w:p>
    <w:p w:rsidR="00FF4F6B" w:rsidRPr="00FB7A11" w:rsidRDefault="00FF4F6B" w:rsidP="00FB7A11">
      <w:pPr>
        <w:ind w:right="5103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FB7A11" w:rsidRPr="00FB7A11">
        <w:rPr>
          <w:sz w:val="28"/>
          <w:szCs w:val="28"/>
        </w:rPr>
        <w:t xml:space="preserve">              </w:t>
      </w:r>
      <w:r w:rsidRPr="00FB7A11">
        <w:rPr>
          <w:sz w:val="28"/>
          <w:szCs w:val="28"/>
        </w:rPr>
        <w:t>от 21.10.2015 № 34/1088 «О Генеральном совете стратегического развития Волгограда»</w:t>
      </w:r>
    </w:p>
    <w:p w:rsidR="00FF4F6B" w:rsidRPr="00FB7A11" w:rsidRDefault="00FF4F6B" w:rsidP="00FB7A11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F6B" w:rsidRPr="00FB7A11" w:rsidRDefault="00FF4F6B" w:rsidP="00FB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В соответствии с решениями Волгоградской городской Думы </w:t>
      </w:r>
      <w:r w:rsidRPr="00FB7A11">
        <w:rPr>
          <w:sz w:val="28"/>
          <w:szCs w:val="28"/>
        </w:rPr>
        <w:br/>
        <w:t xml:space="preserve">от 11.10.2018 № 2/28 «О внесении изменений в отдельные муниципальные правовые акты Волгограда», от 15.07.2015 № 32/1002 «Об утверждении Положения о стратегическом планировании в городском округе город-герой Волгоград», руководствуясь </w:t>
      </w:r>
      <w:hyperlink r:id="rId9" w:history="1">
        <w:r w:rsidRPr="00FB7A11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FB7A11">
        <w:rPr>
          <w:sz w:val="28"/>
          <w:szCs w:val="28"/>
        </w:rPr>
        <w:t xml:space="preserve">, </w:t>
      </w:r>
      <w:hyperlink r:id="rId10" w:history="1">
        <w:r w:rsidRPr="00FB7A11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FB7A11">
        <w:rPr>
          <w:sz w:val="28"/>
          <w:szCs w:val="28"/>
        </w:rPr>
        <w:t xml:space="preserve">, </w:t>
      </w:r>
      <w:hyperlink r:id="rId11" w:history="1">
        <w:r w:rsidRPr="00FB7A11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FB7A11">
        <w:rPr>
          <w:sz w:val="28"/>
          <w:szCs w:val="28"/>
        </w:rPr>
        <w:t xml:space="preserve">, </w:t>
      </w:r>
      <w:hyperlink r:id="rId12" w:history="1">
        <w:r w:rsidRPr="00FB7A11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FB7A11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FF4F6B" w:rsidRPr="00FB7A11" w:rsidRDefault="00FF4F6B" w:rsidP="00FB7A11">
      <w:pPr>
        <w:tabs>
          <w:tab w:val="left" w:pos="9639"/>
        </w:tabs>
        <w:rPr>
          <w:b/>
          <w:sz w:val="28"/>
          <w:szCs w:val="28"/>
        </w:rPr>
      </w:pPr>
      <w:r w:rsidRPr="00FB7A11">
        <w:rPr>
          <w:b/>
          <w:sz w:val="28"/>
          <w:szCs w:val="28"/>
        </w:rPr>
        <w:t>РЕШИЛА: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B7A11">
        <w:rPr>
          <w:bCs/>
          <w:sz w:val="28"/>
          <w:szCs w:val="28"/>
        </w:rPr>
        <w:t xml:space="preserve">1. Внести в </w:t>
      </w:r>
      <w:hyperlink r:id="rId13" w:history="1">
        <w:r w:rsidRPr="00FB7A11">
          <w:rPr>
            <w:rStyle w:val="ae"/>
            <w:bCs/>
            <w:color w:val="auto"/>
            <w:sz w:val="28"/>
            <w:szCs w:val="28"/>
            <w:u w:val="none"/>
          </w:rPr>
          <w:t>пункт 1</w:t>
        </w:r>
      </w:hyperlink>
      <w:r w:rsidRPr="00FB7A11">
        <w:rPr>
          <w:bCs/>
          <w:sz w:val="28"/>
          <w:szCs w:val="28"/>
        </w:rPr>
        <w:t xml:space="preserve"> решения Волгоградской городской Думы </w:t>
      </w:r>
      <w:r w:rsidRPr="00FB7A11">
        <w:rPr>
          <w:bCs/>
          <w:sz w:val="28"/>
          <w:szCs w:val="28"/>
        </w:rPr>
        <w:br/>
        <w:t>от 21.10.2015 № 34/1088 «О Генеральном совете стратегического развития Волгограда» следующие изменения</w:t>
      </w:r>
      <w:r w:rsidRPr="00FB7A11">
        <w:rPr>
          <w:sz w:val="28"/>
          <w:szCs w:val="28"/>
        </w:rPr>
        <w:t>:</w:t>
      </w:r>
    </w:p>
    <w:p w:rsidR="00FF4F6B" w:rsidRPr="00FB7A11" w:rsidRDefault="00FF4F6B" w:rsidP="00FB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1.1. </w:t>
      </w:r>
      <w:proofErr w:type="gramStart"/>
      <w:r w:rsidRPr="00FB7A11">
        <w:rPr>
          <w:sz w:val="28"/>
          <w:szCs w:val="28"/>
        </w:rPr>
        <w:t xml:space="preserve">Вывести из </w:t>
      </w:r>
      <w:hyperlink r:id="rId14" w:history="1">
        <w:r w:rsidRPr="00FB7A11">
          <w:rPr>
            <w:rStyle w:val="ae"/>
            <w:color w:val="auto"/>
            <w:sz w:val="28"/>
            <w:szCs w:val="28"/>
            <w:u w:val="none"/>
          </w:rPr>
          <w:t>состава</w:t>
        </w:r>
      </w:hyperlink>
      <w:r w:rsidRPr="00FB7A11">
        <w:rPr>
          <w:sz w:val="28"/>
          <w:szCs w:val="28"/>
        </w:rPr>
        <w:t xml:space="preserve"> Генерального совета стратегического развития Волгограда, утвержденного вышеуказанным решением, (далее – Генеральный совет) </w:t>
      </w:r>
      <w:proofErr w:type="spellStart"/>
      <w:r w:rsidRPr="00FB7A11">
        <w:rPr>
          <w:sz w:val="28"/>
          <w:szCs w:val="28"/>
        </w:rPr>
        <w:t>Атопова</w:t>
      </w:r>
      <w:proofErr w:type="spellEnd"/>
      <w:r w:rsidRPr="00FB7A11">
        <w:rPr>
          <w:sz w:val="28"/>
          <w:szCs w:val="28"/>
        </w:rPr>
        <w:t xml:space="preserve"> В.И., Борисевич Л.В., Бурова А.Н., Володькина Г.Н., </w:t>
      </w:r>
      <w:r w:rsidR="00940462" w:rsidRPr="00FB7A11">
        <w:rPr>
          <w:sz w:val="28"/>
          <w:szCs w:val="28"/>
        </w:rPr>
        <w:br/>
      </w:r>
      <w:proofErr w:type="spellStart"/>
      <w:r w:rsidRPr="00FB7A11">
        <w:rPr>
          <w:sz w:val="28"/>
          <w:szCs w:val="28"/>
        </w:rPr>
        <w:t>Гордина</w:t>
      </w:r>
      <w:proofErr w:type="spellEnd"/>
      <w:r w:rsidRPr="00FB7A11">
        <w:rPr>
          <w:sz w:val="28"/>
          <w:szCs w:val="28"/>
        </w:rPr>
        <w:t xml:space="preserve"> В.И., Девятова М.М., </w:t>
      </w:r>
      <w:proofErr w:type="spellStart"/>
      <w:r w:rsidRPr="00FB7A11">
        <w:rPr>
          <w:sz w:val="28"/>
          <w:szCs w:val="28"/>
        </w:rPr>
        <w:t>Домовца</w:t>
      </w:r>
      <w:proofErr w:type="spellEnd"/>
      <w:r w:rsidRPr="00FB7A11">
        <w:rPr>
          <w:sz w:val="28"/>
          <w:szCs w:val="28"/>
        </w:rPr>
        <w:t xml:space="preserve"> А.Г., </w:t>
      </w:r>
      <w:proofErr w:type="spellStart"/>
      <w:r w:rsidRPr="00FB7A11">
        <w:rPr>
          <w:sz w:val="28"/>
          <w:szCs w:val="28"/>
        </w:rPr>
        <w:t>Загорулько</w:t>
      </w:r>
      <w:proofErr w:type="spellEnd"/>
      <w:r w:rsidRPr="00FB7A11">
        <w:rPr>
          <w:sz w:val="28"/>
          <w:szCs w:val="28"/>
        </w:rPr>
        <w:t xml:space="preserve"> М.М., Зверева В.С., Иншакова О.В., Кареву И.А., Кондрашова Г.М.,</w:t>
      </w:r>
      <w:r w:rsidR="00940462" w:rsidRPr="00FB7A11">
        <w:rPr>
          <w:sz w:val="28"/>
          <w:szCs w:val="28"/>
        </w:rPr>
        <w:t xml:space="preserve"> Косолапова А.В., </w:t>
      </w:r>
      <w:r w:rsidRPr="00FB7A11">
        <w:rPr>
          <w:sz w:val="28"/>
          <w:szCs w:val="28"/>
        </w:rPr>
        <w:t>Косторниченко С.А., Лазарева А.В., Лысака</w:t>
      </w:r>
      <w:proofErr w:type="gramEnd"/>
      <w:r w:rsidRPr="00FB7A11">
        <w:rPr>
          <w:sz w:val="28"/>
          <w:szCs w:val="28"/>
        </w:rPr>
        <w:t xml:space="preserve"> В.И., </w:t>
      </w:r>
      <w:proofErr w:type="spellStart"/>
      <w:r w:rsidR="00940462" w:rsidRPr="00FB7A11">
        <w:rPr>
          <w:sz w:val="28"/>
          <w:szCs w:val="28"/>
        </w:rPr>
        <w:t>Набатчикова</w:t>
      </w:r>
      <w:proofErr w:type="spellEnd"/>
      <w:r w:rsidR="00940462" w:rsidRPr="00FB7A11">
        <w:rPr>
          <w:sz w:val="28"/>
          <w:szCs w:val="28"/>
        </w:rPr>
        <w:t xml:space="preserve"> А.В., </w:t>
      </w:r>
      <w:r w:rsidR="00940462" w:rsidRPr="00FB7A11">
        <w:rPr>
          <w:sz w:val="28"/>
          <w:szCs w:val="28"/>
        </w:rPr>
        <w:br/>
      </w:r>
      <w:r w:rsidRPr="00FB7A11">
        <w:rPr>
          <w:sz w:val="28"/>
          <w:szCs w:val="28"/>
        </w:rPr>
        <w:t>Петрова В.И</w:t>
      </w:r>
      <w:r w:rsidR="00BA04C7" w:rsidRPr="00FB7A11">
        <w:rPr>
          <w:sz w:val="28"/>
          <w:szCs w:val="28"/>
        </w:rPr>
        <w:t>.</w:t>
      </w:r>
      <w:r w:rsidRPr="00FB7A11">
        <w:rPr>
          <w:sz w:val="28"/>
          <w:szCs w:val="28"/>
        </w:rPr>
        <w:t xml:space="preserve">, Пискарева С.С., Потапову О.В., Селезнева В.Н., </w:t>
      </w:r>
      <w:proofErr w:type="spellStart"/>
      <w:r w:rsidRPr="00FB7A11">
        <w:rPr>
          <w:sz w:val="28"/>
          <w:szCs w:val="28"/>
        </w:rPr>
        <w:t>Семергея</w:t>
      </w:r>
      <w:proofErr w:type="spellEnd"/>
      <w:r w:rsidRPr="00FB7A11">
        <w:rPr>
          <w:sz w:val="28"/>
          <w:szCs w:val="28"/>
        </w:rPr>
        <w:t xml:space="preserve"> Л.Л., </w:t>
      </w:r>
      <w:proofErr w:type="spellStart"/>
      <w:r w:rsidR="00940462" w:rsidRPr="00FB7A11">
        <w:rPr>
          <w:sz w:val="28"/>
          <w:szCs w:val="28"/>
        </w:rPr>
        <w:t>Семисотова</w:t>
      </w:r>
      <w:proofErr w:type="spellEnd"/>
      <w:r w:rsidR="00940462" w:rsidRPr="00FB7A11">
        <w:rPr>
          <w:sz w:val="28"/>
          <w:szCs w:val="28"/>
        </w:rPr>
        <w:t xml:space="preserve"> Н.П., </w:t>
      </w:r>
      <w:r w:rsidRPr="00FB7A11">
        <w:rPr>
          <w:sz w:val="28"/>
          <w:szCs w:val="28"/>
        </w:rPr>
        <w:t xml:space="preserve">Струкова А.Д., Толоконникову О.Н., Третьякова В.И., </w:t>
      </w:r>
      <w:r w:rsidR="00940462" w:rsidRPr="00FB7A11">
        <w:rPr>
          <w:sz w:val="28"/>
          <w:szCs w:val="28"/>
        </w:rPr>
        <w:t xml:space="preserve">Тюменцева И.О., </w:t>
      </w:r>
      <w:r w:rsidRPr="00FB7A11">
        <w:rPr>
          <w:sz w:val="28"/>
          <w:szCs w:val="28"/>
        </w:rPr>
        <w:t xml:space="preserve">Федюшкина Д.С., Харитонова М.М., </w:t>
      </w:r>
      <w:proofErr w:type="spellStart"/>
      <w:r w:rsidRPr="00FB7A11">
        <w:rPr>
          <w:sz w:val="28"/>
          <w:szCs w:val="28"/>
        </w:rPr>
        <w:t>Яцышена</w:t>
      </w:r>
      <w:proofErr w:type="spellEnd"/>
      <w:r w:rsidRPr="00FB7A11">
        <w:rPr>
          <w:sz w:val="28"/>
          <w:szCs w:val="28"/>
        </w:rPr>
        <w:t xml:space="preserve"> А.В.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1.2. Ввести в состав Генерального совета:</w:t>
      </w:r>
    </w:p>
    <w:p w:rsidR="00940462" w:rsidRPr="00FB7A11" w:rsidRDefault="00940462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FB7A11">
        <w:rPr>
          <w:sz w:val="28"/>
          <w:szCs w:val="28"/>
        </w:rPr>
        <w:t>Гимбатова</w:t>
      </w:r>
      <w:proofErr w:type="spellEnd"/>
      <w:r w:rsidRPr="00FB7A11">
        <w:rPr>
          <w:sz w:val="28"/>
          <w:szCs w:val="28"/>
        </w:rPr>
        <w:t xml:space="preserve"> Андрея Петровича – первого заместителя председателя Волгоградской городской Думы заместителем председателя Генерального совета;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spellStart"/>
      <w:r w:rsidRPr="00FB7A11">
        <w:rPr>
          <w:sz w:val="28"/>
          <w:szCs w:val="28"/>
        </w:rPr>
        <w:t>Анненко</w:t>
      </w:r>
      <w:proofErr w:type="spellEnd"/>
      <w:r w:rsidRPr="00FB7A11">
        <w:rPr>
          <w:sz w:val="28"/>
          <w:szCs w:val="28"/>
        </w:rPr>
        <w:t xml:space="preserve"> Андрея Александровича – депутата Волгоградской городской Думы</w:t>
      </w:r>
      <w:r w:rsidRPr="00FB7A11">
        <w:rPr>
          <w:bCs/>
          <w:sz w:val="28"/>
          <w:szCs w:val="28"/>
        </w:rPr>
        <w:t>;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Бесчастного Павла Яковлевича – </w:t>
      </w:r>
      <w:r w:rsidRPr="00FB7A11">
        <w:rPr>
          <w:sz w:val="28"/>
          <w:szCs w:val="28"/>
          <w:shd w:val="clear" w:color="auto" w:fill="FFFFFF"/>
        </w:rPr>
        <w:t>генерального директора общества с ограниченной ответственностью «</w:t>
      </w:r>
      <w:proofErr w:type="spellStart"/>
      <w:r w:rsidRPr="00FB7A11">
        <w:rPr>
          <w:sz w:val="28"/>
          <w:szCs w:val="28"/>
          <w:shd w:val="clear" w:color="auto" w:fill="FFFFFF"/>
        </w:rPr>
        <w:t>Ариороса</w:t>
      </w:r>
      <w:proofErr w:type="spellEnd"/>
      <w:r w:rsidRPr="00FB7A11">
        <w:rPr>
          <w:sz w:val="28"/>
          <w:szCs w:val="28"/>
          <w:shd w:val="clear" w:color="auto" w:fill="FFFFFF"/>
        </w:rPr>
        <w:t xml:space="preserve">», </w:t>
      </w:r>
      <w:r w:rsidRPr="00FB7A11">
        <w:rPr>
          <w:sz w:val="28"/>
          <w:szCs w:val="28"/>
        </w:rPr>
        <w:t>члена Общественной палаты Волгограда (по согласованию);</w:t>
      </w:r>
    </w:p>
    <w:p w:rsidR="00940462" w:rsidRPr="00FB7A11" w:rsidRDefault="00940462" w:rsidP="00FB7A11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B7A11">
        <w:rPr>
          <w:sz w:val="28"/>
          <w:szCs w:val="28"/>
        </w:rPr>
        <w:t>Глазунова Дениса Вячеславовича – депутата Волгоградской городской Думы;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lastRenderedPageBreak/>
        <w:t>Елисееву Анну Евгеньевну – начальника управления экономического развития и инвестиций аппарата главы Волгограда (по согласованию);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Кузнецова Геннадия Юрьевича – депутата Волгоградской городской Думы;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B7A11">
        <w:rPr>
          <w:sz w:val="28"/>
          <w:szCs w:val="28"/>
        </w:rPr>
        <w:t xml:space="preserve">Лукаша Антона Ивановича – </w:t>
      </w:r>
      <w:r w:rsidRPr="00FB7A11">
        <w:rPr>
          <w:sz w:val="28"/>
          <w:szCs w:val="28"/>
          <w:shd w:val="clear" w:color="auto" w:fill="FFFFFF"/>
        </w:rPr>
        <w:t xml:space="preserve">руководителя Управления по Северо-Кавказскому и Южному </w:t>
      </w:r>
      <w:r w:rsidR="00BA04C7" w:rsidRPr="00FB7A11">
        <w:rPr>
          <w:sz w:val="28"/>
          <w:szCs w:val="28"/>
          <w:shd w:val="clear" w:color="auto" w:fill="FFFFFF"/>
        </w:rPr>
        <w:t>ф</w:t>
      </w:r>
      <w:r w:rsidRPr="00FB7A11">
        <w:rPr>
          <w:sz w:val="28"/>
          <w:szCs w:val="28"/>
          <w:shd w:val="clear" w:color="auto" w:fill="FFFFFF"/>
        </w:rPr>
        <w:t>едеральным округам Общероссийской общественной организации «Ассоциация юристов России», члена муниципальной экспертной группы Агентства стратегических инициатив, члена Общественной палаты Волгограда</w:t>
      </w:r>
      <w:r w:rsidRPr="00FB7A11">
        <w:rPr>
          <w:sz w:val="28"/>
          <w:szCs w:val="28"/>
        </w:rPr>
        <w:t xml:space="preserve"> (по согласованию);</w:t>
      </w:r>
      <w:proofErr w:type="gramEnd"/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Навроцкого Александра Валентиновича – ректора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(по согласованию);</w:t>
      </w:r>
    </w:p>
    <w:p w:rsidR="00940462" w:rsidRPr="00FB7A11" w:rsidRDefault="00940462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Осипова Андрея Андреевича – директора Волгоградского института управления – филиала федерального государственного бюджетного образовательного </w:t>
      </w:r>
      <w:r w:rsidR="00AC39DB" w:rsidRPr="00FB7A11">
        <w:rPr>
          <w:sz w:val="28"/>
          <w:szCs w:val="28"/>
        </w:rPr>
        <w:t xml:space="preserve">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согласованию); 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Тараканова Василия Валерьевича – </w:t>
      </w:r>
      <w:r w:rsidR="00AC39DB" w:rsidRPr="00FB7A11">
        <w:rPr>
          <w:sz w:val="28"/>
          <w:szCs w:val="28"/>
        </w:rPr>
        <w:t>советник</w:t>
      </w:r>
      <w:r w:rsidR="00BA04C7" w:rsidRPr="00FB7A11">
        <w:rPr>
          <w:sz w:val="28"/>
          <w:szCs w:val="28"/>
        </w:rPr>
        <w:t>а</w:t>
      </w:r>
      <w:r w:rsidR="00AC39DB" w:rsidRPr="00FB7A11">
        <w:rPr>
          <w:sz w:val="28"/>
          <w:szCs w:val="28"/>
        </w:rPr>
        <w:t xml:space="preserve"> главы Волгограда (по согласованию).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1.3</w:t>
      </w:r>
      <w:r w:rsidR="00BA04C7" w:rsidRPr="00FB7A11">
        <w:rPr>
          <w:sz w:val="28"/>
          <w:szCs w:val="28"/>
        </w:rPr>
        <w:t>.</w:t>
      </w:r>
      <w:r w:rsidRPr="00FB7A11">
        <w:rPr>
          <w:sz w:val="28"/>
          <w:szCs w:val="28"/>
        </w:rPr>
        <w:t xml:space="preserve"> Слова «Лихачев Виталий Викторович – глава администрации Волгограда, сопредседатель Генерального совета» заменить словами «Лихачев Виталий Викторович – глава Волгограда, председатель Генерального совета».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1.4. Слова «</w:t>
      </w:r>
      <w:r w:rsidR="00AC39DB" w:rsidRPr="00FB7A11">
        <w:rPr>
          <w:sz w:val="28"/>
          <w:szCs w:val="28"/>
        </w:rPr>
        <w:t>Колесников Владлен</w:t>
      </w:r>
      <w:r w:rsidRPr="00FB7A11">
        <w:rPr>
          <w:sz w:val="28"/>
          <w:szCs w:val="28"/>
        </w:rPr>
        <w:t xml:space="preserve"> Владимирович – </w:t>
      </w:r>
      <w:r w:rsidR="00AC39DB" w:rsidRPr="00FB7A11">
        <w:rPr>
          <w:sz w:val="28"/>
          <w:szCs w:val="28"/>
        </w:rPr>
        <w:t xml:space="preserve">первый заместитель </w:t>
      </w:r>
      <w:r w:rsidRPr="00FB7A11">
        <w:rPr>
          <w:sz w:val="28"/>
          <w:szCs w:val="28"/>
        </w:rPr>
        <w:t>глав</w:t>
      </w:r>
      <w:r w:rsidR="00AC39DB" w:rsidRPr="00FB7A11">
        <w:rPr>
          <w:sz w:val="28"/>
          <w:szCs w:val="28"/>
        </w:rPr>
        <w:t>ы</w:t>
      </w:r>
      <w:r w:rsidRPr="00FB7A11">
        <w:rPr>
          <w:sz w:val="28"/>
          <w:szCs w:val="28"/>
        </w:rPr>
        <w:t xml:space="preserve"> Волгограда, </w:t>
      </w:r>
      <w:r w:rsidR="00AC39DB" w:rsidRPr="00FB7A11">
        <w:rPr>
          <w:sz w:val="28"/>
          <w:szCs w:val="28"/>
        </w:rPr>
        <w:t xml:space="preserve">заместитель </w:t>
      </w:r>
      <w:r w:rsidRPr="00FB7A11">
        <w:rPr>
          <w:sz w:val="28"/>
          <w:szCs w:val="28"/>
        </w:rPr>
        <w:t>председател</w:t>
      </w:r>
      <w:r w:rsidR="00AC39DB" w:rsidRPr="00FB7A11">
        <w:rPr>
          <w:sz w:val="28"/>
          <w:szCs w:val="28"/>
        </w:rPr>
        <w:t>я</w:t>
      </w:r>
      <w:r w:rsidRPr="00FB7A11">
        <w:rPr>
          <w:sz w:val="28"/>
          <w:szCs w:val="28"/>
        </w:rPr>
        <w:t xml:space="preserve"> Генерального совета» заменить словами «К</w:t>
      </w:r>
      <w:r w:rsidR="00AC39DB" w:rsidRPr="00FB7A11">
        <w:rPr>
          <w:sz w:val="28"/>
          <w:szCs w:val="28"/>
        </w:rPr>
        <w:t>олесник</w:t>
      </w:r>
      <w:r w:rsidRPr="00FB7A11">
        <w:rPr>
          <w:sz w:val="28"/>
          <w:szCs w:val="28"/>
        </w:rPr>
        <w:t xml:space="preserve">ов </w:t>
      </w:r>
      <w:r w:rsidR="00AC39DB" w:rsidRPr="00FB7A11">
        <w:rPr>
          <w:sz w:val="28"/>
          <w:szCs w:val="28"/>
        </w:rPr>
        <w:t>Владлен</w:t>
      </w:r>
      <w:r w:rsidRPr="00FB7A11">
        <w:rPr>
          <w:sz w:val="28"/>
          <w:szCs w:val="28"/>
        </w:rPr>
        <w:t xml:space="preserve"> Владимирович – председатель Волгоградской городской Думы, сопредседатель Генерального совета».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1.5</w:t>
      </w:r>
      <w:r w:rsidR="00BA04C7" w:rsidRPr="00FB7A11">
        <w:rPr>
          <w:sz w:val="28"/>
          <w:szCs w:val="28"/>
        </w:rPr>
        <w:t>.</w:t>
      </w:r>
      <w:r w:rsidRPr="00FB7A11">
        <w:rPr>
          <w:sz w:val="28"/>
          <w:szCs w:val="28"/>
        </w:rPr>
        <w:t xml:space="preserve"> Слова «Пешкова Ирина Сергеевна – первый заместитель главы администрации Волгограда, заместитель председателя Генерального совета» заменить словами «Пешкова Ирина Сергеевна – первый заместитель главы Волгограда, заместитель председателя Генерального совета».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1.6. </w:t>
      </w:r>
      <w:proofErr w:type="gramStart"/>
      <w:r w:rsidRPr="00FB7A11">
        <w:rPr>
          <w:sz w:val="28"/>
          <w:szCs w:val="28"/>
        </w:rPr>
        <w:t>Слова «</w:t>
      </w:r>
      <w:r w:rsidR="00AC39DB" w:rsidRPr="00FB7A11">
        <w:rPr>
          <w:sz w:val="28"/>
          <w:szCs w:val="28"/>
        </w:rPr>
        <w:t>Андреев Александр Валерьевич – генеральный директор общества с огра</w:t>
      </w:r>
      <w:r w:rsidR="00A87B8F" w:rsidRPr="00FB7A11">
        <w:rPr>
          <w:sz w:val="28"/>
          <w:szCs w:val="28"/>
        </w:rPr>
        <w:t xml:space="preserve">ниченной ответственностью «МЕТР </w:t>
      </w:r>
      <w:proofErr w:type="spellStart"/>
      <w:r w:rsidR="00AC39DB" w:rsidRPr="00FB7A11">
        <w:rPr>
          <w:sz w:val="28"/>
          <w:szCs w:val="28"/>
        </w:rPr>
        <w:t>Девелопмент</w:t>
      </w:r>
      <w:proofErr w:type="spellEnd"/>
      <w:r w:rsidR="00AC39DB" w:rsidRPr="00FB7A11">
        <w:rPr>
          <w:sz w:val="28"/>
          <w:szCs w:val="28"/>
        </w:rPr>
        <w:t xml:space="preserve"> Групп», общественный представитель А</w:t>
      </w:r>
      <w:r w:rsidR="00A87B8F" w:rsidRPr="00FB7A11">
        <w:rPr>
          <w:sz w:val="28"/>
          <w:szCs w:val="28"/>
        </w:rPr>
        <w:t>втономной некоммерческой организации</w:t>
      </w:r>
      <w:r w:rsidR="00AC39DB" w:rsidRPr="00FB7A11">
        <w:rPr>
          <w:sz w:val="28"/>
          <w:szCs w:val="28"/>
        </w:rPr>
        <w:t xml:space="preserve"> «Агентство стратегических инициатив по продвижению </w:t>
      </w:r>
      <w:r w:rsidR="001F42B0" w:rsidRPr="00FB7A11">
        <w:rPr>
          <w:sz w:val="28"/>
          <w:szCs w:val="28"/>
        </w:rPr>
        <w:t>новых проектов» в Волгоградской области (по согласованию)</w:t>
      </w:r>
      <w:r w:rsidRPr="00FB7A11">
        <w:rPr>
          <w:sz w:val="28"/>
          <w:szCs w:val="28"/>
        </w:rPr>
        <w:t>» заменить словами «</w:t>
      </w:r>
      <w:r w:rsidR="001F42B0" w:rsidRPr="00FB7A11">
        <w:rPr>
          <w:sz w:val="28"/>
          <w:szCs w:val="28"/>
        </w:rPr>
        <w:t xml:space="preserve">Андреев Александр Валерьевич </w:t>
      </w:r>
      <w:r w:rsidRPr="00FB7A11">
        <w:rPr>
          <w:sz w:val="28"/>
          <w:szCs w:val="28"/>
        </w:rPr>
        <w:t xml:space="preserve">– </w:t>
      </w:r>
      <w:r w:rsidR="001F42B0" w:rsidRPr="00FB7A11">
        <w:rPr>
          <w:sz w:val="28"/>
          <w:szCs w:val="28"/>
        </w:rPr>
        <w:t>общественный представитель А</w:t>
      </w:r>
      <w:r w:rsidR="00A87B8F" w:rsidRPr="00FB7A11">
        <w:rPr>
          <w:sz w:val="28"/>
          <w:szCs w:val="28"/>
        </w:rPr>
        <w:t>втономной некоммерческой организации</w:t>
      </w:r>
      <w:r w:rsidR="001F42B0" w:rsidRPr="00FB7A11">
        <w:rPr>
          <w:sz w:val="28"/>
          <w:szCs w:val="28"/>
        </w:rPr>
        <w:t xml:space="preserve"> «Агентство стратегических инициатив по продвижению новых проектов» в Волгоградской области (по согласованию)</w:t>
      </w:r>
      <w:r w:rsidRPr="00FB7A11">
        <w:rPr>
          <w:sz w:val="28"/>
          <w:szCs w:val="28"/>
        </w:rPr>
        <w:t>».</w:t>
      </w:r>
      <w:proofErr w:type="gramEnd"/>
    </w:p>
    <w:p w:rsidR="00365050" w:rsidRPr="00FB7A11" w:rsidRDefault="00365050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1.7. Слова «</w:t>
      </w:r>
      <w:proofErr w:type="spellStart"/>
      <w:r w:rsidRPr="00FB7A11">
        <w:rPr>
          <w:sz w:val="28"/>
          <w:szCs w:val="28"/>
        </w:rPr>
        <w:t>Волоцков</w:t>
      </w:r>
      <w:proofErr w:type="spellEnd"/>
      <w:r w:rsidRPr="00FB7A11">
        <w:rPr>
          <w:sz w:val="28"/>
          <w:szCs w:val="28"/>
        </w:rPr>
        <w:t xml:space="preserve"> Алексей Анатольевич – заместитель главы Волгограда» заменить словами «</w:t>
      </w:r>
      <w:proofErr w:type="spellStart"/>
      <w:r w:rsidRPr="00FB7A11">
        <w:rPr>
          <w:sz w:val="28"/>
          <w:szCs w:val="28"/>
        </w:rPr>
        <w:t>Волоцков</w:t>
      </w:r>
      <w:proofErr w:type="spellEnd"/>
      <w:r w:rsidRPr="00FB7A11">
        <w:rPr>
          <w:sz w:val="28"/>
          <w:szCs w:val="28"/>
        </w:rPr>
        <w:t xml:space="preserve"> Алексей Анатольевич – председатель комитета Волгоградской областной Думы по образованию, науке, делам молодежи, физической культуре, спорту и туризму (по согласованию)».</w:t>
      </w:r>
    </w:p>
    <w:p w:rsidR="00365050" w:rsidRPr="00FB7A11" w:rsidRDefault="00365050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1.8. </w:t>
      </w:r>
      <w:proofErr w:type="gramStart"/>
      <w:r w:rsidRPr="00FB7A11">
        <w:rPr>
          <w:sz w:val="28"/>
          <w:szCs w:val="28"/>
        </w:rPr>
        <w:t>Слова «</w:t>
      </w:r>
      <w:proofErr w:type="spellStart"/>
      <w:r w:rsidRPr="00FB7A11">
        <w:rPr>
          <w:sz w:val="28"/>
          <w:szCs w:val="28"/>
        </w:rPr>
        <w:t>Вязьмин</w:t>
      </w:r>
      <w:proofErr w:type="spellEnd"/>
      <w:r w:rsidRPr="00FB7A11">
        <w:rPr>
          <w:sz w:val="28"/>
          <w:szCs w:val="28"/>
        </w:rPr>
        <w:t xml:space="preserve"> Александр Михайлович – </w:t>
      </w:r>
      <w:r w:rsidR="00CF3CEF" w:rsidRPr="00FB7A11">
        <w:rPr>
          <w:sz w:val="28"/>
          <w:szCs w:val="28"/>
        </w:rPr>
        <w:t>заместитель генерального директора по градостроительству общества с ограниченной ответственностью «</w:t>
      </w:r>
      <w:proofErr w:type="spellStart"/>
      <w:r w:rsidR="00CF3CEF" w:rsidRPr="00FB7A11">
        <w:rPr>
          <w:sz w:val="28"/>
          <w:szCs w:val="28"/>
        </w:rPr>
        <w:t>В</w:t>
      </w:r>
      <w:r w:rsidR="00A87B8F" w:rsidRPr="00FB7A11">
        <w:rPr>
          <w:sz w:val="28"/>
          <w:szCs w:val="28"/>
        </w:rPr>
        <w:t>олгоградгражданпроект</w:t>
      </w:r>
      <w:proofErr w:type="spellEnd"/>
      <w:r w:rsidR="00CF3CEF" w:rsidRPr="00FB7A11">
        <w:rPr>
          <w:sz w:val="28"/>
          <w:szCs w:val="28"/>
        </w:rPr>
        <w:t>», заслуженный архитектор Российской Федерации, почетный архитектор России, заместитель председателя Общественной палаты Волгоградской области (по согласованию)» заменить словами «</w:t>
      </w:r>
      <w:proofErr w:type="spellStart"/>
      <w:r w:rsidR="00CF3CEF" w:rsidRPr="00FB7A11">
        <w:rPr>
          <w:sz w:val="28"/>
          <w:szCs w:val="28"/>
        </w:rPr>
        <w:t>Вязьмин</w:t>
      </w:r>
      <w:proofErr w:type="spellEnd"/>
      <w:r w:rsidR="00CF3CEF" w:rsidRPr="00FB7A11">
        <w:rPr>
          <w:sz w:val="28"/>
          <w:szCs w:val="28"/>
        </w:rPr>
        <w:t xml:space="preserve"> Александр Михайлович – заместитель генерального директора по градостроительству общества с ограниченной ответственностью «</w:t>
      </w:r>
      <w:proofErr w:type="spellStart"/>
      <w:r w:rsidR="00CF3CEF" w:rsidRPr="00FB7A11">
        <w:rPr>
          <w:sz w:val="28"/>
          <w:szCs w:val="28"/>
        </w:rPr>
        <w:t>В</w:t>
      </w:r>
      <w:r w:rsidR="00A87B8F" w:rsidRPr="00FB7A11">
        <w:rPr>
          <w:sz w:val="28"/>
          <w:szCs w:val="28"/>
        </w:rPr>
        <w:t>олгоградгражданроект</w:t>
      </w:r>
      <w:proofErr w:type="spellEnd"/>
      <w:r w:rsidR="00CF3CEF" w:rsidRPr="00FB7A11">
        <w:rPr>
          <w:sz w:val="28"/>
          <w:szCs w:val="28"/>
        </w:rPr>
        <w:t xml:space="preserve">», заслуженный архитектор Российской Федерации, почетный архитектор России (по согласованию)». </w:t>
      </w:r>
      <w:r w:rsidRPr="00FB7A11">
        <w:rPr>
          <w:sz w:val="28"/>
          <w:szCs w:val="28"/>
        </w:rPr>
        <w:t xml:space="preserve"> </w:t>
      </w:r>
      <w:proofErr w:type="gramEnd"/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</w:t>
      </w:r>
      <w:r w:rsidR="00CF3CEF" w:rsidRPr="00FB7A11">
        <w:rPr>
          <w:sz w:val="28"/>
          <w:szCs w:val="28"/>
        </w:rPr>
        <w:t>9</w:t>
      </w:r>
      <w:r w:rsidRPr="00FB7A11">
        <w:rPr>
          <w:sz w:val="28"/>
          <w:szCs w:val="28"/>
        </w:rPr>
        <w:t>. Слова «</w:t>
      </w:r>
      <w:proofErr w:type="spellStart"/>
      <w:r w:rsidRPr="00FB7A11">
        <w:rPr>
          <w:sz w:val="28"/>
          <w:szCs w:val="28"/>
        </w:rPr>
        <w:t>Дильман</w:t>
      </w:r>
      <w:proofErr w:type="spellEnd"/>
      <w:r w:rsidRPr="00FB7A11">
        <w:rPr>
          <w:sz w:val="28"/>
          <w:szCs w:val="28"/>
        </w:rPr>
        <w:t xml:space="preserve"> Дмитрий Александрович – председатель комитета Волгоградской городской Думы по дорожному хозяйству, транспорту и промышленности» заменить словами «</w:t>
      </w:r>
      <w:proofErr w:type="spellStart"/>
      <w:r w:rsidRPr="00FB7A11">
        <w:rPr>
          <w:sz w:val="28"/>
          <w:szCs w:val="28"/>
        </w:rPr>
        <w:t>Дильман</w:t>
      </w:r>
      <w:proofErr w:type="spellEnd"/>
      <w:r w:rsidRPr="00FB7A11">
        <w:rPr>
          <w:sz w:val="28"/>
          <w:szCs w:val="28"/>
        </w:rPr>
        <w:t xml:space="preserve"> Дмитрий Александрович – </w:t>
      </w:r>
      <w:r w:rsidR="00CF3CEF" w:rsidRPr="00FB7A11">
        <w:rPr>
          <w:sz w:val="28"/>
          <w:szCs w:val="28"/>
        </w:rPr>
        <w:t xml:space="preserve">заместитель председателя </w:t>
      </w:r>
      <w:r w:rsidRPr="00FB7A11">
        <w:rPr>
          <w:sz w:val="28"/>
          <w:szCs w:val="28"/>
        </w:rPr>
        <w:t>Волгоградской городской Думы».</w:t>
      </w:r>
    </w:p>
    <w:p w:rsidR="00CF3CEF" w:rsidRPr="00FB7A11" w:rsidRDefault="00CF3CEF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1.10. Слова «Калашников Дмитрий Владимирович – председатель комитета по промышленности, топливно-энергетическому комплексу, транспорту и дорожному хозяйству Волгоградской областной Думы</w:t>
      </w:r>
      <w:r w:rsidR="00BA04C7" w:rsidRPr="00FB7A11">
        <w:rPr>
          <w:sz w:val="28"/>
          <w:szCs w:val="28"/>
        </w:rPr>
        <w:t xml:space="preserve"> </w:t>
      </w:r>
      <w:r w:rsidRPr="00FB7A11">
        <w:rPr>
          <w:sz w:val="28"/>
          <w:szCs w:val="28"/>
        </w:rPr>
        <w:t xml:space="preserve">(по согласованию)» заменить словами «Калашников Дмитрий Владимирович – </w:t>
      </w:r>
      <w:r w:rsidR="005A39DD" w:rsidRPr="00FB7A11">
        <w:rPr>
          <w:sz w:val="28"/>
          <w:szCs w:val="28"/>
        </w:rPr>
        <w:t xml:space="preserve">заместитель председателя Волгоградской областной Думы (по согласованию)». </w:t>
      </w:r>
      <w:r w:rsidRPr="00FB7A11">
        <w:rPr>
          <w:sz w:val="28"/>
          <w:szCs w:val="28"/>
        </w:rPr>
        <w:t xml:space="preserve"> 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7A11">
        <w:rPr>
          <w:sz w:val="28"/>
          <w:szCs w:val="28"/>
        </w:rPr>
        <w:t>1.</w:t>
      </w:r>
      <w:r w:rsidR="005A39DD" w:rsidRPr="00FB7A11">
        <w:rPr>
          <w:sz w:val="28"/>
          <w:szCs w:val="28"/>
        </w:rPr>
        <w:t>11</w:t>
      </w:r>
      <w:r w:rsidRPr="00FB7A11">
        <w:rPr>
          <w:sz w:val="28"/>
          <w:szCs w:val="28"/>
        </w:rPr>
        <w:t xml:space="preserve">. Слова «Мордвинцев Александр Иванович – председатель комитета Волгоградской городской Думы по бюджету и налогам, председатель городской общественной организации промышленных предприятий «Совет директоров Волгограда» заменить словами «Мордвинцев Александр </w:t>
      </w:r>
      <w:r w:rsidR="00FB7A11">
        <w:rPr>
          <w:sz w:val="28"/>
          <w:szCs w:val="28"/>
        </w:rPr>
        <w:t xml:space="preserve">      </w:t>
      </w:r>
      <w:r w:rsidRPr="00FB7A11">
        <w:rPr>
          <w:sz w:val="28"/>
          <w:szCs w:val="28"/>
        </w:rPr>
        <w:t>Иванович – председатель Контрольно-счетной палаты Волгограда».</w:t>
      </w:r>
    </w:p>
    <w:p w:rsidR="00FF4F6B" w:rsidRPr="00FB7A11" w:rsidRDefault="00FF4F6B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1.</w:t>
      </w:r>
      <w:r w:rsidR="005A39DD" w:rsidRPr="00FB7A11">
        <w:rPr>
          <w:sz w:val="28"/>
          <w:szCs w:val="28"/>
        </w:rPr>
        <w:t>12</w:t>
      </w:r>
      <w:r w:rsidRPr="00FB7A11">
        <w:rPr>
          <w:sz w:val="28"/>
          <w:szCs w:val="28"/>
        </w:rPr>
        <w:t>. Слова «Соловьева Ирина Анатольевна – заместитель председателя Волгоградской областной Думы» заменить словами «Соловьева Ирина Анатольевна – депутат Волгоградской областной Думы</w:t>
      </w:r>
      <w:r w:rsidR="005A39DD" w:rsidRPr="00FB7A11">
        <w:rPr>
          <w:sz w:val="28"/>
          <w:szCs w:val="28"/>
        </w:rPr>
        <w:t xml:space="preserve"> (по согласованию)</w:t>
      </w:r>
      <w:r w:rsidRPr="00FB7A11">
        <w:rPr>
          <w:sz w:val="28"/>
          <w:szCs w:val="28"/>
        </w:rPr>
        <w:t>».</w:t>
      </w:r>
    </w:p>
    <w:p w:rsidR="005A39DD" w:rsidRPr="00FB7A11" w:rsidRDefault="005A39DD" w:rsidP="00FB7A11">
      <w:pPr>
        <w:pStyle w:val="a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B7A11">
        <w:rPr>
          <w:sz w:val="28"/>
          <w:szCs w:val="28"/>
        </w:rPr>
        <w:t xml:space="preserve">1.13. </w:t>
      </w:r>
      <w:proofErr w:type="gramStart"/>
      <w:r w:rsidRPr="00FB7A11">
        <w:rPr>
          <w:sz w:val="28"/>
          <w:szCs w:val="28"/>
        </w:rPr>
        <w:t>Слова «Стефаненко Игорь Владимирович – первый проректор – директор института архитектуры и строительства федерального государственного бюджетного образовательного учреждения высшего образования «Волгоградский государственный технический университет</w:t>
      </w:r>
      <w:r w:rsidR="00BA04C7" w:rsidRPr="00FB7A11">
        <w:rPr>
          <w:sz w:val="28"/>
          <w:szCs w:val="28"/>
        </w:rPr>
        <w:t xml:space="preserve"> (по согласованию)</w:t>
      </w:r>
      <w:r w:rsidRPr="00FB7A11">
        <w:rPr>
          <w:sz w:val="28"/>
          <w:szCs w:val="28"/>
        </w:rPr>
        <w:t xml:space="preserve">» заменить словами «Стефаненко Игорь Владимирович – заведующий кафедрой «Энергоснабжение, теплотехника, теплогазоснабжение и вентиляция» института архитектуры и строительства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(по согласованию)». </w:t>
      </w:r>
      <w:proofErr w:type="gramEnd"/>
    </w:p>
    <w:p w:rsidR="00FF4F6B" w:rsidRPr="00FB7A11" w:rsidRDefault="00FF4F6B" w:rsidP="00FB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F4F6B" w:rsidRPr="00FB7A11" w:rsidRDefault="00FF4F6B" w:rsidP="00FB7A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>3. Настоящее решение вступает в силу со дня его подписания.</w:t>
      </w:r>
    </w:p>
    <w:p w:rsidR="00FF4F6B" w:rsidRPr="00FB7A11" w:rsidRDefault="00FF4F6B" w:rsidP="00FB7A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4. </w:t>
      </w:r>
      <w:proofErr w:type="gramStart"/>
      <w:r w:rsidRPr="00FB7A11">
        <w:rPr>
          <w:sz w:val="28"/>
          <w:szCs w:val="28"/>
        </w:rPr>
        <w:t>Контроль за</w:t>
      </w:r>
      <w:proofErr w:type="gramEnd"/>
      <w:r w:rsidRPr="00FB7A1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BA04C7" w:rsidRPr="00FB7A11">
        <w:rPr>
          <w:sz w:val="28"/>
          <w:szCs w:val="28"/>
        </w:rPr>
        <w:t>А.П.Гимбатова</w:t>
      </w:r>
      <w:proofErr w:type="spellEnd"/>
      <w:r w:rsidRPr="00FB7A11">
        <w:rPr>
          <w:sz w:val="28"/>
          <w:szCs w:val="28"/>
        </w:rPr>
        <w:t>.</w:t>
      </w:r>
    </w:p>
    <w:p w:rsidR="00FF4F6B" w:rsidRPr="00FB7A11" w:rsidRDefault="00FF4F6B" w:rsidP="00FB7A11">
      <w:pPr>
        <w:tabs>
          <w:tab w:val="left" w:pos="2745"/>
        </w:tabs>
        <w:jc w:val="both"/>
        <w:rPr>
          <w:sz w:val="28"/>
          <w:szCs w:val="28"/>
        </w:rPr>
      </w:pPr>
    </w:p>
    <w:p w:rsidR="00FF4F6B" w:rsidRPr="00FB7A11" w:rsidRDefault="00FF4F6B" w:rsidP="00FB7A11">
      <w:pPr>
        <w:tabs>
          <w:tab w:val="left" w:pos="2745"/>
        </w:tabs>
        <w:jc w:val="both"/>
        <w:rPr>
          <w:sz w:val="28"/>
          <w:szCs w:val="28"/>
        </w:rPr>
      </w:pPr>
    </w:p>
    <w:p w:rsidR="00FF4F6B" w:rsidRPr="00FB7A11" w:rsidRDefault="00FF4F6B" w:rsidP="00FB7A11">
      <w:pPr>
        <w:tabs>
          <w:tab w:val="left" w:pos="2745"/>
        </w:tabs>
        <w:jc w:val="both"/>
        <w:rPr>
          <w:sz w:val="28"/>
          <w:szCs w:val="28"/>
        </w:rPr>
      </w:pPr>
    </w:p>
    <w:p w:rsidR="00FF4F6B" w:rsidRPr="00FB7A11" w:rsidRDefault="00FF4F6B" w:rsidP="00FB7A11">
      <w:pPr>
        <w:tabs>
          <w:tab w:val="left" w:pos="9639"/>
        </w:tabs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Председатель </w:t>
      </w:r>
    </w:p>
    <w:p w:rsidR="00FF4F6B" w:rsidRPr="00FB7A11" w:rsidRDefault="00FF4F6B" w:rsidP="00FB7A11">
      <w:pPr>
        <w:tabs>
          <w:tab w:val="left" w:pos="9639"/>
        </w:tabs>
        <w:jc w:val="both"/>
        <w:rPr>
          <w:sz w:val="28"/>
          <w:szCs w:val="28"/>
        </w:rPr>
      </w:pPr>
      <w:r w:rsidRPr="00FB7A11"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 w:rsidRPr="00FB7A11">
        <w:rPr>
          <w:sz w:val="28"/>
          <w:szCs w:val="28"/>
        </w:rPr>
        <w:t>В.В.Колесников</w:t>
      </w:r>
      <w:proofErr w:type="spellEnd"/>
    </w:p>
    <w:p w:rsidR="00FF4F6B" w:rsidRPr="00FB7A11" w:rsidRDefault="00FF4F6B" w:rsidP="00FB7A11">
      <w:pPr>
        <w:rPr>
          <w:sz w:val="28"/>
          <w:szCs w:val="28"/>
        </w:rPr>
      </w:pPr>
      <w:bookmarkStart w:id="0" w:name="_GoBack"/>
      <w:bookmarkEnd w:id="0"/>
    </w:p>
    <w:sectPr w:rsidR="00FF4F6B" w:rsidRPr="00FB7A11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3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4012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B27DDE"/>
    <w:multiLevelType w:val="multilevel"/>
    <w:tmpl w:val="FA7C13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3FBC"/>
    <w:rsid w:val="001D7F9D"/>
    <w:rsid w:val="001F42B0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5050"/>
    <w:rsid w:val="00382528"/>
    <w:rsid w:val="003C0F8E"/>
    <w:rsid w:val="003C6565"/>
    <w:rsid w:val="0040530C"/>
    <w:rsid w:val="00421B61"/>
    <w:rsid w:val="00482CCD"/>
    <w:rsid w:val="00492C03"/>
    <w:rsid w:val="004B0A36"/>
    <w:rsid w:val="004C483E"/>
    <w:rsid w:val="004D75D6"/>
    <w:rsid w:val="004E1268"/>
    <w:rsid w:val="00514E4C"/>
    <w:rsid w:val="00556EF0"/>
    <w:rsid w:val="00563AFA"/>
    <w:rsid w:val="00564B0A"/>
    <w:rsid w:val="005845CE"/>
    <w:rsid w:val="0058677E"/>
    <w:rsid w:val="005A39DD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2531"/>
    <w:rsid w:val="00940462"/>
    <w:rsid w:val="00964FF6"/>
    <w:rsid w:val="00971734"/>
    <w:rsid w:val="00A07440"/>
    <w:rsid w:val="00A25AC1"/>
    <w:rsid w:val="00A87B8F"/>
    <w:rsid w:val="00AC39DB"/>
    <w:rsid w:val="00AD47C9"/>
    <w:rsid w:val="00AE6D24"/>
    <w:rsid w:val="00B537FA"/>
    <w:rsid w:val="00B86D39"/>
    <w:rsid w:val="00BA04C7"/>
    <w:rsid w:val="00BB75F2"/>
    <w:rsid w:val="00C53FF7"/>
    <w:rsid w:val="00C63568"/>
    <w:rsid w:val="00C7414B"/>
    <w:rsid w:val="00C85A85"/>
    <w:rsid w:val="00CD3203"/>
    <w:rsid w:val="00CF3CEF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77902"/>
    <w:rsid w:val="00E81179"/>
    <w:rsid w:val="00E8625D"/>
    <w:rsid w:val="00ED6610"/>
    <w:rsid w:val="00EE3713"/>
    <w:rsid w:val="00EF41A2"/>
    <w:rsid w:val="00F2021D"/>
    <w:rsid w:val="00F205F8"/>
    <w:rsid w:val="00F2400C"/>
    <w:rsid w:val="00F72BE1"/>
    <w:rsid w:val="00FA1DC8"/>
    <w:rsid w:val="00FB67DD"/>
    <w:rsid w:val="00FB7A11"/>
    <w:rsid w:val="00FE26CF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F4F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F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F4F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F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EFE57112D7F0BC5DDA7B4036BA24DAEFB47E041109F0FCF8291393511FA827884627373F0267B2B7B654E7l5H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9012DD42EAD9ED9F909C1AACEEA47DDCD873C3CE92E29A109CE48BD12AF9025FA6BB8AD51FC2C93C473321m6G3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9C1AACEEA47DDCD873C3CE92E29A109CE48BD12AF9025FA6BB8AD51FC2C93C47332Dm6G1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9012DD42EAD9ED9F909C1AACEEA47DDCD873C3CE92E29A109CE48BD12AF9025FA6BB8AD51FC2C93C47312Em6G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9C1AACEEA47DDCD873C3CE92E29A109CE48BD12AF9025FA6BB8AD51FC2C93C47312Bm6G6G" TargetMode="External"/><Relationship Id="rId14" Type="http://schemas.openxmlformats.org/officeDocument/2006/relationships/hyperlink" Target="consultantplus://offline/ref=8B0EAE4DC1E42608357C6F1FC174F5F0A19F8A5684C9D26803583E8828A634783E75B120FF8BEDAA21E02AA2rDJ5G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8C53A3-BF83-4A3C-B1D0-5CEE320E0865}"/>
</file>

<file path=customXml/itemProps2.xml><?xml version="1.0" encoding="utf-8"?>
<ds:datastoreItem xmlns:ds="http://schemas.openxmlformats.org/officeDocument/2006/customXml" ds:itemID="{EE310295-398A-47E4-A824-A62BC1DA8DF1}"/>
</file>

<file path=customXml/itemProps3.xml><?xml version="1.0" encoding="utf-8"?>
<ds:datastoreItem xmlns:ds="http://schemas.openxmlformats.org/officeDocument/2006/customXml" ds:itemID="{77950E4A-EDC5-40F3-9BBC-11707E8AECB1}"/>
</file>

<file path=customXml/itemProps4.xml><?xml version="1.0" encoding="utf-8"?>
<ds:datastoreItem xmlns:ds="http://schemas.openxmlformats.org/officeDocument/2006/customXml" ds:itemID="{849B56FF-9259-4831-B13C-CC0A51CE7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755</Words>
  <Characters>7454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2020-02-27T11:00:00Z</cp:lastPrinted>
  <dcterms:created xsi:type="dcterms:W3CDTF">2018-09-17T12:51:00Z</dcterms:created>
  <dcterms:modified xsi:type="dcterms:W3CDTF">2020-02-28T09:21:00Z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