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F" w:rsidRDefault="0090021F" w:rsidP="0090021F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21A7" wp14:editId="64D7C44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1F" w:rsidRDefault="0090021F" w:rsidP="0090021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90021F" w:rsidRDefault="0090021F" w:rsidP="0090021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56.95pt" o:ole="">
            <v:imagedata r:id="rId8" o:title="" cropright="37137f"/>
          </v:shape>
          <o:OLEObject Type="Embed" ProgID="Word.Picture.8" ShapeID="_x0000_i1025" DrawAspect="Content" ObjectID="_1622015451" r:id="rId9"/>
        </w:object>
      </w:r>
      <w:r>
        <w:t xml:space="preserve">                            </w:t>
      </w:r>
    </w:p>
    <w:p w:rsidR="0090021F" w:rsidRPr="0088665B" w:rsidRDefault="0090021F" w:rsidP="0090021F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0021F" w:rsidRPr="0021303E" w:rsidRDefault="0090021F" w:rsidP="009002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90021F" w:rsidRPr="0088665B" w:rsidRDefault="0090021F" w:rsidP="0090021F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021F" w:rsidRPr="0088665B" w:rsidTr="00FC7990">
        <w:tc>
          <w:tcPr>
            <w:tcW w:w="486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</w:tr>
    </w:tbl>
    <w:p w:rsidR="0090021F" w:rsidRDefault="00DA5546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133BF4">
        <w:rPr>
          <w:sz w:val="28"/>
          <w:szCs w:val="28"/>
        </w:rPr>
        <w:t>я</w:t>
      </w:r>
      <w:r w:rsidR="0090021F">
        <w:rPr>
          <w:sz w:val="28"/>
          <w:szCs w:val="28"/>
        </w:rPr>
        <w:t xml:space="preserve"> в</w:t>
      </w:r>
      <w:r w:rsidR="0090021F" w:rsidRPr="00E75EFF">
        <w:rPr>
          <w:sz w:val="28"/>
          <w:szCs w:val="28"/>
        </w:rPr>
        <w:t xml:space="preserve"> </w:t>
      </w:r>
      <w:r w:rsidR="0090021F">
        <w:rPr>
          <w:sz w:val="28"/>
          <w:szCs w:val="28"/>
        </w:rPr>
        <w:t>решение Волгоградской городской Думы от 11.03.2015 № 26/783 «</w:t>
      </w:r>
      <w:r w:rsidR="0090021F" w:rsidRPr="00782617">
        <w:rPr>
          <w:sz w:val="28"/>
          <w:szCs w:val="28"/>
        </w:rPr>
        <w:t>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 w:rsidR="0090021F">
        <w:rPr>
          <w:sz w:val="28"/>
          <w:szCs w:val="28"/>
        </w:rPr>
        <w:t xml:space="preserve">» </w:t>
      </w:r>
    </w:p>
    <w:p w:rsidR="0090021F" w:rsidRDefault="0090021F" w:rsidP="0090021F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90021F" w:rsidRPr="00585D14" w:rsidRDefault="0090021F" w:rsidP="00133B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Pr="003A62DE">
        <w:rPr>
          <w:sz w:val="28"/>
          <w:szCs w:val="28"/>
        </w:rPr>
        <w:t xml:space="preserve"> Федеральным закон</w:t>
      </w:r>
      <w:r>
        <w:rPr>
          <w:sz w:val="28"/>
          <w:szCs w:val="28"/>
        </w:rPr>
        <w:t>ом</w:t>
      </w:r>
      <w:r w:rsidRPr="003A62DE">
        <w:rPr>
          <w:sz w:val="28"/>
          <w:szCs w:val="28"/>
        </w:rPr>
        <w:t xml:space="preserve"> от</w:t>
      </w:r>
      <w:r w:rsidR="00DC7BF9">
        <w:rPr>
          <w:sz w:val="28"/>
          <w:szCs w:val="28"/>
        </w:rPr>
        <w:t xml:space="preserve">  </w:t>
      </w:r>
      <w:r w:rsidRPr="003A62DE"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3A62DE">
          <w:rPr>
            <w:sz w:val="28"/>
            <w:szCs w:val="28"/>
          </w:rPr>
          <w:t>2003 г</w:t>
        </w:r>
      </w:smartTag>
      <w:r w:rsidRPr="003A62DE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r w:rsidRPr="00BE7A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62DE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133BF4">
        <w:rPr>
          <w:sz w:val="28"/>
          <w:szCs w:val="28"/>
        </w:rPr>
        <w:t>в соответствии с р</w:t>
      </w:r>
      <w:r w:rsidR="00133BF4" w:rsidRPr="00133BF4">
        <w:rPr>
          <w:sz w:val="28"/>
          <w:szCs w:val="28"/>
        </w:rPr>
        <w:t>ешение</w:t>
      </w:r>
      <w:r w:rsidR="00133BF4">
        <w:rPr>
          <w:sz w:val="28"/>
          <w:szCs w:val="28"/>
        </w:rPr>
        <w:t>м</w:t>
      </w:r>
      <w:r w:rsidR="00133BF4" w:rsidRPr="00133BF4">
        <w:rPr>
          <w:sz w:val="28"/>
          <w:szCs w:val="28"/>
        </w:rPr>
        <w:t xml:space="preserve"> Волгоградской городской Думы от 21.11.2018 </w:t>
      </w:r>
      <w:r w:rsidR="00133BF4">
        <w:rPr>
          <w:sz w:val="28"/>
          <w:szCs w:val="28"/>
        </w:rPr>
        <w:t>№</w:t>
      </w:r>
      <w:r w:rsidR="00133BF4" w:rsidRPr="00133BF4">
        <w:rPr>
          <w:sz w:val="28"/>
          <w:szCs w:val="28"/>
        </w:rPr>
        <w:t xml:space="preserve"> 3/59</w:t>
      </w:r>
      <w:r w:rsidR="00133BF4">
        <w:rPr>
          <w:sz w:val="28"/>
          <w:szCs w:val="28"/>
        </w:rPr>
        <w:t xml:space="preserve"> «</w:t>
      </w:r>
      <w:r w:rsidR="00133BF4" w:rsidRPr="00133BF4">
        <w:rPr>
          <w:sz w:val="28"/>
          <w:szCs w:val="28"/>
        </w:rPr>
        <w:t>Об утверждении Порядка предоставления решения о согласовании архитектурно-градостроительного облика о</w:t>
      </w:r>
      <w:r w:rsidR="00133BF4">
        <w:rPr>
          <w:sz w:val="28"/>
          <w:szCs w:val="28"/>
        </w:rPr>
        <w:t>бъекта на территории Волгограда»</w:t>
      </w:r>
      <w:r w:rsidR="001869DF">
        <w:rPr>
          <w:sz w:val="28"/>
          <w:szCs w:val="28"/>
        </w:rPr>
        <w:t>,</w:t>
      </w:r>
      <w:r w:rsidRPr="003A62DE">
        <w:rPr>
          <w:sz w:val="28"/>
          <w:szCs w:val="28"/>
        </w:rPr>
        <w:t xml:space="preserve"> </w:t>
      </w:r>
      <w:hyperlink r:id="rId11" w:history="1">
        <w:r w:rsidR="001869DF" w:rsidRPr="003A62DE">
          <w:rPr>
            <w:sz w:val="28"/>
            <w:szCs w:val="28"/>
          </w:rPr>
          <w:t>статьями 5, 7, 24</w:t>
        </w:r>
      </w:hyperlink>
      <w:r w:rsidR="001869DF" w:rsidRPr="003A62DE">
        <w:rPr>
          <w:sz w:val="28"/>
          <w:szCs w:val="28"/>
        </w:rPr>
        <w:t xml:space="preserve">, </w:t>
      </w:r>
      <w:hyperlink r:id="rId12" w:history="1">
        <w:r w:rsidR="001869DF" w:rsidRPr="003A62DE">
          <w:rPr>
            <w:sz w:val="28"/>
            <w:szCs w:val="28"/>
          </w:rPr>
          <w:t>26</w:t>
        </w:r>
      </w:hyperlink>
      <w:r w:rsidR="001869DF" w:rsidRPr="003A62DE">
        <w:rPr>
          <w:sz w:val="28"/>
          <w:szCs w:val="28"/>
        </w:rPr>
        <w:t xml:space="preserve"> Устава города-героя Волгограда,</w:t>
      </w:r>
      <w:r w:rsidR="001869DF">
        <w:rPr>
          <w:sz w:val="28"/>
          <w:szCs w:val="28"/>
        </w:rPr>
        <w:t xml:space="preserve"> </w:t>
      </w:r>
      <w:r w:rsidRPr="003A62DE">
        <w:rPr>
          <w:sz w:val="28"/>
          <w:szCs w:val="28"/>
        </w:rPr>
        <w:t>Волгоградская городская Дума</w:t>
      </w:r>
      <w:proofErr w:type="gramEnd"/>
    </w:p>
    <w:p w:rsidR="0090021F" w:rsidRPr="007A4B25" w:rsidRDefault="0090021F" w:rsidP="00976A2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976A2E" w:rsidRPr="00133BF4" w:rsidRDefault="0090021F" w:rsidP="00133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 xml:space="preserve">1. </w:t>
      </w:r>
      <w:r w:rsidR="00976A2E" w:rsidRPr="00976A2E">
        <w:rPr>
          <w:rFonts w:ascii="Times New Roman" w:hAnsi="Times New Roman" w:cs="Times New Roman"/>
          <w:sz w:val="28"/>
          <w:szCs w:val="28"/>
        </w:rPr>
        <w:t xml:space="preserve">Внести в Положение о департаменте по градостроительству и архитектуре администрации Волгограда, утвержденное решением Волгоградской городской Думы от 11.03.2015 </w:t>
      </w:r>
      <w:r w:rsidR="00976A2E">
        <w:rPr>
          <w:rFonts w:ascii="Times New Roman" w:hAnsi="Times New Roman" w:cs="Times New Roman"/>
          <w:sz w:val="28"/>
          <w:szCs w:val="28"/>
        </w:rPr>
        <w:t>№</w:t>
      </w:r>
      <w:r w:rsidR="00976A2E" w:rsidRPr="00976A2E">
        <w:rPr>
          <w:rFonts w:ascii="Times New Roman" w:hAnsi="Times New Roman" w:cs="Times New Roman"/>
          <w:sz w:val="28"/>
          <w:szCs w:val="28"/>
        </w:rPr>
        <w:t xml:space="preserve"> 26/783 </w:t>
      </w:r>
      <w:r w:rsidR="00976A2E">
        <w:rPr>
          <w:rFonts w:ascii="Times New Roman" w:hAnsi="Times New Roman" w:cs="Times New Roman"/>
          <w:sz w:val="28"/>
          <w:szCs w:val="28"/>
        </w:rPr>
        <w:t>«</w:t>
      </w:r>
      <w:r w:rsidR="00976A2E" w:rsidRPr="00976A2E">
        <w:rPr>
          <w:rFonts w:ascii="Times New Roman" w:hAnsi="Times New Roman" w:cs="Times New Roman"/>
          <w:sz w:val="28"/>
          <w:szCs w:val="28"/>
        </w:rPr>
        <w:t xml:space="preserve">О переименовании комитета по градостроительству и архитектуре Волгограда в департамент </w:t>
      </w:r>
      <w:proofErr w:type="gramStart"/>
      <w:r w:rsidR="00976A2E" w:rsidRPr="00976A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76A2E" w:rsidRPr="00976A2E">
        <w:rPr>
          <w:rFonts w:ascii="Times New Roman" w:hAnsi="Times New Roman" w:cs="Times New Roman"/>
          <w:sz w:val="28"/>
          <w:szCs w:val="28"/>
        </w:rPr>
        <w:t xml:space="preserve">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</w:t>
      </w:r>
      <w:r w:rsidR="00976A2E">
        <w:rPr>
          <w:rFonts w:ascii="Times New Roman" w:hAnsi="Times New Roman" w:cs="Times New Roman"/>
          <w:sz w:val="28"/>
          <w:szCs w:val="28"/>
        </w:rPr>
        <w:t>»</w:t>
      </w:r>
      <w:r w:rsidR="00976A2E" w:rsidRPr="00976A2E">
        <w:rPr>
          <w:rFonts w:ascii="Times New Roman" w:hAnsi="Times New Roman" w:cs="Times New Roman"/>
          <w:sz w:val="28"/>
          <w:szCs w:val="28"/>
        </w:rPr>
        <w:t>, изменени</w:t>
      </w:r>
      <w:r w:rsidR="00133BF4">
        <w:rPr>
          <w:rFonts w:ascii="Times New Roman" w:hAnsi="Times New Roman" w:cs="Times New Roman"/>
          <w:sz w:val="28"/>
          <w:szCs w:val="28"/>
        </w:rPr>
        <w:t xml:space="preserve">е, дополнив </w:t>
      </w:r>
      <w:r w:rsidR="00976A2E" w:rsidRPr="00976A2E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="00976A2E">
        <w:rPr>
          <w:rFonts w:ascii="Times New Roman" w:hAnsi="Times New Roman" w:cs="Times New Roman"/>
          <w:sz w:val="28"/>
          <w:szCs w:val="28"/>
        </w:rPr>
        <w:t>«</w:t>
      </w:r>
      <w:r w:rsidR="00976A2E" w:rsidRPr="00976A2E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976A2E" w:rsidRPr="00133BF4">
        <w:rPr>
          <w:rFonts w:ascii="Times New Roman" w:hAnsi="Times New Roman" w:cs="Times New Roman"/>
          <w:sz w:val="28"/>
          <w:szCs w:val="28"/>
        </w:rPr>
        <w:t>Департамента»</w:t>
      </w:r>
      <w:r w:rsidR="00133BF4" w:rsidRPr="00133BF4">
        <w:rPr>
          <w:rFonts w:ascii="Times New Roman" w:hAnsi="Times New Roman" w:cs="Times New Roman"/>
          <w:sz w:val="28"/>
          <w:szCs w:val="28"/>
        </w:rPr>
        <w:t xml:space="preserve"> под</w:t>
      </w:r>
      <w:r w:rsidR="00976A2E" w:rsidRPr="00133BF4">
        <w:rPr>
          <w:rFonts w:ascii="Times New Roman" w:hAnsi="Times New Roman" w:cs="Times New Roman"/>
          <w:sz w:val="28"/>
          <w:szCs w:val="28"/>
        </w:rPr>
        <w:t>пунктом 2.1.58 следующего содержания:</w:t>
      </w:r>
    </w:p>
    <w:p w:rsidR="00976A2E" w:rsidRDefault="00976A2E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«2.1.58. Организует работу по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подготовке и проектированию объектов благоустройства территории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90021F" w:rsidRDefault="009369DD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21F">
        <w:rPr>
          <w:sz w:val="28"/>
          <w:szCs w:val="28"/>
        </w:rPr>
        <w:t>. Настоящее решение вступает в силу со дня официального опубликования.</w:t>
      </w:r>
    </w:p>
    <w:p w:rsidR="0090021F" w:rsidRDefault="009369DD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021F">
        <w:rPr>
          <w:sz w:val="28"/>
          <w:szCs w:val="28"/>
        </w:rPr>
        <w:t xml:space="preserve">. </w:t>
      </w:r>
      <w:proofErr w:type="gramStart"/>
      <w:r w:rsidR="0090021F">
        <w:rPr>
          <w:sz w:val="28"/>
          <w:szCs w:val="28"/>
        </w:rPr>
        <w:t>Контроль за</w:t>
      </w:r>
      <w:proofErr w:type="gramEnd"/>
      <w:r w:rsidR="0090021F">
        <w:rPr>
          <w:sz w:val="28"/>
          <w:szCs w:val="28"/>
        </w:rPr>
        <w:t xml:space="preserve"> исполнением настоящего решения возложить на </w:t>
      </w:r>
      <w:r w:rsidR="00976A2E" w:rsidRPr="00976A2E">
        <w:rPr>
          <w:sz w:val="28"/>
          <w:szCs w:val="28"/>
        </w:rPr>
        <w:t>первого заместителя председателя Волгоградской городской Думы В.В. Колесникова</w:t>
      </w: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76A2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76A2E">
        <w:rPr>
          <w:sz w:val="28"/>
          <w:szCs w:val="28"/>
        </w:rPr>
        <w:t>В.В. Лихачев</w:t>
      </w:r>
    </w:p>
    <w:p w:rsidR="00C258F4" w:rsidRDefault="00E27DB0">
      <w:bookmarkStart w:id="0" w:name="_GoBack"/>
      <w:bookmarkEnd w:id="0"/>
    </w:p>
    <w:sectPr w:rsidR="00C258F4" w:rsidSect="00133BF4">
      <w:footerReference w:type="even" r:id="rId13"/>
      <w:pgSz w:w="11906" w:h="16838"/>
      <w:pgMar w:top="426" w:right="567" w:bottom="426" w:left="1701" w:header="454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24" w:rsidRDefault="00632B24">
      <w:r>
        <w:separator/>
      </w:r>
    </w:p>
  </w:endnote>
  <w:endnote w:type="continuationSeparator" w:id="0">
    <w:p w:rsidR="00632B24" w:rsidRDefault="0063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27DB0" w:rsidP="00663159">
    <w:pPr>
      <w:pStyle w:val="a3"/>
      <w:framePr w:wrap="around" w:vAnchor="text" w:hAnchor="margin" w:xAlign="center" w:y="1"/>
      <w:rPr>
        <w:rStyle w:val="a5"/>
      </w:rPr>
    </w:pPr>
  </w:p>
  <w:p w:rsidR="009F2FB3" w:rsidRDefault="009F2FB3" w:rsidP="00663159">
    <w:pPr>
      <w:pStyle w:val="a3"/>
      <w:framePr w:wrap="around" w:vAnchor="text" w:hAnchor="margin" w:xAlign="center" w:y="1"/>
      <w:rPr>
        <w:rStyle w:val="a5"/>
      </w:rPr>
    </w:pPr>
  </w:p>
  <w:p w:rsidR="0063500A" w:rsidRDefault="00E27D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24" w:rsidRDefault="00632B24">
      <w:r>
        <w:separator/>
      </w:r>
    </w:p>
  </w:footnote>
  <w:footnote w:type="continuationSeparator" w:id="0">
    <w:p w:rsidR="00632B24" w:rsidRDefault="0063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1F"/>
    <w:rsid w:val="00011DB6"/>
    <w:rsid w:val="000D291C"/>
    <w:rsid w:val="000D60D9"/>
    <w:rsid w:val="00133BF4"/>
    <w:rsid w:val="0014075D"/>
    <w:rsid w:val="001869DF"/>
    <w:rsid w:val="001F5BCB"/>
    <w:rsid w:val="002F1C4A"/>
    <w:rsid w:val="00300F30"/>
    <w:rsid w:val="00314ECB"/>
    <w:rsid w:val="004103B5"/>
    <w:rsid w:val="005A6EF8"/>
    <w:rsid w:val="00632B24"/>
    <w:rsid w:val="00717D60"/>
    <w:rsid w:val="0077016D"/>
    <w:rsid w:val="008057DB"/>
    <w:rsid w:val="00853C6B"/>
    <w:rsid w:val="0090021F"/>
    <w:rsid w:val="009369DD"/>
    <w:rsid w:val="00964079"/>
    <w:rsid w:val="00976A2E"/>
    <w:rsid w:val="009F2FB3"/>
    <w:rsid w:val="00A73151"/>
    <w:rsid w:val="00AD7EDD"/>
    <w:rsid w:val="00AE397A"/>
    <w:rsid w:val="00BD1E80"/>
    <w:rsid w:val="00CE7E8F"/>
    <w:rsid w:val="00CF4BA9"/>
    <w:rsid w:val="00D47369"/>
    <w:rsid w:val="00DA5546"/>
    <w:rsid w:val="00DC7BF9"/>
    <w:rsid w:val="00E27DB0"/>
    <w:rsid w:val="00E7590D"/>
    <w:rsid w:val="00EA1CCF"/>
    <w:rsid w:val="00F31677"/>
    <w:rsid w:val="00F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9FF7F7E03C622AC6219A1B05C96360C637D9C5E9F8DE41F17278213B52B4F8E72114ED07149F5D0EE46A44RB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9FF7F7E03C622AC6219A1B05C96360C637D9C5E9F8DE41F17278213B52B4F8E72114ED07149F5D0FE76F44R8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s_kanc@volgsove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643CCAED-CBD7-4443-91B4-388C4DC21A3F}"/>
</file>

<file path=customXml/itemProps2.xml><?xml version="1.0" encoding="utf-8"?>
<ds:datastoreItem xmlns:ds="http://schemas.openxmlformats.org/officeDocument/2006/customXml" ds:itemID="{08F76509-1BCF-4A9D-84D4-CF51A23BA4FB}"/>
</file>

<file path=customXml/itemProps3.xml><?xml version="1.0" encoding="utf-8"?>
<ds:datastoreItem xmlns:ds="http://schemas.openxmlformats.org/officeDocument/2006/customXml" ds:itemID="{BFBD63D3-A9CF-4F4A-A36C-B5EEC99B99D4}"/>
</file>

<file path=customXml/itemProps4.xml><?xml version="1.0" encoding="utf-8"?>
<ds:datastoreItem xmlns:ds="http://schemas.openxmlformats.org/officeDocument/2006/customXml" ds:itemID="{0BEEE168-6C9C-47A4-96FB-243D492BC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Киреева Ольга Арифжановна</dc:creator>
  <cp:lastModifiedBy>Развин Владимир Витальевич</cp:lastModifiedBy>
  <cp:revision>17</cp:revision>
  <cp:lastPrinted>2019-05-29T13:11:00Z</cp:lastPrinted>
  <dcterms:created xsi:type="dcterms:W3CDTF">2018-04-17T09:42:00Z</dcterms:created>
  <dcterms:modified xsi:type="dcterms:W3CDTF">2019-06-14T07:04:00Z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