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35402" w:rsidRDefault="00715E23" w:rsidP="00635402">
      <w:pPr>
        <w:jc w:val="center"/>
        <w:rPr>
          <w:caps/>
          <w:sz w:val="32"/>
          <w:szCs w:val="32"/>
        </w:rPr>
      </w:pPr>
      <w:r w:rsidRPr="00635402">
        <w:rPr>
          <w:caps/>
          <w:sz w:val="32"/>
          <w:szCs w:val="32"/>
        </w:rPr>
        <w:t>ВОЛГОГРАДСКая городская дума</w:t>
      </w:r>
    </w:p>
    <w:p w:rsidR="00715E23" w:rsidRPr="00635402" w:rsidRDefault="00715E23" w:rsidP="0063540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35402" w:rsidRDefault="00715E23" w:rsidP="00635402">
      <w:pPr>
        <w:pBdr>
          <w:bottom w:val="double" w:sz="12" w:space="1" w:color="auto"/>
        </w:pBdr>
        <w:jc w:val="center"/>
        <w:rPr>
          <w:b/>
          <w:sz w:val="32"/>
        </w:rPr>
      </w:pPr>
      <w:r w:rsidRPr="00635402">
        <w:rPr>
          <w:b/>
          <w:sz w:val="32"/>
        </w:rPr>
        <w:t>РЕШЕНИЕ</w:t>
      </w:r>
    </w:p>
    <w:p w:rsidR="00715E23" w:rsidRPr="00635402" w:rsidRDefault="00715E23" w:rsidP="0063540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35402" w:rsidRDefault="00556EF0" w:rsidP="0063540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35402">
        <w:rPr>
          <w:sz w:val="16"/>
          <w:szCs w:val="16"/>
        </w:rPr>
        <w:t xml:space="preserve">400066, Волгоград, </w:t>
      </w:r>
      <w:proofErr w:type="spellStart"/>
      <w:r w:rsidRPr="00635402">
        <w:rPr>
          <w:sz w:val="16"/>
          <w:szCs w:val="16"/>
        </w:rPr>
        <w:t>пр-кт</w:t>
      </w:r>
      <w:proofErr w:type="spellEnd"/>
      <w:r w:rsidRPr="00635402">
        <w:rPr>
          <w:sz w:val="16"/>
          <w:szCs w:val="16"/>
        </w:rPr>
        <w:t xml:space="preserve"> им.</w:t>
      </w:r>
      <w:r w:rsidR="0010551E" w:rsidRPr="00635402">
        <w:rPr>
          <w:sz w:val="16"/>
          <w:szCs w:val="16"/>
        </w:rPr>
        <w:t xml:space="preserve"> </w:t>
      </w:r>
      <w:proofErr w:type="spellStart"/>
      <w:r w:rsidRPr="00635402">
        <w:rPr>
          <w:sz w:val="16"/>
          <w:szCs w:val="16"/>
        </w:rPr>
        <w:t>В.И.Ленина</w:t>
      </w:r>
      <w:proofErr w:type="spellEnd"/>
      <w:r w:rsidRPr="00635402">
        <w:rPr>
          <w:sz w:val="16"/>
          <w:szCs w:val="16"/>
        </w:rPr>
        <w:t xml:space="preserve">, д. 10, тел./факс (8442) 38-08-89, </w:t>
      </w:r>
      <w:r w:rsidRPr="00635402">
        <w:rPr>
          <w:sz w:val="16"/>
          <w:szCs w:val="16"/>
          <w:lang w:val="en-US"/>
        </w:rPr>
        <w:t>E</w:t>
      </w:r>
      <w:r w:rsidRPr="00635402">
        <w:rPr>
          <w:sz w:val="16"/>
          <w:szCs w:val="16"/>
        </w:rPr>
        <w:t>-</w:t>
      </w:r>
      <w:r w:rsidRPr="00635402">
        <w:rPr>
          <w:sz w:val="16"/>
          <w:szCs w:val="16"/>
          <w:lang w:val="en-US"/>
        </w:rPr>
        <w:t>mail</w:t>
      </w:r>
      <w:r w:rsidRPr="00635402">
        <w:rPr>
          <w:sz w:val="16"/>
          <w:szCs w:val="16"/>
        </w:rPr>
        <w:t xml:space="preserve">: </w:t>
      </w:r>
      <w:r w:rsidR="005E5400" w:rsidRPr="00635402">
        <w:rPr>
          <w:sz w:val="16"/>
          <w:szCs w:val="16"/>
          <w:lang w:val="en-US"/>
        </w:rPr>
        <w:t>gs</w:t>
      </w:r>
      <w:r w:rsidR="005E5400" w:rsidRPr="00635402">
        <w:rPr>
          <w:sz w:val="16"/>
          <w:szCs w:val="16"/>
        </w:rPr>
        <w:t>_</w:t>
      </w:r>
      <w:r w:rsidR="005E5400" w:rsidRPr="00635402">
        <w:rPr>
          <w:sz w:val="16"/>
          <w:szCs w:val="16"/>
          <w:lang w:val="en-US"/>
        </w:rPr>
        <w:t>kanc</w:t>
      </w:r>
      <w:r w:rsidR="005E5400" w:rsidRPr="00635402">
        <w:rPr>
          <w:sz w:val="16"/>
          <w:szCs w:val="16"/>
        </w:rPr>
        <w:t>@</w:t>
      </w:r>
      <w:r w:rsidR="005E5400" w:rsidRPr="00635402">
        <w:rPr>
          <w:sz w:val="16"/>
          <w:szCs w:val="16"/>
          <w:lang w:val="en-US"/>
        </w:rPr>
        <w:t>volgsovet</w:t>
      </w:r>
      <w:r w:rsidR="005E5400" w:rsidRPr="00635402">
        <w:rPr>
          <w:sz w:val="16"/>
          <w:szCs w:val="16"/>
        </w:rPr>
        <w:t>.</w:t>
      </w:r>
      <w:r w:rsidR="005E5400" w:rsidRPr="00635402">
        <w:rPr>
          <w:sz w:val="16"/>
          <w:szCs w:val="16"/>
          <w:lang w:val="en-US"/>
        </w:rPr>
        <w:t>ru</w:t>
      </w:r>
    </w:p>
    <w:p w:rsidR="00715E23" w:rsidRPr="00635402" w:rsidRDefault="00715E23" w:rsidP="0063540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35402" w:rsidTr="002E7342">
        <w:tc>
          <w:tcPr>
            <w:tcW w:w="486" w:type="dxa"/>
            <w:vAlign w:val="bottom"/>
            <w:hideMark/>
          </w:tcPr>
          <w:p w:rsidR="00715E23" w:rsidRPr="00635402" w:rsidRDefault="00715E23" w:rsidP="00635402">
            <w:pPr>
              <w:pStyle w:val="ab"/>
              <w:jc w:val="center"/>
            </w:pPr>
            <w:r w:rsidRPr="0063540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35402" w:rsidRDefault="00576641" w:rsidP="00635402">
            <w:pPr>
              <w:pStyle w:val="ab"/>
              <w:jc w:val="center"/>
            </w:pPr>
            <w:r w:rsidRPr="00635402">
              <w:t>25.10.2019</w:t>
            </w:r>
          </w:p>
        </w:tc>
        <w:tc>
          <w:tcPr>
            <w:tcW w:w="434" w:type="dxa"/>
            <w:vAlign w:val="bottom"/>
            <w:hideMark/>
          </w:tcPr>
          <w:p w:rsidR="00715E23" w:rsidRPr="00635402" w:rsidRDefault="00715E23" w:rsidP="00635402">
            <w:pPr>
              <w:pStyle w:val="ab"/>
              <w:jc w:val="center"/>
            </w:pPr>
            <w:r w:rsidRPr="0063540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35402" w:rsidRDefault="00576641" w:rsidP="00635402">
            <w:pPr>
              <w:pStyle w:val="ab"/>
              <w:jc w:val="center"/>
            </w:pPr>
            <w:r w:rsidRPr="00635402">
              <w:t>13/</w:t>
            </w:r>
            <w:r w:rsidR="005E76C2" w:rsidRPr="00635402">
              <w:t>328</w:t>
            </w:r>
          </w:p>
        </w:tc>
      </w:tr>
    </w:tbl>
    <w:p w:rsidR="004D75D6" w:rsidRPr="00635402" w:rsidRDefault="004D75D6" w:rsidP="00635402">
      <w:pPr>
        <w:ind w:left="4820"/>
        <w:rPr>
          <w:sz w:val="28"/>
          <w:szCs w:val="28"/>
        </w:rPr>
      </w:pPr>
    </w:p>
    <w:p w:rsidR="00576641" w:rsidRPr="00635402" w:rsidRDefault="00576641" w:rsidP="00635402">
      <w:pPr>
        <w:ind w:right="4110"/>
        <w:jc w:val="both"/>
        <w:rPr>
          <w:sz w:val="28"/>
          <w:szCs w:val="28"/>
        </w:rPr>
      </w:pPr>
      <w:r w:rsidRPr="00635402">
        <w:rPr>
          <w:sz w:val="28"/>
          <w:szCs w:val="28"/>
        </w:rPr>
        <w:t xml:space="preserve">О внесении изменений в решение Волгоградской городской Думы от 31.10.2012 № 68/2046 «Об утверждении Положения о персональных стипендиях Волгоградской городской Думы» </w:t>
      </w:r>
    </w:p>
    <w:p w:rsidR="00576641" w:rsidRPr="00635402" w:rsidRDefault="00576641" w:rsidP="00635402">
      <w:pPr>
        <w:ind w:right="5670"/>
        <w:rPr>
          <w:sz w:val="28"/>
          <w:szCs w:val="28"/>
        </w:rPr>
      </w:pPr>
    </w:p>
    <w:p w:rsidR="00576641" w:rsidRPr="00635402" w:rsidRDefault="00576641" w:rsidP="00635402">
      <w:pPr>
        <w:ind w:firstLine="709"/>
        <w:jc w:val="both"/>
        <w:rPr>
          <w:sz w:val="28"/>
          <w:szCs w:val="28"/>
        </w:rPr>
      </w:pPr>
      <w:r w:rsidRPr="00635402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576641" w:rsidRPr="00635402" w:rsidRDefault="00576641" w:rsidP="00635402">
      <w:pPr>
        <w:widowControl w:val="0"/>
        <w:jc w:val="both"/>
        <w:rPr>
          <w:b/>
          <w:snapToGrid w:val="0"/>
          <w:sz w:val="28"/>
        </w:rPr>
      </w:pPr>
      <w:r w:rsidRPr="00635402">
        <w:rPr>
          <w:b/>
          <w:snapToGrid w:val="0"/>
          <w:sz w:val="28"/>
        </w:rPr>
        <w:t>РЕШИЛА:</w:t>
      </w:r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402">
        <w:rPr>
          <w:sz w:val="28"/>
          <w:szCs w:val="28"/>
        </w:rPr>
        <w:t>1. Внести в Положение о персональных стипендиях Волгоградской городской Думы, утвержденное решением Волгоградской городской Думы              от 31.10.2012 № 68/2046 «Об утверждении Положения о персональных стипендиях Волгоградской городской Думы», следующие изменения:</w:t>
      </w:r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402">
        <w:rPr>
          <w:sz w:val="28"/>
          <w:szCs w:val="28"/>
        </w:rPr>
        <w:t xml:space="preserve">1.1. В абзаце первом раздела 1 «Общие положения» после слов «каждому стипендиату Волгоградской городской Думы» дополнить словами </w:t>
      </w:r>
      <w:r w:rsidR="00807A68">
        <w:rPr>
          <w:sz w:val="28"/>
          <w:szCs w:val="28"/>
        </w:rPr>
        <w:t>«</w:t>
      </w:r>
      <w:r w:rsidRPr="00635402">
        <w:rPr>
          <w:sz w:val="28"/>
          <w:szCs w:val="28"/>
        </w:rPr>
        <w:t>(далее – стипендиат)».</w:t>
      </w:r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402">
        <w:rPr>
          <w:sz w:val="28"/>
          <w:szCs w:val="28"/>
        </w:rPr>
        <w:t>1.2. Пункт 3.3 раздела 3 «Перечень документов, представляемых в Волгоградскую городскую Думу на соискателей на присуждение персональных стипендий» изложить в следующей редакции:</w:t>
      </w:r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402">
        <w:rPr>
          <w:sz w:val="28"/>
          <w:szCs w:val="28"/>
        </w:rPr>
        <w:t>«3.3. Документы, указанные в пункте 3.1 настоящего раздела, представленные в Волгоградскую городскую Думу с нарушением установленного срока или не отвечающие требованиям настоящего Положения, не рассматриваются</w:t>
      </w:r>
      <w:proofErr w:type="gramStart"/>
      <w:r w:rsidRPr="00635402">
        <w:rPr>
          <w:sz w:val="28"/>
          <w:szCs w:val="28"/>
        </w:rPr>
        <w:t>.».</w:t>
      </w:r>
      <w:proofErr w:type="gramEnd"/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402">
        <w:rPr>
          <w:sz w:val="28"/>
          <w:szCs w:val="28"/>
        </w:rPr>
        <w:t>1.3. В разделе 4 «Порядок присуждения персональных стипендий»:</w:t>
      </w:r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402">
        <w:rPr>
          <w:sz w:val="28"/>
          <w:szCs w:val="28"/>
        </w:rPr>
        <w:t>1.3.1. В абзаце третьем слово «специалистов» заменить словом «работников».</w:t>
      </w:r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402">
        <w:rPr>
          <w:sz w:val="28"/>
          <w:szCs w:val="28"/>
        </w:rPr>
        <w:t>1.3.2. Абзац шестой изложить в следующей редакции:</w:t>
      </w:r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635402">
        <w:rPr>
          <w:sz w:val="28"/>
          <w:szCs w:val="28"/>
        </w:rPr>
        <w:t>«Заседание Комиссии проводится в течение 30 дней со дня, определенного в пункте 3.1 раздела 3 настоящего Положения</w:t>
      </w:r>
      <w:proofErr w:type="gramStart"/>
      <w:r w:rsidRPr="00635402">
        <w:rPr>
          <w:sz w:val="28"/>
          <w:szCs w:val="28"/>
        </w:rPr>
        <w:t xml:space="preserve">.». </w:t>
      </w:r>
      <w:proofErr w:type="gramEnd"/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35402">
        <w:rPr>
          <w:sz w:val="28"/>
          <w:szCs w:val="28"/>
        </w:rPr>
        <w:t xml:space="preserve">1.3.3. В абзаце четырнадцатом слова «и специалисты заинтересованных учебных заведений, государственных и общественных организаций» заменить словами «или уполномоченные представители образовательных организаций, учреждений, общественные деятели». </w:t>
      </w:r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402">
        <w:rPr>
          <w:sz w:val="28"/>
          <w:szCs w:val="28"/>
        </w:rPr>
        <w:t>1.3.4. Абзац восемнадцатый изложить в следующей редакции:</w:t>
      </w:r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35402">
        <w:rPr>
          <w:sz w:val="28"/>
          <w:szCs w:val="28"/>
        </w:rPr>
        <w:t xml:space="preserve">«Документы на соискателей на присуждение персональных стипендий, не прошедшие утверждение по итогам заседания Комиссии, хранятся в комитете </w:t>
      </w:r>
      <w:r w:rsidRPr="00635402">
        <w:rPr>
          <w:sz w:val="28"/>
          <w:szCs w:val="28"/>
        </w:rPr>
        <w:lastRenderedPageBreak/>
        <w:t>Волгоградской городской Думы, в ведении которого находятся вопросы образования, до окончания срока, указанного в абзаце первом раздела 5 настоящего Положения, после чего возвращаются председателем Комиссии в структурные подразделения администрации Волгограда в соответствии с профилем соискателей на присуждение персональных стипендий.».</w:t>
      </w:r>
      <w:proofErr w:type="gramEnd"/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402">
        <w:rPr>
          <w:sz w:val="28"/>
          <w:szCs w:val="28"/>
        </w:rPr>
        <w:t>1.4. Раздел 5 «Порядок выплаты персональных стипендий» изложить в следующей редакции:</w:t>
      </w:r>
    </w:p>
    <w:p w:rsidR="00576641" w:rsidRPr="00635402" w:rsidRDefault="00576641" w:rsidP="006354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6641" w:rsidRPr="00635402" w:rsidRDefault="00576641" w:rsidP="006354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35402">
        <w:rPr>
          <w:sz w:val="28"/>
          <w:szCs w:val="28"/>
        </w:rPr>
        <w:t>«5. Порядок выплаты и прекращения выплаты персональных стипендий</w:t>
      </w:r>
    </w:p>
    <w:p w:rsidR="00576641" w:rsidRPr="00635402" w:rsidRDefault="00576641" w:rsidP="00635402">
      <w:pPr>
        <w:autoSpaceDE w:val="0"/>
        <w:autoSpaceDN w:val="0"/>
        <w:adjustRightInd w:val="0"/>
        <w:rPr>
          <w:sz w:val="28"/>
          <w:szCs w:val="28"/>
        </w:rPr>
      </w:pPr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402">
        <w:rPr>
          <w:sz w:val="28"/>
          <w:szCs w:val="28"/>
        </w:rPr>
        <w:t>5.1. Персональные стипендии присуждаются на весь учебный год, включая каникулярный период, и выплачиваются с 01 сентября ежемесячно.</w:t>
      </w:r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proofErr w:type="gramStart"/>
      <w:r w:rsidRPr="00635402">
        <w:rPr>
          <w:sz w:val="28"/>
          <w:szCs w:val="28"/>
        </w:rPr>
        <w:t xml:space="preserve">Банковские реквизиты по рублевому вкладу, открытому в кредитной организации, расположенной на территории Российской Федерации, каждого стипендиата либо его законного представителя для перечисления персональных стипендий представляются в департамент по образованию, комитеты по культуре и по физической культуре и спорту администрации Волгограда соответственно в течение 30 дней со дня принятия Волгоградской городской Думой решения о присуждении персональных стипендий. </w:t>
      </w:r>
      <w:proofErr w:type="gramEnd"/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635402">
        <w:rPr>
          <w:sz w:val="28"/>
          <w:szCs w:val="28"/>
        </w:rPr>
        <w:t xml:space="preserve">5.2. Основанием для прекращения выплаты персональной стипендии является досрочное прекращение обучения стипендиата в Волгограде. </w:t>
      </w:r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635402">
        <w:rPr>
          <w:sz w:val="28"/>
          <w:szCs w:val="28"/>
        </w:rPr>
        <w:t xml:space="preserve">5.3. Учреждение, в котором досрочно прекратил обучение стипендиат, информирует департамент по образованию, комитеты по культуре и по физической культуре и спорту администрации Волгограда соответственно о возникновении основания, указанного в пункте 5.2 настоящего раздела, не позднее 5 дней со дня его возникновения. </w:t>
      </w:r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proofErr w:type="gramStart"/>
      <w:r w:rsidRPr="00635402">
        <w:rPr>
          <w:sz w:val="28"/>
          <w:szCs w:val="28"/>
        </w:rPr>
        <w:t xml:space="preserve">Департамент по образованию, комитеты по культуре и по физической культуре и спорту администрации Волгограда соответственно информируют комитет Волгоградской городской Думы, в ведении которого находятся вопросы образования, о возникновении основания, указанного в пункте 5.2 настоящего раздела, не позднее 5 дней со дня получения информации от учреждения, в котором досрочно прекратил обучение стипендиат. </w:t>
      </w:r>
      <w:proofErr w:type="gramEnd"/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35402">
        <w:rPr>
          <w:sz w:val="28"/>
          <w:szCs w:val="28"/>
        </w:rPr>
        <w:t xml:space="preserve">5.4. </w:t>
      </w:r>
      <w:r w:rsidRPr="00635402">
        <w:rPr>
          <w:iCs/>
          <w:sz w:val="28"/>
          <w:szCs w:val="28"/>
        </w:rPr>
        <w:t xml:space="preserve">Выплата персональной стипендии прекращается с 1-го числа месяца, следующего за месяцем возникновения основания, </w:t>
      </w:r>
      <w:r w:rsidRPr="00635402">
        <w:rPr>
          <w:sz w:val="28"/>
          <w:szCs w:val="28"/>
        </w:rPr>
        <w:t>указанного в пункте 5.2 настоящего раздела.</w:t>
      </w:r>
      <w:r w:rsidRPr="00635402">
        <w:rPr>
          <w:iCs/>
          <w:sz w:val="28"/>
          <w:szCs w:val="28"/>
        </w:rPr>
        <w:t xml:space="preserve"> </w:t>
      </w:r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402">
        <w:rPr>
          <w:sz w:val="28"/>
          <w:szCs w:val="28"/>
        </w:rPr>
        <w:t>5.5. Комитет Волгоградской городской Думы, в ведении которого находятся вопросы образования, на основании информации, полученной от департамента по образованию, комитетов по культуре и по физической культуре и спорту администрации Волгограда соответственно, разрабатывает соответствующий проект решения Волгоградской городской Думы. Окончательное решение принимается депутатами Волгоградской городской Думы на заседании Волгоградской городской Думы.</w:t>
      </w:r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iCs/>
          <w:strike/>
          <w:sz w:val="28"/>
          <w:szCs w:val="28"/>
        </w:rPr>
      </w:pPr>
      <w:r w:rsidRPr="00635402">
        <w:rPr>
          <w:sz w:val="28"/>
          <w:szCs w:val="28"/>
        </w:rPr>
        <w:t xml:space="preserve">5.6. </w:t>
      </w:r>
      <w:proofErr w:type="gramStart"/>
      <w:r w:rsidRPr="00635402">
        <w:rPr>
          <w:sz w:val="28"/>
          <w:szCs w:val="28"/>
        </w:rPr>
        <w:t>Департамент по образованию, комитеты по культуре и по физической культуре и спорту администрации Волгограда соответственно в случае возникновения основания, указанного в пункте 5.2 настоящего раздела, вп</w:t>
      </w:r>
      <w:r w:rsidRPr="00635402">
        <w:rPr>
          <w:iCs/>
          <w:sz w:val="28"/>
          <w:szCs w:val="28"/>
        </w:rPr>
        <w:t xml:space="preserve">раве обратиться в Комиссию с ходатайством о присуждении персональной стипендии другому соискателю на присуждение персональной стипендии, документы на которого ранее представлялись в Волгоградскую городскую Думу в соответствии с разделом 3 настоящего Положения. </w:t>
      </w:r>
      <w:proofErr w:type="gramEnd"/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35402">
        <w:rPr>
          <w:iCs/>
          <w:sz w:val="28"/>
          <w:szCs w:val="28"/>
        </w:rPr>
        <w:t xml:space="preserve">5.7. Рассмотрение вопроса о присуждении персональной стипендии другому соискателю на присуждение персональной стипендии выносится на заседание Комиссии и оформляется протоколом в соответствии с разделом 4 настоящего Положения. </w:t>
      </w:r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35402">
        <w:rPr>
          <w:iCs/>
          <w:sz w:val="28"/>
          <w:szCs w:val="28"/>
        </w:rPr>
        <w:t>На основании протокола заседания Комиссии решение о присуждении персональной стипендии другому соискателю на присуждение персональной стипендии принимается решением Волгоградской городской Думы, проект которого разрабатывает комитет Волгоградской городской Думы, в ведении которого находятся вопросы образования.</w:t>
      </w:r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35402">
        <w:rPr>
          <w:iCs/>
          <w:sz w:val="28"/>
          <w:szCs w:val="28"/>
        </w:rPr>
        <w:t>Выплата персональной стипендии осуществляется с 1-го числа месяца, в котором принято соответствующее решение Волгоградской городской Думы</w:t>
      </w:r>
      <w:proofErr w:type="gramStart"/>
      <w:r w:rsidRPr="00635402">
        <w:rPr>
          <w:iCs/>
          <w:sz w:val="28"/>
          <w:szCs w:val="28"/>
        </w:rPr>
        <w:t>.».</w:t>
      </w:r>
      <w:proofErr w:type="gramEnd"/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 w:rsidRPr="00635402">
        <w:rPr>
          <w:sz w:val="28"/>
          <w:szCs w:val="28"/>
        </w:rPr>
        <w:t xml:space="preserve">2. Администрации Волгограда </w:t>
      </w:r>
      <w:r w:rsidRPr="00635402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402">
        <w:rPr>
          <w:snapToGrid w:val="0"/>
          <w:sz w:val="28"/>
        </w:rPr>
        <w:t xml:space="preserve">3. </w:t>
      </w:r>
      <w:r w:rsidRPr="00635402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576641" w:rsidRPr="00635402" w:rsidRDefault="00576641" w:rsidP="00635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402">
        <w:rPr>
          <w:sz w:val="28"/>
          <w:szCs w:val="28"/>
        </w:rPr>
        <w:t xml:space="preserve">4. </w:t>
      </w:r>
      <w:proofErr w:type="gramStart"/>
      <w:r w:rsidRPr="00635402">
        <w:rPr>
          <w:sz w:val="28"/>
          <w:szCs w:val="28"/>
        </w:rPr>
        <w:t>Контроль за</w:t>
      </w:r>
      <w:proofErr w:type="gramEnd"/>
      <w:r w:rsidRPr="00635402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635402">
        <w:rPr>
          <w:sz w:val="28"/>
          <w:szCs w:val="28"/>
        </w:rPr>
        <w:t>А.П.Гимбатова</w:t>
      </w:r>
      <w:proofErr w:type="spellEnd"/>
      <w:r w:rsidRPr="00635402">
        <w:rPr>
          <w:sz w:val="28"/>
          <w:szCs w:val="28"/>
        </w:rPr>
        <w:t>.</w:t>
      </w:r>
    </w:p>
    <w:p w:rsidR="00576641" w:rsidRPr="00635402" w:rsidRDefault="00576641" w:rsidP="00635402">
      <w:pPr>
        <w:tabs>
          <w:tab w:val="left" w:pos="9639"/>
        </w:tabs>
        <w:rPr>
          <w:sz w:val="28"/>
          <w:szCs w:val="28"/>
        </w:rPr>
      </w:pPr>
    </w:p>
    <w:p w:rsidR="00576641" w:rsidRPr="00635402" w:rsidRDefault="00576641" w:rsidP="00635402">
      <w:pPr>
        <w:tabs>
          <w:tab w:val="left" w:pos="9639"/>
        </w:tabs>
        <w:rPr>
          <w:sz w:val="28"/>
          <w:szCs w:val="28"/>
        </w:rPr>
      </w:pPr>
    </w:p>
    <w:p w:rsidR="00576641" w:rsidRPr="00635402" w:rsidRDefault="00576641" w:rsidP="00635402">
      <w:pPr>
        <w:tabs>
          <w:tab w:val="left" w:pos="9639"/>
        </w:tabs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576641" w:rsidRPr="00635402" w:rsidTr="00F86B7A">
        <w:tc>
          <w:tcPr>
            <w:tcW w:w="5495" w:type="dxa"/>
          </w:tcPr>
          <w:p w:rsidR="00576641" w:rsidRPr="00635402" w:rsidRDefault="00576641" w:rsidP="00635402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635402">
              <w:rPr>
                <w:sz w:val="28"/>
                <w:szCs w:val="28"/>
              </w:rPr>
              <w:t xml:space="preserve">Председатель </w:t>
            </w:r>
          </w:p>
          <w:p w:rsidR="00576641" w:rsidRPr="00635402" w:rsidRDefault="00576641" w:rsidP="00635402">
            <w:pPr>
              <w:pStyle w:val="a3"/>
              <w:jc w:val="left"/>
              <w:rPr>
                <w:szCs w:val="28"/>
              </w:rPr>
            </w:pPr>
            <w:r w:rsidRPr="00635402">
              <w:rPr>
                <w:szCs w:val="28"/>
              </w:rPr>
              <w:t>Волгоградской городской Думы</w:t>
            </w:r>
          </w:p>
          <w:p w:rsidR="00576641" w:rsidRPr="00635402" w:rsidRDefault="00576641" w:rsidP="00635402">
            <w:pPr>
              <w:pStyle w:val="a3"/>
              <w:jc w:val="left"/>
              <w:rPr>
                <w:szCs w:val="28"/>
              </w:rPr>
            </w:pPr>
          </w:p>
          <w:p w:rsidR="00576641" w:rsidRPr="00635402" w:rsidRDefault="00576641" w:rsidP="00635402">
            <w:pPr>
              <w:pStyle w:val="a3"/>
            </w:pPr>
            <w:r w:rsidRPr="00635402">
              <w:rPr>
                <w:szCs w:val="28"/>
              </w:rPr>
              <w:t xml:space="preserve">                              </w:t>
            </w:r>
            <w:r w:rsidR="00635402">
              <w:rPr>
                <w:szCs w:val="28"/>
              </w:rPr>
              <w:t xml:space="preserve"> </w:t>
            </w:r>
            <w:r w:rsidRPr="00635402">
              <w:rPr>
                <w:szCs w:val="28"/>
              </w:rPr>
              <w:t xml:space="preserve">    </w:t>
            </w:r>
            <w:proofErr w:type="spellStart"/>
            <w:r w:rsidRPr="00635402">
              <w:rPr>
                <w:szCs w:val="28"/>
              </w:rPr>
              <w:t>А.В.Косолапов</w:t>
            </w:r>
            <w:proofErr w:type="spellEnd"/>
          </w:p>
        </w:tc>
        <w:tc>
          <w:tcPr>
            <w:tcW w:w="4360" w:type="dxa"/>
          </w:tcPr>
          <w:p w:rsidR="00576641" w:rsidRPr="00635402" w:rsidRDefault="00576641" w:rsidP="00635402">
            <w:pPr>
              <w:pStyle w:val="a3"/>
              <w:jc w:val="left"/>
            </w:pPr>
            <w:r w:rsidRPr="00635402">
              <w:t xml:space="preserve">Глава Волгограда   </w:t>
            </w:r>
          </w:p>
          <w:p w:rsidR="00576641" w:rsidRPr="00635402" w:rsidRDefault="00576641" w:rsidP="00635402">
            <w:pPr>
              <w:pStyle w:val="a3"/>
              <w:jc w:val="left"/>
            </w:pPr>
          </w:p>
          <w:p w:rsidR="00576641" w:rsidRPr="00635402" w:rsidRDefault="00576641" w:rsidP="00635402">
            <w:pPr>
              <w:pStyle w:val="a3"/>
              <w:jc w:val="left"/>
            </w:pPr>
          </w:p>
          <w:p w:rsidR="00576641" w:rsidRPr="00635402" w:rsidRDefault="00576641" w:rsidP="00635402">
            <w:pPr>
              <w:pStyle w:val="a3"/>
              <w:jc w:val="right"/>
            </w:pPr>
            <w:proofErr w:type="spellStart"/>
            <w:r w:rsidRPr="00635402">
              <w:t>В.В.Лихачев</w:t>
            </w:r>
            <w:proofErr w:type="spellEnd"/>
          </w:p>
          <w:p w:rsidR="00576641" w:rsidRPr="00635402" w:rsidRDefault="00576641" w:rsidP="00635402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</w:tc>
      </w:tr>
    </w:tbl>
    <w:p w:rsidR="00576641" w:rsidRPr="00635402" w:rsidRDefault="00576641" w:rsidP="00635402">
      <w:pPr>
        <w:pStyle w:val="210"/>
        <w:ind w:left="1418" w:hanging="1418"/>
        <w:rPr>
          <w:szCs w:val="28"/>
        </w:rPr>
      </w:pPr>
    </w:p>
    <w:p w:rsidR="00576641" w:rsidRPr="00635402" w:rsidRDefault="00576641" w:rsidP="00635402">
      <w:pPr>
        <w:pStyle w:val="210"/>
        <w:ind w:left="1418" w:hanging="1418"/>
        <w:rPr>
          <w:szCs w:val="28"/>
        </w:rPr>
      </w:pPr>
    </w:p>
    <w:p w:rsidR="00576641" w:rsidRPr="00635402" w:rsidRDefault="00576641" w:rsidP="00635402">
      <w:pPr>
        <w:pStyle w:val="210"/>
        <w:ind w:left="1418" w:hanging="1418"/>
        <w:rPr>
          <w:szCs w:val="28"/>
        </w:rPr>
      </w:pPr>
    </w:p>
    <w:p w:rsidR="00576641" w:rsidRPr="00635402" w:rsidRDefault="00576641" w:rsidP="00635402">
      <w:pPr>
        <w:pStyle w:val="210"/>
        <w:ind w:left="1418" w:hanging="1418"/>
        <w:rPr>
          <w:szCs w:val="28"/>
        </w:rPr>
      </w:pPr>
    </w:p>
    <w:p w:rsidR="00576641" w:rsidRPr="00635402" w:rsidRDefault="00576641" w:rsidP="00635402">
      <w:pPr>
        <w:pStyle w:val="210"/>
        <w:ind w:left="1418" w:hanging="1418"/>
        <w:rPr>
          <w:szCs w:val="28"/>
        </w:rPr>
      </w:pPr>
    </w:p>
    <w:p w:rsidR="00576641" w:rsidRPr="00635402" w:rsidRDefault="00576641" w:rsidP="00635402">
      <w:pPr>
        <w:pStyle w:val="210"/>
        <w:ind w:left="1418" w:hanging="1418"/>
        <w:rPr>
          <w:szCs w:val="28"/>
        </w:rPr>
      </w:pPr>
    </w:p>
    <w:p w:rsidR="00576641" w:rsidRPr="00635402" w:rsidRDefault="00576641" w:rsidP="00635402">
      <w:pPr>
        <w:pStyle w:val="210"/>
        <w:ind w:left="1418" w:hanging="1418"/>
        <w:rPr>
          <w:szCs w:val="28"/>
        </w:rPr>
      </w:pPr>
    </w:p>
    <w:p w:rsidR="00576641" w:rsidRPr="00635402" w:rsidRDefault="00576641" w:rsidP="00635402">
      <w:pPr>
        <w:pStyle w:val="210"/>
        <w:ind w:left="1418" w:hanging="1418"/>
        <w:rPr>
          <w:szCs w:val="28"/>
        </w:rPr>
      </w:pPr>
    </w:p>
    <w:p w:rsidR="00576641" w:rsidRPr="00635402" w:rsidRDefault="00576641" w:rsidP="00635402">
      <w:pPr>
        <w:pStyle w:val="210"/>
        <w:ind w:left="1418" w:hanging="1418"/>
        <w:rPr>
          <w:szCs w:val="28"/>
        </w:rPr>
      </w:pPr>
    </w:p>
    <w:p w:rsidR="00576641" w:rsidRPr="00635402" w:rsidRDefault="00576641" w:rsidP="00635402">
      <w:pPr>
        <w:pStyle w:val="210"/>
        <w:ind w:left="1418" w:hanging="1418"/>
        <w:rPr>
          <w:szCs w:val="28"/>
        </w:rPr>
      </w:pPr>
    </w:p>
    <w:p w:rsidR="00576641" w:rsidRPr="00635402" w:rsidRDefault="00576641" w:rsidP="00635402">
      <w:pPr>
        <w:pStyle w:val="210"/>
        <w:ind w:left="1418" w:hanging="1418"/>
        <w:rPr>
          <w:szCs w:val="28"/>
        </w:rPr>
      </w:pPr>
    </w:p>
    <w:p w:rsidR="00576641" w:rsidRPr="00635402" w:rsidRDefault="00576641" w:rsidP="00635402">
      <w:pPr>
        <w:pStyle w:val="210"/>
        <w:ind w:left="1418" w:hanging="1418"/>
        <w:rPr>
          <w:szCs w:val="28"/>
        </w:rPr>
      </w:pPr>
    </w:p>
    <w:p w:rsidR="00576641" w:rsidRPr="00635402" w:rsidRDefault="00576641" w:rsidP="00635402">
      <w:pPr>
        <w:pStyle w:val="210"/>
        <w:ind w:left="1418" w:hanging="1418"/>
        <w:rPr>
          <w:szCs w:val="28"/>
        </w:rPr>
      </w:pPr>
    </w:p>
    <w:p w:rsidR="00576641" w:rsidRPr="00635402" w:rsidRDefault="00576641" w:rsidP="00635402">
      <w:pPr>
        <w:pStyle w:val="210"/>
        <w:ind w:left="1418" w:hanging="1418"/>
        <w:rPr>
          <w:szCs w:val="28"/>
        </w:rPr>
      </w:pPr>
    </w:p>
    <w:p w:rsidR="00576641" w:rsidRPr="00635402" w:rsidRDefault="00576641" w:rsidP="00635402">
      <w:pPr>
        <w:pStyle w:val="210"/>
        <w:ind w:left="1418" w:hanging="1418"/>
        <w:rPr>
          <w:szCs w:val="28"/>
        </w:rPr>
      </w:pPr>
      <w:bookmarkStart w:id="0" w:name="_GoBack"/>
      <w:bookmarkEnd w:id="0"/>
    </w:p>
    <w:sectPr w:rsidR="00576641" w:rsidRPr="00635402" w:rsidSect="00635402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CA4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337604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6641"/>
    <w:rsid w:val="005845CE"/>
    <w:rsid w:val="0058677E"/>
    <w:rsid w:val="005B43EB"/>
    <w:rsid w:val="005E5400"/>
    <w:rsid w:val="005E76C2"/>
    <w:rsid w:val="005F5EAC"/>
    <w:rsid w:val="00635402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7A68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74494"/>
    <w:rsid w:val="00D952CD"/>
    <w:rsid w:val="00DA2CA4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576641"/>
    <w:rPr>
      <w:sz w:val="28"/>
    </w:rPr>
  </w:style>
  <w:style w:type="character" w:styleId="af">
    <w:name w:val="Hyperlink"/>
    <w:rsid w:val="00576641"/>
    <w:rPr>
      <w:color w:val="0000FF"/>
      <w:u w:val="single"/>
    </w:rPr>
  </w:style>
  <w:style w:type="character" w:customStyle="1" w:styleId="FontStyle71">
    <w:name w:val="Font Style71"/>
    <w:uiPriority w:val="99"/>
    <w:rsid w:val="00576641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576641"/>
    <w:pPr>
      <w:ind w:firstLine="709"/>
      <w:jc w:val="both"/>
    </w:pPr>
    <w:rPr>
      <w:sz w:val="28"/>
    </w:rPr>
  </w:style>
  <w:style w:type="table" w:styleId="af0">
    <w:name w:val="Table Grid"/>
    <w:basedOn w:val="a1"/>
    <w:rsid w:val="0057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576641"/>
    <w:rPr>
      <w:sz w:val="28"/>
    </w:rPr>
  </w:style>
  <w:style w:type="character" w:styleId="af">
    <w:name w:val="Hyperlink"/>
    <w:rsid w:val="00576641"/>
    <w:rPr>
      <w:color w:val="0000FF"/>
      <w:u w:val="single"/>
    </w:rPr>
  </w:style>
  <w:style w:type="character" w:customStyle="1" w:styleId="FontStyle71">
    <w:name w:val="Font Style71"/>
    <w:uiPriority w:val="99"/>
    <w:rsid w:val="00576641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576641"/>
    <w:pPr>
      <w:ind w:firstLine="709"/>
      <w:jc w:val="both"/>
    </w:pPr>
    <w:rPr>
      <w:sz w:val="28"/>
    </w:rPr>
  </w:style>
  <w:style w:type="table" w:styleId="af0">
    <w:name w:val="Table Grid"/>
    <w:basedOn w:val="a1"/>
    <w:rsid w:val="0057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05FD836-7AFF-4594-B430-4C50BBA684F1}"/>
</file>

<file path=customXml/itemProps2.xml><?xml version="1.0" encoding="utf-8"?>
<ds:datastoreItem xmlns:ds="http://schemas.openxmlformats.org/officeDocument/2006/customXml" ds:itemID="{C18243B3-BBF0-4A93-96F4-A467F46E3332}"/>
</file>

<file path=customXml/itemProps3.xml><?xml version="1.0" encoding="utf-8"?>
<ds:datastoreItem xmlns:ds="http://schemas.openxmlformats.org/officeDocument/2006/customXml" ds:itemID="{284DABDE-F754-407A-B5DC-9405B2A55E3E}"/>
</file>

<file path=customXml/itemProps4.xml><?xml version="1.0" encoding="utf-8"?>
<ds:datastoreItem xmlns:ds="http://schemas.openxmlformats.org/officeDocument/2006/customXml" ds:itemID="{C5F4347B-55DD-40F2-B839-4C7C213B04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726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2019-10-28T05:34:00Z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