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C45959" w:rsidRDefault="00715E23" w:rsidP="00C45959">
      <w:pPr>
        <w:jc w:val="center"/>
        <w:rPr>
          <w:caps/>
          <w:sz w:val="32"/>
          <w:szCs w:val="32"/>
        </w:rPr>
      </w:pPr>
      <w:r w:rsidRPr="00C45959">
        <w:rPr>
          <w:caps/>
          <w:sz w:val="32"/>
          <w:szCs w:val="32"/>
        </w:rPr>
        <w:t>ВОЛГОГРАДСКая городская дума</w:t>
      </w:r>
    </w:p>
    <w:p w:rsidR="00715E23" w:rsidRPr="00C45959" w:rsidRDefault="00715E23" w:rsidP="00C45959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C45959" w:rsidRDefault="00715E23" w:rsidP="00C45959">
      <w:pPr>
        <w:pBdr>
          <w:bottom w:val="double" w:sz="12" w:space="1" w:color="auto"/>
        </w:pBdr>
        <w:jc w:val="center"/>
        <w:rPr>
          <w:b/>
          <w:sz w:val="32"/>
        </w:rPr>
      </w:pPr>
      <w:r w:rsidRPr="00C45959">
        <w:rPr>
          <w:b/>
          <w:sz w:val="32"/>
        </w:rPr>
        <w:t>РЕШЕНИЕ</w:t>
      </w:r>
    </w:p>
    <w:p w:rsidR="00715E23" w:rsidRPr="00C45959" w:rsidRDefault="00715E23" w:rsidP="00C45959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C45959" w:rsidRDefault="00556EF0" w:rsidP="00C45959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C45959">
        <w:rPr>
          <w:sz w:val="16"/>
          <w:szCs w:val="16"/>
        </w:rPr>
        <w:t xml:space="preserve">400066, Волгоград, </w:t>
      </w:r>
      <w:proofErr w:type="spellStart"/>
      <w:r w:rsidRPr="00C45959">
        <w:rPr>
          <w:sz w:val="16"/>
          <w:szCs w:val="16"/>
        </w:rPr>
        <w:t>пр-кт</w:t>
      </w:r>
      <w:proofErr w:type="spellEnd"/>
      <w:r w:rsidRPr="00C45959">
        <w:rPr>
          <w:sz w:val="16"/>
          <w:szCs w:val="16"/>
        </w:rPr>
        <w:t xml:space="preserve"> им.</w:t>
      </w:r>
      <w:r w:rsidR="0010551E" w:rsidRPr="00C45959">
        <w:rPr>
          <w:sz w:val="16"/>
          <w:szCs w:val="16"/>
        </w:rPr>
        <w:t xml:space="preserve"> </w:t>
      </w:r>
      <w:proofErr w:type="spellStart"/>
      <w:r w:rsidRPr="00C45959">
        <w:rPr>
          <w:sz w:val="16"/>
          <w:szCs w:val="16"/>
        </w:rPr>
        <w:t>В.И.Ленина</w:t>
      </w:r>
      <w:proofErr w:type="spellEnd"/>
      <w:r w:rsidRPr="00C45959">
        <w:rPr>
          <w:sz w:val="16"/>
          <w:szCs w:val="16"/>
        </w:rPr>
        <w:t xml:space="preserve">, д. 10, тел./факс (8442) 38-08-89, </w:t>
      </w:r>
      <w:r w:rsidRPr="00C45959">
        <w:rPr>
          <w:sz w:val="16"/>
          <w:szCs w:val="16"/>
          <w:lang w:val="en-US"/>
        </w:rPr>
        <w:t>E</w:t>
      </w:r>
      <w:r w:rsidRPr="00C45959">
        <w:rPr>
          <w:sz w:val="16"/>
          <w:szCs w:val="16"/>
        </w:rPr>
        <w:t>-</w:t>
      </w:r>
      <w:r w:rsidRPr="00C45959">
        <w:rPr>
          <w:sz w:val="16"/>
          <w:szCs w:val="16"/>
          <w:lang w:val="en-US"/>
        </w:rPr>
        <w:t>mail</w:t>
      </w:r>
      <w:r w:rsidRPr="00C45959">
        <w:rPr>
          <w:sz w:val="16"/>
          <w:szCs w:val="16"/>
        </w:rPr>
        <w:t xml:space="preserve">: </w:t>
      </w:r>
      <w:r w:rsidR="005E5400" w:rsidRPr="00C45959">
        <w:rPr>
          <w:sz w:val="16"/>
          <w:szCs w:val="16"/>
          <w:lang w:val="en-US"/>
        </w:rPr>
        <w:t>gs</w:t>
      </w:r>
      <w:r w:rsidR="005E5400" w:rsidRPr="00C45959">
        <w:rPr>
          <w:sz w:val="16"/>
          <w:szCs w:val="16"/>
        </w:rPr>
        <w:t>_</w:t>
      </w:r>
      <w:r w:rsidR="005E5400" w:rsidRPr="00C45959">
        <w:rPr>
          <w:sz w:val="16"/>
          <w:szCs w:val="16"/>
          <w:lang w:val="en-US"/>
        </w:rPr>
        <w:t>kanc</w:t>
      </w:r>
      <w:r w:rsidR="005E5400" w:rsidRPr="00C45959">
        <w:rPr>
          <w:sz w:val="16"/>
          <w:szCs w:val="16"/>
        </w:rPr>
        <w:t>@</w:t>
      </w:r>
      <w:r w:rsidR="005E5400" w:rsidRPr="00C45959">
        <w:rPr>
          <w:sz w:val="16"/>
          <w:szCs w:val="16"/>
          <w:lang w:val="en-US"/>
        </w:rPr>
        <w:t>volgsovet</w:t>
      </w:r>
      <w:r w:rsidR="005E5400" w:rsidRPr="00C45959">
        <w:rPr>
          <w:sz w:val="16"/>
          <w:szCs w:val="16"/>
        </w:rPr>
        <w:t>.</w:t>
      </w:r>
      <w:r w:rsidR="005E5400" w:rsidRPr="00C45959">
        <w:rPr>
          <w:sz w:val="16"/>
          <w:szCs w:val="16"/>
          <w:lang w:val="en-US"/>
        </w:rPr>
        <w:t>ru</w:t>
      </w:r>
    </w:p>
    <w:p w:rsidR="00715E23" w:rsidRPr="00C45959" w:rsidRDefault="00715E23" w:rsidP="00C45959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C45959" w:rsidTr="002E7342">
        <w:tc>
          <w:tcPr>
            <w:tcW w:w="486" w:type="dxa"/>
            <w:vAlign w:val="bottom"/>
            <w:hideMark/>
          </w:tcPr>
          <w:p w:rsidR="00715E23" w:rsidRPr="00C45959" w:rsidRDefault="00715E23" w:rsidP="00C45959">
            <w:pPr>
              <w:pStyle w:val="aa"/>
              <w:jc w:val="center"/>
            </w:pPr>
            <w:r w:rsidRPr="00C45959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C45959" w:rsidRDefault="00D30629" w:rsidP="00C45959">
            <w:pPr>
              <w:pStyle w:val="aa"/>
              <w:jc w:val="center"/>
            </w:pPr>
            <w:r>
              <w:t>29.06.2022</w:t>
            </w:r>
          </w:p>
        </w:tc>
        <w:tc>
          <w:tcPr>
            <w:tcW w:w="434" w:type="dxa"/>
            <w:vAlign w:val="bottom"/>
            <w:hideMark/>
          </w:tcPr>
          <w:p w:rsidR="00715E23" w:rsidRPr="00C45959" w:rsidRDefault="00715E23" w:rsidP="00C45959">
            <w:pPr>
              <w:pStyle w:val="aa"/>
              <w:jc w:val="center"/>
            </w:pPr>
            <w:r w:rsidRPr="00C45959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C45959" w:rsidRDefault="00D30629" w:rsidP="00C45959">
            <w:pPr>
              <w:pStyle w:val="aa"/>
              <w:jc w:val="center"/>
            </w:pPr>
            <w:r>
              <w:t>68/1013</w:t>
            </w:r>
          </w:p>
        </w:tc>
      </w:tr>
    </w:tbl>
    <w:p w:rsidR="004D75D6" w:rsidRPr="00C45959" w:rsidRDefault="004D75D6" w:rsidP="00C45959">
      <w:pPr>
        <w:ind w:left="4820"/>
        <w:rPr>
          <w:sz w:val="28"/>
          <w:szCs w:val="28"/>
        </w:rPr>
      </w:pPr>
    </w:p>
    <w:p w:rsidR="004F506C" w:rsidRPr="00C45959" w:rsidRDefault="004F506C" w:rsidP="00C45959">
      <w:pPr>
        <w:tabs>
          <w:tab w:val="left" w:pos="6096"/>
        </w:tabs>
        <w:ind w:right="4536"/>
        <w:jc w:val="both"/>
        <w:rPr>
          <w:sz w:val="28"/>
          <w:szCs w:val="28"/>
        </w:rPr>
      </w:pPr>
      <w:r w:rsidRPr="00C45959">
        <w:rPr>
          <w:sz w:val="28"/>
          <w:szCs w:val="28"/>
        </w:rPr>
        <w:t xml:space="preserve">О внесении изменений в решение Волгоградской городской Думы </w:t>
      </w:r>
      <w:r w:rsidR="00C45959">
        <w:rPr>
          <w:sz w:val="28"/>
          <w:szCs w:val="28"/>
        </w:rPr>
        <w:t xml:space="preserve">                </w:t>
      </w:r>
      <w:r w:rsidRPr="00C45959">
        <w:rPr>
          <w:sz w:val="28"/>
          <w:szCs w:val="28"/>
        </w:rPr>
        <w:t xml:space="preserve">от 29.09.2021 № 51/802 «Об утверждении Положения о муниципальном жилищном контроле на территории городского округа город-герой Волгоград» </w:t>
      </w:r>
    </w:p>
    <w:p w:rsidR="004F506C" w:rsidRPr="00C45959" w:rsidRDefault="004F506C" w:rsidP="00C45959">
      <w:pPr>
        <w:tabs>
          <w:tab w:val="left" w:pos="4820"/>
        </w:tabs>
        <w:ind w:right="4536"/>
        <w:rPr>
          <w:sz w:val="28"/>
          <w:szCs w:val="28"/>
        </w:rPr>
      </w:pPr>
    </w:p>
    <w:p w:rsidR="004F506C" w:rsidRPr="00C45959" w:rsidRDefault="004F506C" w:rsidP="00C45959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C45959">
        <w:rPr>
          <w:sz w:val="28"/>
          <w:szCs w:val="28"/>
        </w:rPr>
        <w:t>В соответствии с Жилищным кодексом Российской Федерации, Федеральными законами от 06 октября 2003 г. № 131-ФЗ «Об общих принципах организации местного самоуправления в Российской Федерации»,                               от 31 июля 2020 г. № 248-ФЗ «О государственном контроле (надзоре) и муниципальном контроле в Российской Федерации», приказом Министерства строительства и жилищно-коммунального хозяйства Российской Федерации    от 23 декабря 2021 г. № 990/</w:t>
      </w:r>
      <w:proofErr w:type="spellStart"/>
      <w:proofErr w:type="gramStart"/>
      <w:r w:rsidRPr="00C45959">
        <w:rPr>
          <w:sz w:val="28"/>
          <w:szCs w:val="28"/>
        </w:rPr>
        <w:t>пр</w:t>
      </w:r>
      <w:proofErr w:type="spellEnd"/>
      <w:proofErr w:type="gramEnd"/>
      <w:r w:rsidRPr="00C45959">
        <w:rPr>
          <w:sz w:val="28"/>
          <w:szCs w:val="28"/>
        </w:rPr>
        <w:t xml:space="preserve"> «Об утверждении типовых индикаторов риска нарушения обязательных требований, используемых при осуществлении государственного жилищного надзора и муниципального жилищного контроля», руководствуясь статьями 5, 7, 24, 26 Устава города-героя Волгограда, Волгоградская городская Дума</w:t>
      </w:r>
    </w:p>
    <w:p w:rsidR="004F506C" w:rsidRPr="00C45959" w:rsidRDefault="004F506C" w:rsidP="00C45959">
      <w:pPr>
        <w:jc w:val="both"/>
        <w:rPr>
          <w:b/>
          <w:sz w:val="28"/>
          <w:szCs w:val="28"/>
        </w:rPr>
      </w:pPr>
      <w:r w:rsidRPr="00C45959">
        <w:rPr>
          <w:b/>
          <w:sz w:val="28"/>
          <w:szCs w:val="28"/>
        </w:rPr>
        <w:t>РЕШИЛА:</w:t>
      </w:r>
    </w:p>
    <w:p w:rsidR="004F506C" w:rsidRPr="00C45959" w:rsidRDefault="004F506C" w:rsidP="00C45959">
      <w:pPr>
        <w:ind w:firstLine="709"/>
        <w:jc w:val="both"/>
        <w:rPr>
          <w:b/>
          <w:sz w:val="28"/>
          <w:szCs w:val="28"/>
        </w:rPr>
      </w:pPr>
      <w:r w:rsidRPr="00C45959">
        <w:rPr>
          <w:sz w:val="28"/>
        </w:rPr>
        <w:t>1. Внести</w:t>
      </w:r>
      <w:r w:rsidRPr="00C45959">
        <w:rPr>
          <w:sz w:val="28"/>
          <w:szCs w:val="28"/>
        </w:rPr>
        <w:t xml:space="preserve"> в приложение 2 к Положению о муниципальном жилищном контроле на территории городского округа город-герой Волгоград, утвержденному решением Волгоградской городской Думы от 29.09.2021           № 51/802 «Об утверждении Положения о муниципальном жилищном контроле на территории городского округа город-герой Волгоград», следующие изменения:</w:t>
      </w:r>
    </w:p>
    <w:p w:rsidR="004F506C" w:rsidRPr="00C45959" w:rsidRDefault="004F506C" w:rsidP="00C45959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C45959">
        <w:rPr>
          <w:sz w:val="28"/>
        </w:rPr>
        <w:t>1.1. Пункт 3 изложить в следующей редакции:</w:t>
      </w:r>
    </w:p>
    <w:p w:rsidR="004F506C" w:rsidRPr="00C45959" w:rsidRDefault="004F506C" w:rsidP="00C4595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45959">
        <w:rPr>
          <w:sz w:val="28"/>
        </w:rPr>
        <w:t xml:space="preserve">«3. </w:t>
      </w:r>
      <w:proofErr w:type="gramStart"/>
      <w:r w:rsidRPr="00C45959">
        <w:rPr>
          <w:rFonts w:eastAsiaTheme="minorHAnsi"/>
          <w:sz w:val="28"/>
          <w:szCs w:val="28"/>
          <w:lang w:eastAsia="en-US"/>
        </w:rPr>
        <w:t>Трехкратный и более рост количества обращений за единицу времени (месяц, квартал) в сравнении с предшествующим аналогичным периодом и (или) с аналогичным периодом предшествующего календарного года, поступивших в адрес Контрольного органа от граждан (поступивших способом, позволяющим установить личность обратившегося гражданина)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</w:t>
      </w:r>
      <w:proofErr w:type="gramEnd"/>
      <w:r w:rsidRPr="00C45959">
        <w:rPr>
          <w:rFonts w:eastAsiaTheme="minorHAnsi"/>
          <w:sz w:val="28"/>
          <w:szCs w:val="28"/>
          <w:lang w:eastAsia="en-US"/>
        </w:rPr>
        <w:t xml:space="preserve"> местного самоуправления, из средств массовой информации, информационно-телекоммуникационной сети «Интернет», государственных информационных </w:t>
      </w:r>
      <w:r w:rsidRPr="00C45959">
        <w:rPr>
          <w:rFonts w:eastAsiaTheme="minorHAnsi"/>
          <w:sz w:val="28"/>
          <w:szCs w:val="28"/>
          <w:lang w:eastAsia="en-US"/>
        </w:rPr>
        <w:lastRenderedPageBreak/>
        <w:t>систем жилищно-коммунального хозяйства о фактах нарушений контролируемым лицом обязательных требований, установленных частью 1 статьи 20 Жилищного кодекса Российской Федерации</w:t>
      </w:r>
      <w:proofErr w:type="gramStart"/>
      <w:r w:rsidRPr="00C45959">
        <w:rPr>
          <w:rFonts w:eastAsiaTheme="minorHAnsi"/>
          <w:sz w:val="28"/>
          <w:szCs w:val="28"/>
          <w:lang w:eastAsia="en-US"/>
        </w:rPr>
        <w:t>.».</w:t>
      </w:r>
      <w:proofErr w:type="gramEnd"/>
    </w:p>
    <w:p w:rsidR="004F506C" w:rsidRPr="00C45959" w:rsidRDefault="004F506C" w:rsidP="00C45959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C45959">
        <w:rPr>
          <w:sz w:val="28"/>
        </w:rPr>
        <w:t>1.2. Дополнить пунктом 5 следующего содержания:</w:t>
      </w:r>
    </w:p>
    <w:p w:rsidR="004F506C" w:rsidRPr="00C45959" w:rsidRDefault="004F506C" w:rsidP="00C4595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45959">
        <w:rPr>
          <w:sz w:val="28"/>
        </w:rPr>
        <w:t xml:space="preserve">«5. </w:t>
      </w:r>
      <w:r w:rsidRPr="00C45959">
        <w:rPr>
          <w:rFonts w:eastAsiaTheme="minorHAnsi"/>
          <w:sz w:val="28"/>
          <w:szCs w:val="28"/>
          <w:lang w:eastAsia="en-US"/>
        </w:rPr>
        <w:t>Отсутствие в течение трех и более месяцев актуализации информации, подлежащей размещению в государственной информационной системе жилищно-коммунального хозяйства в соответствии с порядком, формами, сроками и периодичностью размещения, установленными в соответствии с частью 5 статьи 165 Жилищного кодекса Российской Федерации</w:t>
      </w:r>
      <w:proofErr w:type="gramStart"/>
      <w:r w:rsidRPr="00C45959">
        <w:rPr>
          <w:rFonts w:eastAsiaTheme="minorHAnsi"/>
          <w:sz w:val="28"/>
          <w:szCs w:val="28"/>
          <w:lang w:eastAsia="en-US"/>
        </w:rPr>
        <w:t>.».</w:t>
      </w:r>
      <w:proofErr w:type="gramEnd"/>
    </w:p>
    <w:p w:rsidR="004F506C" w:rsidRPr="00C45959" w:rsidRDefault="004F506C" w:rsidP="00C45959">
      <w:pPr>
        <w:pStyle w:val="af"/>
        <w:ind w:firstLine="709"/>
        <w:jc w:val="both"/>
        <w:rPr>
          <w:sz w:val="28"/>
        </w:rPr>
      </w:pPr>
      <w:r w:rsidRPr="00C45959">
        <w:rPr>
          <w:sz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4F506C" w:rsidRPr="00C45959" w:rsidRDefault="004F506C" w:rsidP="00C45959">
      <w:pPr>
        <w:pStyle w:val="af"/>
        <w:ind w:firstLine="709"/>
        <w:jc w:val="both"/>
        <w:rPr>
          <w:sz w:val="28"/>
        </w:rPr>
      </w:pPr>
      <w:r w:rsidRPr="00C45959">
        <w:rPr>
          <w:sz w:val="28"/>
        </w:rPr>
        <w:t>3. Настоящее решение вступает в силу со дня его официального опубликования.</w:t>
      </w:r>
    </w:p>
    <w:p w:rsidR="004F506C" w:rsidRPr="00C45959" w:rsidRDefault="004F506C" w:rsidP="00C45959">
      <w:pPr>
        <w:pStyle w:val="af"/>
        <w:ind w:firstLine="709"/>
        <w:jc w:val="both"/>
        <w:rPr>
          <w:sz w:val="28"/>
        </w:rPr>
      </w:pPr>
      <w:r w:rsidRPr="00C45959">
        <w:rPr>
          <w:sz w:val="28"/>
        </w:rPr>
        <w:t xml:space="preserve">4. </w:t>
      </w:r>
      <w:proofErr w:type="gramStart"/>
      <w:r w:rsidRPr="00C45959">
        <w:rPr>
          <w:sz w:val="28"/>
        </w:rPr>
        <w:t>Контроль за</w:t>
      </w:r>
      <w:proofErr w:type="gramEnd"/>
      <w:r w:rsidRPr="00C45959">
        <w:rPr>
          <w:sz w:val="28"/>
        </w:rPr>
        <w:t xml:space="preserve"> исполнением настоящего решения возложить на первого заместителя председателя Волгоградской городской Думы </w:t>
      </w:r>
      <w:proofErr w:type="spellStart"/>
      <w:r w:rsidRPr="00C45959">
        <w:rPr>
          <w:sz w:val="28"/>
        </w:rPr>
        <w:t>Дильмана</w:t>
      </w:r>
      <w:proofErr w:type="spellEnd"/>
      <w:r w:rsidRPr="00C45959">
        <w:rPr>
          <w:sz w:val="28"/>
        </w:rPr>
        <w:t xml:space="preserve"> Д.А.</w:t>
      </w:r>
    </w:p>
    <w:p w:rsidR="004F506C" w:rsidRPr="00C45959" w:rsidRDefault="004F506C" w:rsidP="00C45959">
      <w:pPr>
        <w:ind w:firstLine="709"/>
        <w:jc w:val="both"/>
        <w:rPr>
          <w:sz w:val="28"/>
          <w:szCs w:val="28"/>
        </w:rPr>
      </w:pPr>
    </w:p>
    <w:p w:rsidR="004F506C" w:rsidRPr="00C45959" w:rsidRDefault="004F506C" w:rsidP="00C45959">
      <w:pPr>
        <w:ind w:firstLine="709"/>
        <w:jc w:val="both"/>
        <w:rPr>
          <w:sz w:val="28"/>
          <w:szCs w:val="28"/>
        </w:rPr>
      </w:pPr>
    </w:p>
    <w:p w:rsidR="00C45959" w:rsidRDefault="00C45959" w:rsidP="00C4595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4218"/>
      </w:tblGrid>
      <w:tr w:rsidR="00C45959" w:rsidTr="00C45959">
        <w:tc>
          <w:tcPr>
            <w:tcW w:w="5637" w:type="dxa"/>
          </w:tcPr>
          <w:p w:rsidR="00C45959" w:rsidRDefault="00C45959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</w:p>
          <w:p w:rsidR="00C45959" w:rsidRDefault="00C45959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Волгоградской городской Думы </w:t>
            </w:r>
          </w:p>
          <w:p w:rsidR="00C45959" w:rsidRDefault="00C45959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</w:p>
          <w:p w:rsidR="00C45959" w:rsidRDefault="00C45959" w:rsidP="00C45959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</w:t>
            </w:r>
            <w:proofErr w:type="spellStart"/>
            <w:r>
              <w:rPr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218" w:type="dxa"/>
          </w:tcPr>
          <w:p w:rsidR="00C45959" w:rsidRDefault="00D30629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полномочия г</w:t>
            </w:r>
            <w:r w:rsidR="00C45959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r w:rsidR="00C45959">
              <w:rPr>
                <w:sz w:val="28"/>
                <w:szCs w:val="28"/>
              </w:rPr>
              <w:t xml:space="preserve"> Волгограда </w:t>
            </w:r>
          </w:p>
          <w:p w:rsidR="00C45959" w:rsidRDefault="00C45959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</w:p>
          <w:p w:rsidR="00C45959" w:rsidRDefault="00D30629">
            <w:pPr>
              <w:tabs>
                <w:tab w:val="left" w:pos="9639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И.С.Пешкова</w:t>
            </w:r>
          </w:p>
        </w:tc>
      </w:tr>
    </w:tbl>
    <w:p w:rsidR="00C45959" w:rsidRDefault="00C45959" w:rsidP="00C45959">
      <w:pPr>
        <w:shd w:val="clear" w:color="auto" w:fill="FFFFFF"/>
        <w:autoSpaceDE w:val="0"/>
        <w:autoSpaceDN w:val="0"/>
        <w:adjustRightInd w:val="0"/>
        <w:jc w:val="both"/>
        <w:rPr>
          <w:rFonts w:eastAsia="MS Mincho"/>
          <w:sz w:val="28"/>
          <w:szCs w:val="28"/>
          <w:lang w:eastAsia="ja-JP"/>
        </w:rPr>
      </w:pPr>
    </w:p>
    <w:p w:rsidR="004F506C" w:rsidRPr="00C45959" w:rsidRDefault="004F506C" w:rsidP="00C45959"/>
    <w:p w:rsidR="004F506C" w:rsidRPr="00C45959" w:rsidRDefault="004F506C" w:rsidP="00C45959"/>
    <w:p w:rsidR="004F506C" w:rsidRPr="00C45959" w:rsidRDefault="004F506C" w:rsidP="00C45959"/>
    <w:p w:rsidR="004F506C" w:rsidRPr="00C45959" w:rsidRDefault="004F506C" w:rsidP="00C45959"/>
    <w:p w:rsidR="004F506C" w:rsidRPr="00C45959" w:rsidRDefault="004F506C" w:rsidP="00C45959"/>
    <w:p w:rsidR="004F506C" w:rsidRPr="00C45959" w:rsidRDefault="004F506C" w:rsidP="00C45959">
      <w:bookmarkStart w:id="0" w:name="_GoBack"/>
      <w:bookmarkEnd w:id="0"/>
    </w:p>
    <w:sectPr w:rsidR="004F506C" w:rsidRPr="00C45959" w:rsidSect="006F4598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7C59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6pt;height:56.95pt" o:ole="">
          <v:imagedata r:id="rId1" o:title="" cropright="37137f"/>
        </v:shape>
        <o:OLEObject Type="Embed" ProgID="Word.Picture.8" ShapeID="_x0000_i1025" DrawAspect="Content" ObjectID="_1718183232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17C59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4F506C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537FA"/>
    <w:rsid w:val="00B86D39"/>
    <w:rsid w:val="00BB75F2"/>
    <w:rsid w:val="00C45959"/>
    <w:rsid w:val="00C53FF7"/>
    <w:rsid w:val="00C7414B"/>
    <w:rsid w:val="00C85A85"/>
    <w:rsid w:val="00CD3203"/>
    <w:rsid w:val="00D0358D"/>
    <w:rsid w:val="00D30629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15BDA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1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2">
    <w:name w:val="Body Text Indent 3"/>
    <w:basedOn w:val="a"/>
    <w:link w:val="33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3">
    <w:name w:val="Основной текст с отступом 3 Знак"/>
    <w:basedOn w:val="a0"/>
    <w:link w:val="32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customStyle="1" w:styleId="30">
    <w:name w:val="Заголовок 3 Знак"/>
    <w:basedOn w:val="a0"/>
    <w:link w:val="3"/>
    <w:uiPriority w:val="9"/>
    <w:rsid w:val="004F506C"/>
    <w:rPr>
      <w:color w:val="000000"/>
      <w:sz w:val="28"/>
    </w:rPr>
  </w:style>
  <w:style w:type="character" w:styleId="ae">
    <w:name w:val="Hyperlink"/>
    <w:basedOn w:val="a0"/>
    <w:unhideWhenUsed/>
    <w:rsid w:val="004F506C"/>
    <w:rPr>
      <w:color w:val="0000FF" w:themeColor="hyperlink"/>
      <w:u w:val="single"/>
    </w:rPr>
  </w:style>
  <w:style w:type="paragraph" w:styleId="af">
    <w:name w:val="No Spacing"/>
    <w:uiPriority w:val="1"/>
    <w:qFormat/>
    <w:rsid w:val="004F50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1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2">
    <w:name w:val="Body Text Indent 3"/>
    <w:basedOn w:val="a"/>
    <w:link w:val="33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3">
    <w:name w:val="Основной текст с отступом 3 Знак"/>
    <w:basedOn w:val="a0"/>
    <w:link w:val="32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customStyle="1" w:styleId="30">
    <w:name w:val="Заголовок 3 Знак"/>
    <w:basedOn w:val="a0"/>
    <w:link w:val="3"/>
    <w:uiPriority w:val="9"/>
    <w:rsid w:val="004F506C"/>
    <w:rPr>
      <w:color w:val="000000"/>
      <w:sz w:val="28"/>
    </w:rPr>
  </w:style>
  <w:style w:type="character" w:styleId="ae">
    <w:name w:val="Hyperlink"/>
    <w:basedOn w:val="a0"/>
    <w:unhideWhenUsed/>
    <w:rsid w:val="004F506C"/>
    <w:rPr>
      <w:color w:val="0000FF" w:themeColor="hyperlink"/>
      <w:u w:val="single"/>
    </w:rPr>
  </w:style>
  <w:style w:type="paragraph" w:styleId="af">
    <w:name w:val="No Spacing"/>
    <w:uiPriority w:val="1"/>
    <w:qFormat/>
    <w:rsid w:val="004F50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7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A088B525-D48B-41E8-BD40-5752F226DC3C}"/>
</file>

<file path=customXml/itemProps2.xml><?xml version="1.0" encoding="utf-8"?>
<ds:datastoreItem xmlns:ds="http://schemas.openxmlformats.org/officeDocument/2006/customXml" ds:itemID="{22513D7B-F849-4224-BF60-37C495E6C921}"/>
</file>

<file path=customXml/itemProps3.xml><?xml version="1.0" encoding="utf-8"?>
<ds:datastoreItem xmlns:ds="http://schemas.openxmlformats.org/officeDocument/2006/customXml" ds:itemID="{CBD6E647-BB27-4263-BC8F-2873DC426A97}"/>
</file>

<file path=customXml/itemProps4.xml><?xml version="1.0" encoding="utf-8"?>
<ds:datastoreItem xmlns:ds="http://schemas.openxmlformats.org/officeDocument/2006/customXml" ds:itemID="{F129FF99-AF97-4247-9BC9-31ADE7B65D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368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Михайленко Наталья Юрьевна</cp:lastModifiedBy>
  <cp:revision>14</cp:revision>
  <cp:lastPrinted>2018-09-17T12:50:00Z</cp:lastPrinted>
  <dcterms:created xsi:type="dcterms:W3CDTF">2018-09-17T12:51:00Z</dcterms:created>
  <dcterms:modified xsi:type="dcterms:W3CDTF">2022-07-01T09:21:00Z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