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71" w:rsidRPr="000C31B3" w:rsidRDefault="00612871" w:rsidP="00612871">
      <w:pPr>
        <w:ind w:left="5670"/>
        <w:rPr>
          <w:sz w:val="28"/>
          <w:szCs w:val="28"/>
        </w:rPr>
      </w:pPr>
      <w:r w:rsidRPr="000C31B3">
        <w:rPr>
          <w:sz w:val="28"/>
          <w:szCs w:val="28"/>
        </w:rPr>
        <w:t xml:space="preserve">Утверждено </w:t>
      </w:r>
    </w:p>
    <w:p w:rsidR="00612871" w:rsidRPr="000C31B3" w:rsidRDefault="00612871" w:rsidP="00612871">
      <w:pPr>
        <w:ind w:left="5670"/>
        <w:rPr>
          <w:sz w:val="28"/>
          <w:szCs w:val="28"/>
        </w:rPr>
      </w:pPr>
      <w:r w:rsidRPr="000C31B3">
        <w:rPr>
          <w:sz w:val="28"/>
          <w:szCs w:val="28"/>
        </w:rPr>
        <w:t>решением</w:t>
      </w:r>
    </w:p>
    <w:p w:rsidR="00612871" w:rsidRPr="000C31B3" w:rsidRDefault="00612871" w:rsidP="00612871">
      <w:pPr>
        <w:ind w:left="5670"/>
        <w:rPr>
          <w:sz w:val="28"/>
          <w:szCs w:val="28"/>
        </w:rPr>
      </w:pPr>
      <w:r w:rsidRPr="000C31B3">
        <w:rPr>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465"/>
        <w:gridCol w:w="434"/>
        <w:gridCol w:w="1125"/>
      </w:tblGrid>
      <w:tr w:rsidR="00612871" w:rsidRPr="000C31B3" w:rsidTr="004B1C4F">
        <w:tc>
          <w:tcPr>
            <w:tcW w:w="486" w:type="dxa"/>
            <w:vAlign w:val="bottom"/>
            <w:hideMark/>
          </w:tcPr>
          <w:p w:rsidR="00612871" w:rsidRPr="000C31B3" w:rsidRDefault="00612871" w:rsidP="004B1C4F">
            <w:pPr>
              <w:pStyle w:val="a4"/>
              <w:jc w:val="center"/>
            </w:pPr>
            <w:r w:rsidRPr="000C31B3">
              <w:t>от</w:t>
            </w:r>
          </w:p>
        </w:tc>
        <w:tc>
          <w:tcPr>
            <w:tcW w:w="1465" w:type="dxa"/>
            <w:tcBorders>
              <w:top w:val="nil"/>
              <w:left w:val="nil"/>
              <w:bottom w:val="single" w:sz="4" w:space="0" w:color="auto"/>
              <w:right w:val="nil"/>
            </w:tcBorders>
            <w:vAlign w:val="bottom"/>
          </w:tcPr>
          <w:p w:rsidR="00612871" w:rsidRPr="000C31B3" w:rsidRDefault="00612871" w:rsidP="004B1C4F">
            <w:pPr>
              <w:pStyle w:val="a4"/>
              <w:jc w:val="center"/>
            </w:pPr>
            <w:r>
              <w:t>19.05</w:t>
            </w:r>
            <w:r w:rsidRPr="000C31B3">
              <w:t>.2021</w:t>
            </w:r>
          </w:p>
        </w:tc>
        <w:tc>
          <w:tcPr>
            <w:tcW w:w="434" w:type="dxa"/>
            <w:vAlign w:val="bottom"/>
            <w:hideMark/>
          </w:tcPr>
          <w:p w:rsidR="00612871" w:rsidRPr="000C31B3" w:rsidRDefault="00612871" w:rsidP="004B1C4F">
            <w:pPr>
              <w:pStyle w:val="a4"/>
              <w:jc w:val="center"/>
            </w:pPr>
            <w:r w:rsidRPr="000C31B3">
              <w:t>№</w:t>
            </w:r>
          </w:p>
        </w:tc>
        <w:tc>
          <w:tcPr>
            <w:tcW w:w="1125" w:type="dxa"/>
            <w:tcBorders>
              <w:top w:val="nil"/>
              <w:left w:val="nil"/>
              <w:bottom w:val="single" w:sz="4" w:space="0" w:color="auto"/>
              <w:right w:val="nil"/>
            </w:tcBorders>
            <w:vAlign w:val="bottom"/>
          </w:tcPr>
          <w:p w:rsidR="00612871" w:rsidRPr="000C31B3" w:rsidRDefault="00612871" w:rsidP="004B1C4F">
            <w:pPr>
              <w:pStyle w:val="a4"/>
              <w:jc w:val="center"/>
            </w:pPr>
            <w:r>
              <w:t>44/720</w:t>
            </w:r>
          </w:p>
        </w:tc>
      </w:tr>
    </w:tbl>
    <w:p w:rsidR="00612871" w:rsidRPr="000C31B3" w:rsidRDefault="00612871" w:rsidP="00612871">
      <w:pPr>
        <w:jc w:val="center"/>
        <w:rPr>
          <w:sz w:val="28"/>
          <w:szCs w:val="28"/>
        </w:rPr>
      </w:pPr>
    </w:p>
    <w:p w:rsidR="00612871" w:rsidRDefault="00612871" w:rsidP="00612871">
      <w:pPr>
        <w:jc w:val="center"/>
        <w:rPr>
          <w:sz w:val="28"/>
          <w:szCs w:val="28"/>
        </w:rPr>
      </w:pPr>
    </w:p>
    <w:p w:rsidR="00392595" w:rsidRDefault="00392595" w:rsidP="00612871">
      <w:pPr>
        <w:jc w:val="center"/>
        <w:rPr>
          <w:sz w:val="28"/>
          <w:szCs w:val="28"/>
        </w:rPr>
      </w:pPr>
    </w:p>
    <w:p w:rsidR="00C145E9" w:rsidRPr="00612871" w:rsidRDefault="00D0191D" w:rsidP="00612871">
      <w:pPr>
        <w:jc w:val="center"/>
        <w:rPr>
          <w:sz w:val="28"/>
          <w:szCs w:val="28"/>
        </w:rPr>
      </w:pPr>
      <w:bookmarkStart w:id="0" w:name="P39"/>
      <w:bookmarkEnd w:id="0"/>
      <w:r w:rsidRPr="00612871">
        <w:rPr>
          <w:sz w:val="28"/>
          <w:szCs w:val="28"/>
        </w:rPr>
        <w:t>Положение</w:t>
      </w:r>
    </w:p>
    <w:p w:rsidR="00C145E9" w:rsidRPr="00612871" w:rsidRDefault="00D0191D" w:rsidP="00612871">
      <w:pPr>
        <w:jc w:val="center"/>
        <w:rPr>
          <w:sz w:val="28"/>
          <w:szCs w:val="28"/>
        </w:rPr>
      </w:pPr>
      <w:r w:rsidRPr="00612871">
        <w:rPr>
          <w:sz w:val="28"/>
          <w:szCs w:val="28"/>
        </w:rPr>
        <w:t>о Почетной грамоте Волгоградской городской Думы,</w:t>
      </w:r>
    </w:p>
    <w:p w:rsidR="00C145E9" w:rsidRPr="00612871" w:rsidRDefault="00D0191D" w:rsidP="00612871">
      <w:pPr>
        <w:jc w:val="center"/>
        <w:rPr>
          <w:sz w:val="28"/>
          <w:szCs w:val="28"/>
        </w:rPr>
      </w:pPr>
      <w:r w:rsidRPr="00612871">
        <w:rPr>
          <w:sz w:val="28"/>
          <w:szCs w:val="28"/>
        </w:rPr>
        <w:t>Благодарственном письме председателя Волгоградской</w:t>
      </w:r>
      <w:r w:rsidR="00352801">
        <w:rPr>
          <w:sz w:val="28"/>
          <w:szCs w:val="28"/>
        </w:rPr>
        <w:t xml:space="preserve"> </w:t>
      </w:r>
      <w:r w:rsidRPr="00612871">
        <w:rPr>
          <w:sz w:val="28"/>
          <w:szCs w:val="28"/>
        </w:rPr>
        <w:t>городской Думы</w:t>
      </w:r>
    </w:p>
    <w:p w:rsidR="00612871" w:rsidRPr="00612871" w:rsidRDefault="00612871" w:rsidP="00612871">
      <w:pPr>
        <w:jc w:val="center"/>
        <w:rPr>
          <w:sz w:val="28"/>
          <w:szCs w:val="28"/>
        </w:rPr>
      </w:pPr>
    </w:p>
    <w:p w:rsidR="00C145E9" w:rsidRPr="00612871" w:rsidRDefault="00612871" w:rsidP="00612871">
      <w:pPr>
        <w:jc w:val="center"/>
        <w:rPr>
          <w:sz w:val="28"/>
          <w:szCs w:val="28"/>
        </w:rPr>
      </w:pPr>
      <w:r w:rsidRPr="00612871">
        <w:rPr>
          <w:sz w:val="28"/>
          <w:szCs w:val="28"/>
        </w:rPr>
        <w:t xml:space="preserve">(в ред. решений Волгоградской городской Думы от 27.04.2022 </w:t>
      </w:r>
      <w:hyperlink r:id="rId6">
        <w:r w:rsidRPr="00612871">
          <w:rPr>
            <w:sz w:val="28"/>
            <w:szCs w:val="28"/>
          </w:rPr>
          <w:t>№ 65/972</w:t>
        </w:r>
      </w:hyperlink>
      <w:r w:rsidRPr="00612871">
        <w:rPr>
          <w:sz w:val="28"/>
          <w:szCs w:val="28"/>
        </w:rPr>
        <w:t>,</w:t>
      </w:r>
      <w:r w:rsidR="00352801">
        <w:rPr>
          <w:sz w:val="28"/>
          <w:szCs w:val="28"/>
        </w:rPr>
        <w:t xml:space="preserve"> </w:t>
      </w:r>
      <w:r w:rsidR="00352801">
        <w:rPr>
          <w:sz w:val="28"/>
          <w:szCs w:val="28"/>
        </w:rPr>
        <w:br/>
      </w:r>
      <w:r w:rsidRPr="00612871">
        <w:rPr>
          <w:sz w:val="28"/>
          <w:szCs w:val="28"/>
        </w:rPr>
        <w:t xml:space="preserve">от 19.07.2023 </w:t>
      </w:r>
      <w:hyperlink r:id="rId7">
        <w:r w:rsidRPr="00612871">
          <w:rPr>
            <w:sz w:val="28"/>
            <w:szCs w:val="28"/>
          </w:rPr>
          <w:t>№ 91/1262</w:t>
        </w:r>
      </w:hyperlink>
      <w:r w:rsidRPr="00612871">
        <w:rPr>
          <w:sz w:val="28"/>
          <w:szCs w:val="28"/>
        </w:rPr>
        <w:t xml:space="preserve">, от 26.06.2024 </w:t>
      </w:r>
      <w:hyperlink r:id="rId8">
        <w:r w:rsidRPr="00612871">
          <w:rPr>
            <w:sz w:val="28"/>
            <w:szCs w:val="28"/>
          </w:rPr>
          <w:t>№ 14/259</w:t>
        </w:r>
      </w:hyperlink>
      <w:r w:rsidRPr="00612871">
        <w:rPr>
          <w:sz w:val="28"/>
          <w:szCs w:val="28"/>
        </w:rPr>
        <w:t>)</w:t>
      </w:r>
    </w:p>
    <w:p w:rsidR="00612871" w:rsidRDefault="00612871" w:rsidP="00612871">
      <w:pPr>
        <w:jc w:val="center"/>
        <w:rPr>
          <w:sz w:val="28"/>
          <w:szCs w:val="28"/>
        </w:rPr>
      </w:pPr>
    </w:p>
    <w:p w:rsidR="00C145E9" w:rsidRPr="00612871" w:rsidRDefault="00C145E9" w:rsidP="00612871">
      <w:pPr>
        <w:jc w:val="center"/>
        <w:rPr>
          <w:sz w:val="28"/>
          <w:szCs w:val="28"/>
        </w:rPr>
      </w:pPr>
      <w:r w:rsidRPr="00612871">
        <w:rPr>
          <w:sz w:val="28"/>
          <w:szCs w:val="28"/>
        </w:rPr>
        <w:t>1. Общие положения</w:t>
      </w:r>
    </w:p>
    <w:p w:rsidR="00C145E9" w:rsidRPr="00612871" w:rsidRDefault="00C145E9" w:rsidP="00612871">
      <w:pPr>
        <w:jc w:val="center"/>
        <w:rPr>
          <w:sz w:val="28"/>
          <w:szCs w:val="28"/>
        </w:rPr>
      </w:pP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1.1. Настоящее Положение устанавливает порядок награждения Почетной грамотой Волгоградской городской Думы (далее </w:t>
      </w:r>
      <w:r w:rsidR="009446FC" w:rsidRPr="00612871">
        <w:rPr>
          <w:rFonts w:ascii="Times New Roman" w:hAnsi="Times New Roman" w:cs="Times New Roman"/>
          <w:sz w:val="28"/>
          <w:szCs w:val="28"/>
        </w:rPr>
        <w:t>–</w:t>
      </w:r>
      <w:r w:rsidRPr="00612871">
        <w:rPr>
          <w:rFonts w:ascii="Times New Roman" w:hAnsi="Times New Roman" w:cs="Times New Roman"/>
          <w:sz w:val="28"/>
          <w:szCs w:val="28"/>
        </w:rPr>
        <w:t xml:space="preserve"> Почетная грамота), Благодарственным письмом председателя Волгоградской городской Думы (далее </w:t>
      </w:r>
      <w:r w:rsidR="009446FC" w:rsidRPr="00612871">
        <w:rPr>
          <w:rFonts w:ascii="Times New Roman" w:hAnsi="Times New Roman" w:cs="Times New Roman"/>
          <w:sz w:val="28"/>
          <w:szCs w:val="28"/>
        </w:rPr>
        <w:t>–</w:t>
      </w:r>
      <w:r w:rsidRPr="00612871">
        <w:rPr>
          <w:rFonts w:ascii="Times New Roman" w:hAnsi="Times New Roman" w:cs="Times New Roman"/>
          <w:sz w:val="28"/>
          <w:szCs w:val="28"/>
        </w:rPr>
        <w:t xml:space="preserve"> Благодарственное письмо).</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1.2. Почетная грамота, Благодарственное письмо являются формой поощрения Волгоградской городской Думы (далее </w:t>
      </w:r>
      <w:r w:rsidR="009446FC" w:rsidRPr="00612871">
        <w:rPr>
          <w:rFonts w:ascii="Times New Roman" w:hAnsi="Times New Roman" w:cs="Times New Roman"/>
          <w:sz w:val="28"/>
          <w:szCs w:val="28"/>
        </w:rPr>
        <w:t>–</w:t>
      </w:r>
      <w:r w:rsidRPr="00612871">
        <w:rPr>
          <w:rFonts w:ascii="Times New Roman" w:hAnsi="Times New Roman" w:cs="Times New Roman"/>
          <w:sz w:val="28"/>
          <w:szCs w:val="28"/>
        </w:rPr>
        <w:t xml:space="preserve"> городская Дума) граждан и организаций за заслуги в защите Отечества, прав и свобод граждан, укреплении законности, обеспечении безопасности, мужество и героизм, проявленные при выполнении служебного или гражданского долга,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укрепление общественного статуса семьи, повышение социальной значимости материнства, отцовства и иные заслуги перед городом-героем Волгоградом.</w:t>
      </w:r>
    </w:p>
    <w:p w:rsidR="00C145E9" w:rsidRPr="00612871" w:rsidRDefault="00C145E9" w:rsidP="00612871">
      <w:pPr>
        <w:pStyle w:val="a3"/>
        <w:jc w:val="both"/>
        <w:rPr>
          <w:rFonts w:ascii="Times New Roman" w:hAnsi="Times New Roman" w:cs="Times New Roman"/>
          <w:sz w:val="28"/>
          <w:szCs w:val="28"/>
        </w:rPr>
      </w:pPr>
      <w:r w:rsidRPr="00612871">
        <w:rPr>
          <w:rFonts w:ascii="Times New Roman" w:hAnsi="Times New Roman" w:cs="Times New Roman"/>
          <w:sz w:val="28"/>
          <w:szCs w:val="28"/>
        </w:rPr>
        <w:t xml:space="preserve">(в ред. </w:t>
      </w:r>
      <w:hyperlink r:id="rId9">
        <w:r w:rsidRPr="00612871">
          <w:rPr>
            <w:rFonts w:ascii="Times New Roman" w:hAnsi="Times New Roman" w:cs="Times New Roman"/>
            <w:sz w:val="28"/>
            <w:szCs w:val="28"/>
          </w:rPr>
          <w:t>решения</w:t>
        </w:r>
      </w:hyperlink>
      <w:r w:rsidRPr="00612871">
        <w:rPr>
          <w:rFonts w:ascii="Times New Roman" w:hAnsi="Times New Roman" w:cs="Times New Roman"/>
          <w:sz w:val="28"/>
          <w:szCs w:val="28"/>
        </w:rPr>
        <w:t xml:space="preserve"> Волгоградской городской Думы от 27.04.2022 </w:t>
      </w:r>
      <w:r w:rsidR="00BE046D" w:rsidRPr="00612871">
        <w:rPr>
          <w:rFonts w:ascii="Times New Roman" w:hAnsi="Times New Roman" w:cs="Times New Roman"/>
          <w:sz w:val="28"/>
          <w:szCs w:val="28"/>
        </w:rPr>
        <w:t>№</w:t>
      </w:r>
      <w:r w:rsidRPr="00612871">
        <w:rPr>
          <w:rFonts w:ascii="Times New Roman" w:hAnsi="Times New Roman" w:cs="Times New Roman"/>
          <w:sz w:val="28"/>
          <w:szCs w:val="28"/>
        </w:rPr>
        <w:t xml:space="preserve"> 65/972)</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1.3. Почетная грамота, Благодарственное письмо относятся к муниципальным наградам города-героя Волгограда.</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Награждение Почетной грамотой, Благодарственным письмом является одним из оснований для назначения социальных льгот, предусмотренных муниципальными правовыми актами Волгограда.</w:t>
      </w:r>
    </w:p>
    <w:p w:rsidR="00C145E9" w:rsidRPr="00612871" w:rsidRDefault="00C145E9" w:rsidP="00612871">
      <w:pPr>
        <w:pStyle w:val="a3"/>
        <w:ind w:firstLine="709"/>
        <w:jc w:val="both"/>
        <w:rPr>
          <w:rFonts w:ascii="Times New Roman" w:hAnsi="Times New Roman" w:cs="Times New Roman"/>
          <w:sz w:val="28"/>
          <w:szCs w:val="28"/>
        </w:rPr>
      </w:pPr>
    </w:p>
    <w:p w:rsidR="00C145E9" w:rsidRPr="00612871" w:rsidRDefault="00C145E9" w:rsidP="00612871">
      <w:pPr>
        <w:pStyle w:val="a3"/>
        <w:ind w:firstLine="709"/>
        <w:jc w:val="center"/>
        <w:rPr>
          <w:rFonts w:ascii="Times New Roman" w:hAnsi="Times New Roman" w:cs="Times New Roman"/>
          <w:b/>
          <w:sz w:val="28"/>
          <w:szCs w:val="28"/>
        </w:rPr>
      </w:pPr>
      <w:r w:rsidRPr="00612871">
        <w:rPr>
          <w:rFonts w:ascii="Times New Roman" w:hAnsi="Times New Roman" w:cs="Times New Roman"/>
          <w:sz w:val="28"/>
          <w:szCs w:val="28"/>
        </w:rPr>
        <w:t>2. Основания для награждения Почетной грамотой,</w:t>
      </w:r>
    </w:p>
    <w:p w:rsidR="00C145E9" w:rsidRPr="00612871" w:rsidRDefault="00C145E9" w:rsidP="00612871">
      <w:pPr>
        <w:pStyle w:val="a3"/>
        <w:ind w:firstLine="709"/>
        <w:jc w:val="center"/>
        <w:rPr>
          <w:rFonts w:ascii="Times New Roman" w:hAnsi="Times New Roman" w:cs="Times New Roman"/>
          <w:b/>
          <w:sz w:val="28"/>
          <w:szCs w:val="28"/>
        </w:rPr>
      </w:pPr>
      <w:r w:rsidRPr="00612871">
        <w:rPr>
          <w:rFonts w:ascii="Times New Roman" w:hAnsi="Times New Roman" w:cs="Times New Roman"/>
          <w:sz w:val="28"/>
          <w:szCs w:val="28"/>
        </w:rPr>
        <w:t>Благодарственным письмом</w:t>
      </w:r>
    </w:p>
    <w:p w:rsidR="00C145E9" w:rsidRPr="00612871" w:rsidRDefault="00C145E9" w:rsidP="00612871">
      <w:pPr>
        <w:pStyle w:val="a3"/>
        <w:ind w:firstLine="709"/>
        <w:jc w:val="both"/>
        <w:rPr>
          <w:rFonts w:ascii="Times New Roman" w:hAnsi="Times New Roman" w:cs="Times New Roman"/>
          <w:sz w:val="28"/>
          <w:szCs w:val="28"/>
        </w:rPr>
      </w:pPr>
    </w:p>
    <w:p w:rsidR="00C145E9" w:rsidRPr="00612871" w:rsidRDefault="00C145E9" w:rsidP="00612871">
      <w:pPr>
        <w:pStyle w:val="a3"/>
        <w:ind w:firstLine="709"/>
        <w:jc w:val="both"/>
        <w:rPr>
          <w:rFonts w:ascii="Times New Roman" w:hAnsi="Times New Roman" w:cs="Times New Roman"/>
          <w:sz w:val="28"/>
          <w:szCs w:val="28"/>
        </w:rPr>
      </w:pPr>
      <w:bookmarkStart w:id="1" w:name="P58"/>
      <w:bookmarkEnd w:id="1"/>
      <w:r w:rsidRPr="00612871">
        <w:rPr>
          <w:rFonts w:ascii="Times New Roman" w:hAnsi="Times New Roman" w:cs="Times New Roman"/>
          <w:sz w:val="28"/>
          <w:szCs w:val="28"/>
        </w:rPr>
        <w:t>2.1. Почетной грамотой, Благодарственным письмом награждаются:</w:t>
      </w:r>
    </w:p>
    <w:p w:rsidR="00C145E9" w:rsidRPr="00612871" w:rsidRDefault="00C145E9" w:rsidP="00612871">
      <w:pPr>
        <w:pStyle w:val="a3"/>
        <w:ind w:firstLine="709"/>
        <w:jc w:val="both"/>
        <w:rPr>
          <w:rFonts w:ascii="Times New Roman" w:hAnsi="Times New Roman" w:cs="Times New Roman"/>
          <w:sz w:val="28"/>
          <w:szCs w:val="28"/>
        </w:rPr>
      </w:pPr>
      <w:bookmarkStart w:id="2" w:name="P59"/>
      <w:bookmarkEnd w:id="2"/>
      <w:r w:rsidRPr="00612871">
        <w:rPr>
          <w:rFonts w:ascii="Times New Roman" w:hAnsi="Times New Roman" w:cs="Times New Roman"/>
          <w:sz w:val="28"/>
          <w:szCs w:val="28"/>
        </w:rPr>
        <w:t>2.1.1. Граждане:</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1) за многолетний добросовестный труд, высокие профессиональные достижения, в связи с их юбилейными датами, юбилейной датой организации, в которой гражданин осуществляет (осуществлял) трудовую деятельность, </w:t>
      </w:r>
      <w:r w:rsidRPr="00612871">
        <w:rPr>
          <w:rFonts w:ascii="Times New Roman" w:hAnsi="Times New Roman" w:cs="Times New Roman"/>
          <w:sz w:val="28"/>
          <w:szCs w:val="28"/>
        </w:rPr>
        <w:lastRenderedPageBreak/>
        <w:t>проходит (проходил) службу, установленными законодательством праздниками и памятными датами;</w:t>
      </w:r>
    </w:p>
    <w:p w:rsidR="00C145E9" w:rsidRPr="00612871" w:rsidRDefault="00C145E9" w:rsidP="00612871">
      <w:pPr>
        <w:pStyle w:val="a3"/>
        <w:jc w:val="both"/>
        <w:rPr>
          <w:rFonts w:ascii="Times New Roman" w:hAnsi="Times New Roman" w:cs="Times New Roman"/>
          <w:sz w:val="28"/>
          <w:szCs w:val="28"/>
        </w:rPr>
      </w:pPr>
      <w:r w:rsidRPr="00612871">
        <w:rPr>
          <w:rFonts w:ascii="Times New Roman" w:hAnsi="Times New Roman" w:cs="Times New Roman"/>
          <w:sz w:val="28"/>
          <w:szCs w:val="28"/>
        </w:rPr>
        <w:t xml:space="preserve">(в ред. </w:t>
      </w:r>
      <w:hyperlink r:id="rId10">
        <w:r w:rsidRPr="00612871">
          <w:rPr>
            <w:rFonts w:ascii="Times New Roman" w:hAnsi="Times New Roman" w:cs="Times New Roman"/>
            <w:sz w:val="28"/>
            <w:szCs w:val="28"/>
          </w:rPr>
          <w:t>решения</w:t>
        </w:r>
      </w:hyperlink>
      <w:r w:rsidRPr="00612871">
        <w:rPr>
          <w:rFonts w:ascii="Times New Roman" w:hAnsi="Times New Roman" w:cs="Times New Roman"/>
          <w:sz w:val="28"/>
          <w:szCs w:val="28"/>
        </w:rPr>
        <w:t xml:space="preserve"> Волгоградской городской Думы от 27.04.2022 </w:t>
      </w:r>
      <w:r w:rsidR="00BE046D" w:rsidRPr="00612871">
        <w:rPr>
          <w:rFonts w:ascii="Times New Roman" w:hAnsi="Times New Roman" w:cs="Times New Roman"/>
          <w:sz w:val="28"/>
          <w:szCs w:val="28"/>
        </w:rPr>
        <w:t>№</w:t>
      </w:r>
      <w:r w:rsidRPr="00612871">
        <w:rPr>
          <w:rFonts w:ascii="Times New Roman" w:hAnsi="Times New Roman" w:cs="Times New Roman"/>
          <w:sz w:val="28"/>
          <w:szCs w:val="28"/>
        </w:rPr>
        <w:t xml:space="preserve"> 65/972)</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2) за выполнение особо важных заданий,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укрепление общественного статуса семьи, повышение социальной значимости материнства, отцовства, мужество и героизм, проявленные при выполнении служебного или гражданского долга, победу в смотрах, конкурсах, смотрах-конкурсах, спортивных соревнованиях.</w:t>
      </w:r>
    </w:p>
    <w:p w:rsidR="00C145E9" w:rsidRPr="00612871" w:rsidRDefault="00C145E9" w:rsidP="00612871">
      <w:pPr>
        <w:pStyle w:val="a3"/>
        <w:jc w:val="both"/>
        <w:rPr>
          <w:rFonts w:ascii="Times New Roman" w:hAnsi="Times New Roman" w:cs="Times New Roman"/>
          <w:sz w:val="28"/>
          <w:szCs w:val="28"/>
        </w:rPr>
      </w:pPr>
      <w:r w:rsidRPr="00612871">
        <w:rPr>
          <w:rFonts w:ascii="Times New Roman" w:hAnsi="Times New Roman" w:cs="Times New Roman"/>
          <w:sz w:val="28"/>
          <w:szCs w:val="28"/>
        </w:rPr>
        <w:t xml:space="preserve">(в ред. </w:t>
      </w:r>
      <w:hyperlink r:id="rId11">
        <w:r w:rsidRPr="00612871">
          <w:rPr>
            <w:rFonts w:ascii="Times New Roman" w:hAnsi="Times New Roman" w:cs="Times New Roman"/>
            <w:sz w:val="28"/>
            <w:szCs w:val="28"/>
          </w:rPr>
          <w:t>решения</w:t>
        </w:r>
      </w:hyperlink>
      <w:r w:rsidRPr="00612871">
        <w:rPr>
          <w:rFonts w:ascii="Times New Roman" w:hAnsi="Times New Roman" w:cs="Times New Roman"/>
          <w:sz w:val="28"/>
          <w:szCs w:val="28"/>
        </w:rPr>
        <w:t xml:space="preserve"> Волгоградской городской Думы от 27.04.2022 </w:t>
      </w:r>
      <w:r w:rsidR="00BE046D" w:rsidRPr="00612871">
        <w:rPr>
          <w:rFonts w:ascii="Times New Roman" w:hAnsi="Times New Roman" w:cs="Times New Roman"/>
          <w:sz w:val="28"/>
          <w:szCs w:val="28"/>
        </w:rPr>
        <w:t>№</w:t>
      </w:r>
      <w:r w:rsidRPr="00612871">
        <w:rPr>
          <w:rFonts w:ascii="Times New Roman" w:hAnsi="Times New Roman" w:cs="Times New Roman"/>
          <w:sz w:val="28"/>
          <w:szCs w:val="28"/>
        </w:rPr>
        <w:t xml:space="preserve"> 65/972)</w:t>
      </w:r>
    </w:p>
    <w:p w:rsidR="00C145E9" w:rsidRPr="00612871" w:rsidRDefault="00C145E9" w:rsidP="00612871">
      <w:pPr>
        <w:pStyle w:val="a3"/>
        <w:ind w:firstLine="709"/>
        <w:jc w:val="both"/>
        <w:rPr>
          <w:rFonts w:ascii="Times New Roman" w:hAnsi="Times New Roman" w:cs="Times New Roman"/>
          <w:sz w:val="28"/>
          <w:szCs w:val="28"/>
        </w:rPr>
      </w:pPr>
      <w:bookmarkStart w:id="3" w:name="P64"/>
      <w:bookmarkEnd w:id="3"/>
      <w:r w:rsidRPr="00612871">
        <w:rPr>
          <w:rFonts w:ascii="Times New Roman" w:hAnsi="Times New Roman" w:cs="Times New Roman"/>
          <w:sz w:val="28"/>
          <w:szCs w:val="28"/>
        </w:rPr>
        <w:t>2.1.2. Организации:</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1) за достижения в сфере социально-экономического развития города-героя Волгограда, развития науки, культуры, искусства, спорта, просвещения, охраны здоровья, благотворительной деятельности, других сфер деятельности, укрепления общественного статуса семьи, повышения социальной значимости материнства, отцовства, в связи с их юбилейными датами, с установленными законодательством праздниками и памятными датами;</w:t>
      </w:r>
    </w:p>
    <w:p w:rsidR="00C145E9" w:rsidRPr="00612871" w:rsidRDefault="00C145E9" w:rsidP="00612871">
      <w:pPr>
        <w:pStyle w:val="a3"/>
        <w:jc w:val="both"/>
        <w:rPr>
          <w:rFonts w:ascii="Times New Roman" w:hAnsi="Times New Roman" w:cs="Times New Roman"/>
          <w:sz w:val="28"/>
          <w:szCs w:val="28"/>
        </w:rPr>
      </w:pPr>
      <w:r w:rsidRPr="00612871">
        <w:rPr>
          <w:rFonts w:ascii="Times New Roman" w:hAnsi="Times New Roman" w:cs="Times New Roman"/>
          <w:sz w:val="28"/>
          <w:szCs w:val="28"/>
        </w:rPr>
        <w:t>(</w:t>
      </w:r>
      <w:proofErr w:type="spellStart"/>
      <w:r w:rsidRPr="00612871">
        <w:rPr>
          <w:rFonts w:ascii="Times New Roman" w:hAnsi="Times New Roman" w:cs="Times New Roman"/>
          <w:sz w:val="28"/>
          <w:szCs w:val="28"/>
        </w:rPr>
        <w:t>пп</w:t>
      </w:r>
      <w:proofErr w:type="spellEnd"/>
      <w:r w:rsidRPr="00612871">
        <w:rPr>
          <w:rFonts w:ascii="Times New Roman" w:hAnsi="Times New Roman" w:cs="Times New Roman"/>
          <w:sz w:val="28"/>
          <w:szCs w:val="28"/>
        </w:rPr>
        <w:t xml:space="preserve">. 1 в ред. </w:t>
      </w:r>
      <w:hyperlink r:id="rId12">
        <w:r w:rsidRPr="00612871">
          <w:rPr>
            <w:rFonts w:ascii="Times New Roman" w:hAnsi="Times New Roman" w:cs="Times New Roman"/>
            <w:sz w:val="28"/>
            <w:szCs w:val="28"/>
          </w:rPr>
          <w:t>решения</w:t>
        </w:r>
      </w:hyperlink>
      <w:r w:rsidRPr="00612871">
        <w:rPr>
          <w:rFonts w:ascii="Times New Roman" w:hAnsi="Times New Roman" w:cs="Times New Roman"/>
          <w:sz w:val="28"/>
          <w:szCs w:val="28"/>
        </w:rPr>
        <w:t xml:space="preserve"> Волгоградской городской Думы от 27.04.2022 </w:t>
      </w:r>
      <w:r w:rsidR="00BE046D" w:rsidRPr="00612871">
        <w:rPr>
          <w:rFonts w:ascii="Times New Roman" w:hAnsi="Times New Roman" w:cs="Times New Roman"/>
          <w:sz w:val="28"/>
          <w:szCs w:val="28"/>
        </w:rPr>
        <w:t>№</w:t>
      </w:r>
      <w:r w:rsidRPr="00612871">
        <w:rPr>
          <w:rFonts w:ascii="Times New Roman" w:hAnsi="Times New Roman" w:cs="Times New Roman"/>
          <w:sz w:val="28"/>
          <w:szCs w:val="28"/>
        </w:rPr>
        <w:t xml:space="preserve"> 65/972)</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2) за выполнение особо важных заданий,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укрепление общественного статуса семьи, повышение социальной значимости материнства, отцовства, победу в смотрах, конкурсах, смотрах-конкурсах, спортивных соревнованиях.</w:t>
      </w:r>
    </w:p>
    <w:p w:rsidR="00C145E9" w:rsidRPr="00612871" w:rsidRDefault="00C145E9" w:rsidP="00612871">
      <w:pPr>
        <w:pStyle w:val="a3"/>
        <w:jc w:val="both"/>
        <w:rPr>
          <w:rFonts w:ascii="Times New Roman" w:hAnsi="Times New Roman" w:cs="Times New Roman"/>
          <w:sz w:val="28"/>
          <w:szCs w:val="28"/>
        </w:rPr>
      </w:pPr>
      <w:r w:rsidRPr="00612871">
        <w:rPr>
          <w:rFonts w:ascii="Times New Roman" w:hAnsi="Times New Roman" w:cs="Times New Roman"/>
          <w:sz w:val="28"/>
          <w:szCs w:val="28"/>
        </w:rPr>
        <w:t xml:space="preserve">(в ред. </w:t>
      </w:r>
      <w:hyperlink r:id="rId13">
        <w:r w:rsidRPr="00612871">
          <w:rPr>
            <w:rFonts w:ascii="Times New Roman" w:hAnsi="Times New Roman" w:cs="Times New Roman"/>
            <w:sz w:val="28"/>
            <w:szCs w:val="28"/>
          </w:rPr>
          <w:t>решения</w:t>
        </w:r>
      </w:hyperlink>
      <w:r w:rsidRPr="00612871">
        <w:rPr>
          <w:rFonts w:ascii="Times New Roman" w:hAnsi="Times New Roman" w:cs="Times New Roman"/>
          <w:sz w:val="28"/>
          <w:szCs w:val="28"/>
        </w:rPr>
        <w:t xml:space="preserve"> Волгоградской городской Думы от 27.04.2022 </w:t>
      </w:r>
      <w:r w:rsidR="00BE046D" w:rsidRPr="00612871">
        <w:rPr>
          <w:rFonts w:ascii="Times New Roman" w:hAnsi="Times New Roman" w:cs="Times New Roman"/>
          <w:sz w:val="28"/>
          <w:szCs w:val="28"/>
        </w:rPr>
        <w:t>№</w:t>
      </w:r>
      <w:r w:rsidRPr="00612871">
        <w:rPr>
          <w:rFonts w:ascii="Times New Roman" w:hAnsi="Times New Roman" w:cs="Times New Roman"/>
          <w:sz w:val="28"/>
          <w:szCs w:val="28"/>
        </w:rPr>
        <w:t xml:space="preserve"> 65/972)</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2.2. Юбилейными датами для граждан являются 50 лет со дня рождения и каждые последующие 5 лет.</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2.3. Юбилейными датами для организаций являются 5 лет со дня создания (образования) организации и каждые последующие 5 лет.</w:t>
      </w:r>
    </w:p>
    <w:p w:rsidR="00C145E9" w:rsidRPr="00612871" w:rsidRDefault="00C145E9" w:rsidP="00612871">
      <w:pPr>
        <w:pStyle w:val="a3"/>
        <w:ind w:firstLine="709"/>
        <w:jc w:val="both"/>
        <w:rPr>
          <w:rFonts w:ascii="Times New Roman" w:hAnsi="Times New Roman" w:cs="Times New Roman"/>
          <w:sz w:val="28"/>
          <w:szCs w:val="28"/>
        </w:rPr>
      </w:pPr>
      <w:bookmarkStart w:id="4" w:name="P71"/>
      <w:bookmarkEnd w:id="4"/>
      <w:r w:rsidRPr="00612871">
        <w:rPr>
          <w:rFonts w:ascii="Times New Roman" w:hAnsi="Times New Roman" w:cs="Times New Roman"/>
          <w:sz w:val="28"/>
          <w:szCs w:val="28"/>
        </w:rPr>
        <w:t xml:space="preserve">2.4. Награждение гражданина Почетной грамотой осуществляется при условии наличия общего трудового стажа на территории Волгограда не </w:t>
      </w:r>
      <w:r w:rsidR="00210C15">
        <w:rPr>
          <w:rFonts w:ascii="Times New Roman" w:hAnsi="Times New Roman" w:cs="Times New Roman"/>
          <w:sz w:val="28"/>
          <w:szCs w:val="28"/>
        </w:rPr>
        <w:br/>
      </w:r>
      <w:r w:rsidRPr="00612871">
        <w:rPr>
          <w:rFonts w:ascii="Times New Roman" w:hAnsi="Times New Roman" w:cs="Times New Roman"/>
          <w:sz w:val="28"/>
          <w:szCs w:val="28"/>
        </w:rPr>
        <w:t>менее 10 лет либо ранее полученных государственных наград, ведомственных наград, учрежденных федеральными органами государственной власти, наград Волгоградской области.</w:t>
      </w:r>
    </w:p>
    <w:p w:rsidR="00C145E9" w:rsidRPr="00612871" w:rsidRDefault="00C145E9" w:rsidP="00612871">
      <w:pPr>
        <w:pStyle w:val="a3"/>
        <w:ind w:firstLine="709"/>
        <w:jc w:val="both"/>
        <w:rPr>
          <w:rFonts w:ascii="Times New Roman" w:hAnsi="Times New Roman" w:cs="Times New Roman"/>
          <w:sz w:val="28"/>
          <w:szCs w:val="28"/>
        </w:rPr>
      </w:pPr>
      <w:bookmarkStart w:id="5" w:name="P72"/>
      <w:bookmarkEnd w:id="5"/>
      <w:r w:rsidRPr="00612871">
        <w:rPr>
          <w:rFonts w:ascii="Times New Roman" w:hAnsi="Times New Roman" w:cs="Times New Roman"/>
          <w:sz w:val="28"/>
          <w:szCs w:val="28"/>
        </w:rPr>
        <w:t>2.5. Награждение организации Почетной грамотой осуществляется при условии ее деятельности на территории Волгограда не менее 5 лет.</w:t>
      </w:r>
    </w:p>
    <w:p w:rsidR="00C145E9" w:rsidRPr="00612871" w:rsidRDefault="00C145E9" w:rsidP="00612871">
      <w:pPr>
        <w:pStyle w:val="a3"/>
        <w:ind w:firstLine="709"/>
        <w:jc w:val="both"/>
        <w:rPr>
          <w:rFonts w:ascii="Times New Roman" w:hAnsi="Times New Roman" w:cs="Times New Roman"/>
          <w:sz w:val="28"/>
          <w:szCs w:val="28"/>
        </w:rPr>
      </w:pPr>
      <w:bookmarkStart w:id="6" w:name="P73"/>
      <w:bookmarkEnd w:id="6"/>
      <w:r w:rsidRPr="00612871">
        <w:rPr>
          <w:rFonts w:ascii="Times New Roman" w:hAnsi="Times New Roman" w:cs="Times New Roman"/>
          <w:sz w:val="28"/>
          <w:szCs w:val="28"/>
        </w:rPr>
        <w:t xml:space="preserve">2.6. Требования, установленные в </w:t>
      </w:r>
      <w:hyperlink w:anchor="P71">
        <w:r w:rsidRPr="00612871">
          <w:rPr>
            <w:rFonts w:ascii="Times New Roman" w:hAnsi="Times New Roman" w:cs="Times New Roman"/>
            <w:sz w:val="28"/>
            <w:szCs w:val="28"/>
          </w:rPr>
          <w:t>пунктах 2.4</w:t>
        </w:r>
      </w:hyperlink>
      <w:r w:rsidRPr="00612871">
        <w:rPr>
          <w:rFonts w:ascii="Times New Roman" w:hAnsi="Times New Roman" w:cs="Times New Roman"/>
          <w:sz w:val="28"/>
          <w:szCs w:val="28"/>
        </w:rPr>
        <w:t xml:space="preserve"> и </w:t>
      </w:r>
      <w:hyperlink w:anchor="P72">
        <w:r w:rsidRPr="00612871">
          <w:rPr>
            <w:rFonts w:ascii="Times New Roman" w:hAnsi="Times New Roman" w:cs="Times New Roman"/>
            <w:sz w:val="28"/>
            <w:szCs w:val="28"/>
          </w:rPr>
          <w:t>2.5</w:t>
        </w:r>
      </w:hyperlink>
      <w:r w:rsidRPr="00612871">
        <w:rPr>
          <w:rFonts w:ascii="Times New Roman" w:hAnsi="Times New Roman" w:cs="Times New Roman"/>
          <w:sz w:val="28"/>
          <w:szCs w:val="28"/>
        </w:rPr>
        <w:t xml:space="preserve"> настоящего раздела, не распространяются на случаи награждения:</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2.6.1. Почетной грамотой:</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граждан </w:t>
      </w:r>
      <w:r w:rsidR="009446FC" w:rsidRPr="00612871">
        <w:rPr>
          <w:rFonts w:ascii="Times New Roman" w:hAnsi="Times New Roman" w:cs="Times New Roman"/>
          <w:sz w:val="28"/>
          <w:szCs w:val="28"/>
        </w:rPr>
        <w:t>–</w:t>
      </w:r>
      <w:r w:rsidRPr="00612871">
        <w:rPr>
          <w:rFonts w:ascii="Times New Roman" w:hAnsi="Times New Roman" w:cs="Times New Roman"/>
          <w:sz w:val="28"/>
          <w:szCs w:val="28"/>
        </w:rPr>
        <w:t xml:space="preserve"> за выполнение особо важных заданий,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укрепление общественного статуса семьи, повышение социальной значимости материнства, отцовства, мужество и </w:t>
      </w:r>
      <w:r w:rsidRPr="00612871">
        <w:rPr>
          <w:rFonts w:ascii="Times New Roman" w:hAnsi="Times New Roman" w:cs="Times New Roman"/>
          <w:sz w:val="28"/>
          <w:szCs w:val="28"/>
        </w:rPr>
        <w:lastRenderedPageBreak/>
        <w:t>героизм, проявленные при выполнении служебного или гражданского долга, победу в смотрах, конкурсах, смотрах-конкурсах, спортивных соревнованиях;</w:t>
      </w:r>
    </w:p>
    <w:p w:rsidR="00C145E9" w:rsidRPr="00612871" w:rsidRDefault="00C145E9" w:rsidP="00612871">
      <w:pPr>
        <w:pStyle w:val="a3"/>
        <w:jc w:val="both"/>
        <w:rPr>
          <w:rFonts w:ascii="Times New Roman" w:hAnsi="Times New Roman" w:cs="Times New Roman"/>
          <w:sz w:val="28"/>
          <w:szCs w:val="28"/>
        </w:rPr>
      </w:pPr>
      <w:r w:rsidRPr="00612871">
        <w:rPr>
          <w:rFonts w:ascii="Times New Roman" w:hAnsi="Times New Roman" w:cs="Times New Roman"/>
          <w:sz w:val="28"/>
          <w:szCs w:val="28"/>
        </w:rPr>
        <w:t xml:space="preserve">(в ред. </w:t>
      </w:r>
      <w:hyperlink r:id="rId14">
        <w:r w:rsidRPr="00612871">
          <w:rPr>
            <w:rFonts w:ascii="Times New Roman" w:hAnsi="Times New Roman" w:cs="Times New Roman"/>
            <w:sz w:val="28"/>
            <w:szCs w:val="28"/>
          </w:rPr>
          <w:t>решения</w:t>
        </w:r>
      </w:hyperlink>
      <w:r w:rsidRPr="00612871">
        <w:rPr>
          <w:rFonts w:ascii="Times New Roman" w:hAnsi="Times New Roman" w:cs="Times New Roman"/>
          <w:sz w:val="28"/>
          <w:szCs w:val="28"/>
        </w:rPr>
        <w:t xml:space="preserve"> Волгоградской городской Думы от 27.04.2022 </w:t>
      </w:r>
      <w:r w:rsidR="00BE046D" w:rsidRPr="00612871">
        <w:rPr>
          <w:rFonts w:ascii="Times New Roman" w:hAnsi="Times New Roman" w:cs="Times New Roman"/>
          <w:sz w:val="28"/>
          <w:szCs w:val="28"/>
        </w:rPr>
        <w:t>№</w:t>
      </w:r>
      <w:r w:rsidRPr="00612871">
        <w:rPr>
          <w:rFonts w:ascii="Times New Roman" w:hAnsi="Times New Roman" w:cs="Times New Roman"/>
          <w:sz w:val="28"/>
          <w:szCs w:val="28"/>
        </w:rPr>
        <w:t xml:space="preserve"> 65/972)</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организаций </w:t>
      </w:r>
      <w:r w:rsidR="009446FC" w:rsidRPr="00612871">
        <w:rPr>
          <w:rFonts w:ascii="Times New Roman" w:hAnsi="Times New Roman" w:cs="Times New Roman"/>
          <w:sz w:val="28"/>
          <w:szCs w:val="28"/>
        </w:rPr>
        <w:t>–</w:t>
      </w:r>
      <w:r w:rsidRPr="00612871">
        <w:rPr>
          <w:rFonts w:ascii="Times New Roman" w:hAnsi="Times New Roman" w:cs="Times New Roman"/>
          <w:sz w:val="28"/>
          <w:szCs w:val="28"/>
        </w:rPr>
        <w:t xml:space="preserve"> за выполнение особо важных заданий,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укрепление общественного статуса семьи, повышение социальной значимости материнства, отцовства, победу в смотрах, конкурсах, смотрах-конкурсах, спортивных соревнованиях.</w:t>
      </w:r>
    </w:p>
    <w:p w:rsidR="00C145E9" w:rsidRPr="00612871" w:rsidRDefault="00C145E9" w:rsidP="00612871">
      <w:pPr>
        <w:pStyle w:val="a3"/>
        <w:jc w:val="both"/>
        <w:rPr>
          <w:rFonts w:ascii="Times New Roman" w:hAnsi="Times New Roman" w:cs="Times New Roman"/>
          <w:sz w:val="28"/>
          <w:szCs w:val="28"/>
        </w:rPr>
      </w:pPr>
      <w:r w:rsidRPr="00612871">
        <w:rPr>
          <w:rFonts w:ascii="Times New Roman" w:hAnsi="Times New Roman" w:cs="Times New Roman"/>
          <w:sz w:val="28"/>
          <w:szCs w:val="28"/>
        </w:rPr>
        <w:t xml:space="preserve">(в ред. </w:t>
      </w:r>
      <w:hyperlink r:id="rId15">
        <w:r w:rsidRPr="00612871">
          <w:rPr>
            <w:rFonts w:ascii="Times New Roman" w:hAnsi="Times New Roman" w:cs="Times New Roman"/>
            <w:sz w:val="28"/>
            <w:szCs w:val="28"/>
          </w:rPr>
          <w:t>решения</w:t>
        </w:r>
      </w:hyperlink>
      <w:r w:rsidRPr="00612871">
        <w:rPr>
          <w:rFonts w:ascii="Times New Roman" w:hAnsi="Times New Roman" w:cs="Times New Roman"/>
          <w:sz w:val="28"/>
          <w:szCs w:val="28"/>
        </w:rPr>
        <w:t xml:space="preserve"> Волгоградской городской Думы от 27.04.2022 </w:t>
      </w:r>
      <w:r w:rsidR="00BE046D" w:rsidRPr="00612871">
        <w:rPr>
          <w:rFonts w:ascii="Times New Roman" w:hAnsi="Times New Roman" w:cs="Times New Roman"/>
          <w:sz w:val="28"/>
          <w:szCs w:val="28"/>
        </w:rPr>
        <w:t>№</w:t>
      </w:r>
      <w:r w:rsidRPr="00612871">
        <w:rPr>
          <w:rFonts w:ascii="Times New Roman" w:hAnsi="Times New Roman" w:cs="Times New Roman"/>
          <w:sz w:val="28"/>
          <w:szCs w:val="28"/>
        </w:rPr>
        <w:t xml:space="preserve"> 65/972)</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2.6.2. Благодарственным письмом.</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2.7. Не могут быть представлены к награждению Почетной грамотой, Благодарственным письмом:</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гражданин, в отношении которого имеется неснятое дисциплинарное взыскание, неснятая или непогашенная судимость, вступивший в законную силу обвинительный приговор, возбуждено уголовное дело или проводится служебная проверка;</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организация, имеющая задолженность по заработной плате перед работниками.</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2.8. Граждане и организации, награжденные Почетной грамотой, Благодарственным письмом, могут представляться к награждению повторно не ранее чем через 5 лет после награждения Почетной грамотой, Благодарственным письмом, за исключением случаев награждения, указанных в </w:t>
      </w:r>
      <w:hyperlink w:anchor="P73">
        <w:r w:rsidRPr="00612871">
          <w:rPr>
            <w:rFonts w:ascii="Times New Roman" w:hAnsi="Times New Roman" w:cs="Times New Roman"/>
            <w:sz w:val="28"/>
            <w:szCs w:val="28"/>
          </w:rPr>
          <w:t>пункте 2.6</w:t>
        </w:r>
      </w:hyperlink>
      <w:r w:rsidRPr="00612871">
        <w:rPr>
          <w:rFonts w:ascii="Times New Roman" w:hAnsi="Times New Roman" w:cs="Times New Roman"/>
          <w:sz w:val="28"/>
          <w:szCs w:val="28"/>
        </w:rPr>
        <w:t xml:space="preserve"> настоящего раздела.</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2.9. Председатель городской Думы вправе ежегодно инициировать награждение 140 Почетными грамотами, 56 Благодарственными письмами.</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Первый заместитель, заместитель председателя городской Думы вправе ежегодно инициировать награждение 50 Почетными грамотами, </w:t>
      </w:r>
      <w:r w:rsidR="00612871">
        <w:rPr>
          <w:rFonts w:ascii="Times New Roman" w:hAnsi="Times New Roman" w:cs="Times New Roman"/>
          <w:sz w:val="28"/>
          <w:szCs w:val="28"/>
        </w:rPr>
        <w:br/>
      </w:r>
      <w:r w:rsidRPr="00612871">
        <w:rPr>
          <w:rFonts w:ascii="Times New Roman" w:hAnsi="Times New Roman" w:cs="Times New Roman"/>
          <w:sz w:val="28"/>
          <w:szCs w:val="28"/>
        </w:rPr>
        <w:t>20 Благодарственными письмами каждый.</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Депутат городской Думы вправе ежегодно инициировать награждение 10 Почетными грамотами, 14 Благодарственными письмами.</w:t>
      </w:r>
    </w:p>
    <w:p w:rsidR="00CD5928" w:rsidRPr="00612871" w:rsidRDefault="00CD5928" w:rsidP="00612871">
      <w:pPr>
        <w:pStyle w:val="a3"/>
        <w:ind w:firstLine="709"/>
        <w:jc w:val="both"/>
        <w:rPr>
          <w:rFonts w:ascii="Times New Roman" w:hAnsi="Times New Roman" w:cs="Times New Roman"/>
          <w:sz w:val="28"/>
          <w:szCs w:val="28"/>
        </w:rPr>
      </w:pPr>
    </w:p>
    <w:p w:rsidR="00C145E9" w:rsidRPr="00612871" w:rsidRDefault="00C145E9" w:rsidP="00352801">
      <w:pPr>
        <w:pStyle w:val="a3"/>
        <w:jc w:val="center"/>
        <w:rPr>
          <w:rFonts w:ascii="Times New Roman" w:hAnsi="Times New Roman" w:cs="Times New Roman"/>
          <w:b/>
          <w:sz w:val="28"/>
          <w:szCs w:val="28"/>
        </w:rPr>
      </w:pPr>
      <w:r w:rsidRPr="00612871">
        <w:rPr>
          <w:rFonts w:ascii="Times New Roman" w:hAnsi="Times New Roman" w:cs="Times New Roman"/>
          <w:sz w:val="28"/>
          <w:szCs w:val="28"/>
        </w:rPr>
        <w:t>3. Порядок награждения Почетной грамотой,</w:t>
      </w:r>
      <w:r w:rsidR="00352801">
        <w:rPr>
          <w:rFonts w:ascii="Times New Roman" w:hAnsi="Times New Roman" w:cs="Times New Roman"/>
          <w:sz w:val="28"/>
          <w:szCs w:val="28"/>
        </w:rPr>
        <w:t xml:space="preserve"> </w:t>
      </w:r>
      <w:r w:rsidRPr="00612871">
        <w:rPr>
          <w:rFonts w:ascii="Times New Roman" w:hAnsi="Times New Roman" w:cs="Times New Roman"/>
          <w:sz w:val="28"/>
          <w:szCs w:val="28"/>
        </w:rPr>
        <w:t>Благодарственным письмом</w:t>
      </w:r>
    </w:p>
    <w:p w:rsidR="00C145E9" w:rsidRPr="00612871" w:rsidRDefault="00C145E9" w:rsidP="00612871">
      <w:pPr>
        <w:pStyle w:val="a3"/>
        <w:ind w:firstLine="709"/>
        <w:jc w:val="both"/>
        <w:rPr>
          <w:rFonts w:ascii="Times New Roman" w:hAnsi="Times New Roman" w:cs="Times New Roman"/>
          <w:sz w:val="28"/>
          <w:szCs w:val="28"/>
        </w:rPr>
      </w:pP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3.1. Награждение Почетной грамотой, Благодарственным письмом осуществляется на основании </w:t>
      </w:r>
      <w:hyperlink w:anchor="P170">
        <w:r w:rsidRPr="00612871">
          <w:rPr>
            <w:rFonts w:ascii="Times New Roman" w:hAnsi="Times New Roman" w:cs="Times New Roman"/>
            <w:sz w:val="28"/>
            <w:szCs w:val="28"/>
          </w:rPr>
          <w:t>ходатайства</w:t>
        </w:r>
      </w:hyperlink>
      <w:r w:rsidRPr="00612871">
        <w:rPr>
          <w:rFonts w:ascii="Times New Roman" w:hAnsi="Times New Roman" w:cs="Times New Roman"/>
          <w:sz w:val="28"/>
          <w:szCs w:val="28"/>
        </w:rPr>
        <w:t xml:space="preserve">, внесенного в городскую Думу по форме согласно приложению 1 к настоящему Положению (далее </w:t>
      </w:r>
      <w:r w:rsidR="009446FC" w:rsidRPr="00612871">
        <w:rPr>
          <w:rFonts w:ascii="Times New Roman" w:hAnsi="Times New Roman" w:cs="Times New Roman"/>
          <w:sz w:val="28"/>
          <w:szCs w:val="28"/>
        </w:rPr>
        <w:t>–</w:t>
      </w:r>
      <w:r w:rsidRPr="00612871">
        <w:rPr>
          <w:rFonts w:ascii="Times New Roman" w:hAnsi="Times New Roman" w:cs="Times New Roman"/>
          <w:sz w:val="28"/>
          <w:szCs w:val="28"/>
        </w:rPr>
        <w:t xml:space="preserve"> ходатайство о награждении).</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3.2. Ходатайство о награждении вправе вносить депутат городской Думы как по личной инициативе, так и на основании обращений руководителя органа местного самоуправления Волгограда либо лица, исполняющего его полномочия, руководителя организации или председателя территориального общественного самоуправления на территории Волгограда.</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3.3. К ходатайству о награждении гражданина Почетной грамотой прилагаются следующие документы:</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lastRenderedPageBreak/>
        <w:t xml:space="preserve">наградной </w:t>
      </w:r>
      <w:hyperlink w:anchor="P226">
        <w:r w:rsidRPr="00612871">
          <w:rPr>
            <w:rFonts w:ascii="Times New Roman" w:hAnsi="Times New Roman" w:cs="Times New Roman"/>
            <w:sz w:val="28"/>
            <w:szCs w:val="28"/>
          </w:rPr>
          <w:t>лист</w:t>
        </w:r>
      </w:hyperlink>
      <w:r w:rsidRPr="00612871">
        <w:rPr>
          <w:rFonts w:ascii="Times New Roman" w:hAnsi="Times New Roman" w:cs="Times New Roman"/>
          <w:sz w:val="28"/>
          <w:szCs w:val="28"/>
        </w:rPr>
        <w:t xml:space="preserve"> по форме согласно приложению 2 к настоящему Положению;</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копия документа, удостоверяющего личность;</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копия свидетельства о постановке на учет в налоговом органе физического лица по месту жительства на территории Российской Федерации (при его наличии);</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реквизиты банковского счета по рублевому вкладу, открытому в кредитной организации на территории Российской Федерации;</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архивная справка (если основанием для награждения является юбилейная дата организации, в которой гражданин осуществляет (осуществлял) трудовую деятельность, проходит (проходил) службу);</w:t>
      </w:r>
    </w:p>
    <w:p w:rsidR="00C145E9" w:rsidRPr="00612871" w:rsidRDefault="00C25F0E" w:rsidP="00612871">
      <w:pPr>
        <w:pStyle w:val="a3"/>
        <w:ind w:firstLine="709"/>
        <w:jc w:val="both"/>
        <w:rPr>
          <w:rFonts w:ascii="Times New Roman" w:hAnsi="Times New Roman" w:cs="Times New Roman"/>
          <w:sz w:val="28"/>
          <w:szCs w:val="28"/>
        </w:rPr>
      </w:pPr>
      <w:hyperlink w:anchor="P448">
        <w:r w:rsidR="00C145E9" w:rsidRPr="00612871">
          <w:rPr>
            <w:rFonts w:ascii="Times New Roman" w:hAnsi="Times New Roman" w:cs="Times New Roman"/>
            <w:sz w:val="28"/>
            <w:szCs w:val="28"/>
          </w:rPr>
          <w:t>согласие</w:t>
        </w:r>
      </w:hyperlink>
      <w:r w:rsidR="00C145E9" w:rsidRPr="00612871">
        <w:rPr>
          <w:rFonts w:ascii="Times New Roman" w:hAnsi="Times New Roman" w:cs="Times New Roman"/>
          <w:sz w:val="28"/>
          <w:szCs w:val="28"/>
        </w:rPr>
        <w:t xml:space="preserve"> на обработку персональных данных по форме согласно приложению 5 к настоящему Положению;</w:t>
      </w:r>
    </w:p>
    <w:p w:rsidR="00C145E9" w:rsidRPr="00612871" w:rsidRDefault="00C145E9" w:rsidP="00612871">
      <w:pPr>
        <w:pStyle w:val="a3"/>
        <w:jc w:val="both"/>
        <w:rPr>
          <w:rFonts w:ascii="Times New Roman" w:hAnsi="Times New Roman" w:cs="Times New Roman"/>
          <w:sz w:val="28"/>
          <w:szCs w:val="28"/>
        </w:rPr>
      </w:pPr>
      <w:r w:rsidRPr="00612871">
        <w:rPr>
          <w:rFonts w:ascii="Times New Roman" w:hAnsi="Times New Roman" w:cs="Times New Roman"/>
          <w:sz w:val="28"/>
          <w:szCs w:val="28"/>
        </w:rPr>
        <w:t xml:space="preserve">(в ред. </w:t>
      </w:r>
      <w:hyperlink r:id="rId16">
        <w:r w:rsidRPr="00612871">
          <w:rPr>
            <w:rFonts w:ascii="Times New Roman" w:hAnsi="Times New Roman" w:cs="Times New Roman"/>
            <w:sz w:val="28"/>
            <w:szCs w:val="28"/>
          </w:rPr>
          <w:t>решения</w:t>
        </w:r>
      </w:hyperlink>
      <w:r w:rsidRPr="00612871">
        <w:rPr>
          <w:rFonts w:ascii="Times New Roman" w:hAnsi="Times New Roman" w:cs="Times New Roman"/>
          <w:sz w:val="28"/>
          <w:szCs w:val="28"/>
        </w:rPr>
        <w:t xml:space="preserve"> Волгоградской городской Думы от 19.07.2023 </w:t>
      </w:r>
      <w:r w:rsidR="00BE046D" w:rsidRPr="00612871">
        <w:rPr>
          <w:rFonts w:ascii="Times New Roman" w:hAnsi="Times New Roman" w:cs="Times New Roman"/>
          <w:sz w:val="28"/>
          <w:szCs w:val="28"/>
        </w:rPr>
        <w:t>№</w:t>
      </w:r>
      <w:r w:rsidRPr="00612871">
        <w:rPr>
          <w:rFonts w:ascii="Times New Roman" w:hAnsi="Times New Roman" w:cs="Times New Roman"/>
          <w:sz w:val="28"/>
          <w:szCs w:val="28"/>
        </w:rPr>
        <w:t xml:space="preserve"> 91/1262)</w:t>
      </w:r>
    </w:p>
    <w:p w:rsidR="00C145E9" w:rsidRPr="00612871" w:rsidRDefault="00C25F0E" w:rsidP="00612871">
      <w:pPr>
        <w:pStyle w:val="a3"/>
        <w:ind w:firstLine="709"/>
        <w:jc w:val="both"/>
        <w:rPr>
          <w:rFonts w:ascii="Times New Roman" w:hAnsi="Times New Roman" w:cs="Times New Roman"/>
          <w:sz w:val="28"/>
          <w:szCs w:val="28"/>
        </w:rPr>
      </w:pPr>
      <w:hyperlink w:anchor="P512">
        <w:r w:rsidR="00C145E9" w:rsidRPr="00612871">
          <w:rPr>
            <w:rFonts w:ascii="Times New Roman" w:hAnsi="Times New Roman" w:cs="Times New Roman"/>
            <w:sz w:val="28"/>
            <w:szCs w:val="28"/>
          </w:rPr>
          <w:t>согласие</w:t>
        </w:r>
      </w:hyperlink>
      <w:r w:rsidR="00C145E9" w:rsidRPr="00612871">
        <w:rPr>
          <w:rFonts w:ascii="Times New Roman" w:hAnsi="Times New Roman" w:cs="Times New Roman"/>
          <w:sz w:val="28"/>
          <w:szCs w:val="28"/>
        </w:rPr>
        <w:t xml:space="preserve"> на обработку персональных данных, разрешенных субъектом персональных данных для распространения, по форме согласно </w:t>
      </w:r>
      <w:r w:rsidR="00612871">
        <w:rPr>
          <w:rFonts w:ascii="Times New Roman" w:hAnsi="Times New Roman" w:cs="Times New Roman"/>
          <w:sz w:val="28"/>
          <w:szCs w:val="28"/>
        </w:rPr>
        <w:br/>
      </w:r>
      <w:r w:rsidR="00C145E9" w:rsidRPr="00612871">
        <w:rPr>
          <w:rFonts w:ascii="Times New Roman" w:hAnsi="Times New Roman" w:cs="Times New Roman"/>
          <w:sz w:val="28"/>
          <w:szCs w:val="28"/>
        </w:rPr>
        <w:t>приложению 6 к настоящему Положению.</w:t>
      </w:r>
    </w:p>
    <w:p w:rsidR="00C145E9" w:rsidRPr="00612871" w:rsidRDefault="00C145E9" w:rsidP="00612871">
      <w:pPr>
        <w:pStyle w:val="a3"/>
        <w:jc w:val="both"/>
        <w:rPr>
          <w:rFonts w:ascii="Times New Roman" w:hAnsi="Times New Roman" w:cs="Times New Roman"/>
          <w:sz w:val="28"/>
          <w:szCs w:val="28"/>
        </w:rPr>
      </w:pPr>
      <w:r w:rsidRPr="00612871">
        <w:rPr>
          <w:rFonts w:ascii="Times New Roman" w:hAnsi="Times New Roman" w:cs="Times New Roman"/>
          <w:sz w:val="28"/>
          <w:szCs w:val="28"/>
        </w:rPr>
        <w:t xml:space="preserve">(абзац введен </w:t>
      </w:r>
      <w:hyperlink r:id="rId17">
        <w:r w:rsidRPr="00612871">
          <w:rPr>
            <w:rFonts w:ascii="Times New Roman" w:hAnsi="Times New Roman" w:cs="Times New Roman"/>
            <w:sz w:val="28"/>
            <w:szCs w:val="28"/>
          </w:rPr>
          <w:t>решением</w:t>
        </w:r>
      </w:hyperlink>
      <w:r w:rsidRPr="00612871">
        <w:rPr>
          <w:rFonts w:ascii="Times New Roman" w:hAnsi="Times New Roman" w:cs="Times New Roman"/>
          <w:sz w:val="28"/>
          <w:szCs w:val="28"/>
        </w:rPr>
        <w:t xml:space="preserve"> Волгоградской городской Думы от 19.07.2023 </w:t>
      </w:r>
      <w:r w:rsidR="00612871">
        <w:rPr>
          <w:rFonts w:ascii="Times New Roman" w:hAnsi="Times New Roman" w:cs="Times New Roman"/>
          <w:sz w:val="28"/>
          <w:szCs w:val="28"/>
        </w:rPr>
        <w:br/>
      </w:r>
      <w:r w:rsidR="00BE046D" w:rsidRPr="00612871">
        <w:rPr>
          <w:rFonts w:ascii="Times New Roman" w:hAnsi="Times New Roman" w:cs="Times New Roman"/>
          <w:sz w:val="28"/>
          <w:szCs w:val="28"/>
        </w:rPr>
        <w:t>№</w:t>
      </w:r>
      <w:r w:rsidRPr="00612871">
        <w:rPr>
          <w:rFonts w:ascii="Times New Roman" w:hAnsi="Times New Roman" w:cs="Times New Roman"/>
          <w:sz w:val="28"/>
          <w:szCs w:val="28"/>
        </w:rPr>
        <w:t xml:space="preserve"> 91/1262)</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3.4. К ходатайству о награждении гражданина Благодарственным письмом прилагаются следующие документы:</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наградной </w:t>
      </w:r>
      <w:hyperlink w:anchor="P226">
        <w:r w:rsidRPr="00612871">
          <w:rPr>
            <w:rFonts w:ascii="Times New Roman" w:hAnsi="Times New Roman" w:cs="Times New Roman"/>
            <w:sz w:val="28"/>
            <w:szCs w:val="28"/>
          </w:rPr>
          <w:t>лист</w:t>
        </w:r>
      </w:hyperlink>
      <w:r w:rsidRPr="00612871">
        <w:rPr>
          <w:rFonts w:ascii="Times New Roman" w:hAnsi="Times New Roman" w:cs="Times New Roman"/>
          <w:sz w:val="28"/>
          <w:szCs w:val="28"/>
        </w:rPr>
        <w:t xml:space="preserve"> по форме согласно приложению 2 к настоящему Положению;</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копия документа, удостоверяющего личность;</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архивная справка (если основанием для награждения является юбилейная дата организации, в которой гражданин осуществляет (осуществлял) трудовую деятельность, проходит (проходил) службу);</w:t>
      </w:r>
    </w:p>
    <w:p w:rsidR="00C145E9" w:rsidRPr="00612871" w:rsidRDefault="00C25F0E" w:rsidP="00612871">
      <w:pPr>
        <w:pStyle w:val="a3"/>
        <w:ind w:firstLine="709"/>
        <w:jc w:val="both"/>
        <w:rPr>
          <w:rFonts w:ascii="Times New Roman" w:hAnsi="Times New Roman" w:cs="Times New Roman"/>
          <w:sz w:val="28"/>
          <w:szCs w:val="28"/>
        </w:rPr>
      </w:pPr>
      <w:hyperlink w:anchor="P448">
        <w:r w:rsidR="00C145E9" w:rsidRPr="00612871">
          <w:rPr>
            <w:rFonts w:ascii="Times New Roman" w:hAnsi="Times New Roman" w:cs="Times New Roman"/>
            <w:sz w:val="28"/>
            <w:szCs w:val="28"/>
          </w:rPr>
          <w:t>согласие</w:t>
        </w:r>
      </w:hyperlink>
      <w:r w:rsidR="00C145E9" w:rsidRPr="00612871">
        <w:rPr>
          <w:rFonts w:ascii="Times New Roman" w:hAnsi="Times New Roman" w:cs="Times New Roman"/>
          <w:sz w:val="28"/>
          <w:szCs w:val="28"/>
        </w:rPr>
        <w:t xml:space="preserve"> на обработку персональных данных по форме согласно приложению 5 к настоящему Положению;</w:t>
      </w:r>
    </w:p>
    <w:p w:rsidR="00C145E9" w:rsidRPr="00612871" w:rsidRDefault="00C145E9" w:rsidP="00612871">
      <w:pPr>
        <w:pStyle w:val="a3"/>
        <w:jc w:val="both"/>
        <w:rPr>
          <w:rFonts w:ascii="Times New Roman" w:hAnsi="Times New Roman" w:cs="Times New Roman"/>
          <w:sz w:val="28"/>
          <w:szCs w:val="28"/>
        </w:rPr>
      </w:pPr>
      <w:r w:rsidRPr="00612871">
        <w:rPr>
          <w:rFonts w:ascii="Times New Roman" w:hAnsi="Times New Roman" w:cs="Times New Roman"/>
          <w:sz w:val="28"/>
          <w:szCs w:val="28"/>
        </w:rPr>
        <w:t xml:space="preserve">(в ред. </w:t>
      </w:r>
      <w:hyperlink r:id="rId18">
        <w:r w:rsidRPr="00612871">
          <w:rPr>
            <w:rFonts w:ascii="Times New Roman" w:hAnsi="Times New Roman" w:cs="Times New Roman"/>
            <w:sz w:val="28"/>
            <w:szCs w:val="28"/>
          </w:rPr>
          <w:t>решения</w:t>
        </w:r>
      </w:hyperlink>
      <w:r w:rsidRPr="00612871">
        <w:rPr>
          <w:rFonts w:ascii="Times New Roman" w:hAnsi="Times New Roman" w:cs="Times New Roman"/>
          <w:sz w:val="28"/>
          <w:szCs w:val="28"/>
        </w:rPr>
        <w:t xml:space="preserve"> Волгоградской городской Думы от 19.07.2023 </w:t>
      </w:r>
      <w:r w:rsidR="00BE046D" w:rsidRPr="00612871">
        <w:rPr>
          <w:rFonts w:ascii="Times New Roman" w:hAnsi="Times New Roman" w:cs="Times New Roman"/>
          <w:sz w:val="28"/>
          <w:szCs w:val="28"/>
        </w:rPr>
        <w:t>№</w:t>
      </w:r>
      <w:r w:rsidRPr="00612871">
        <w:rPr>
          <w:rFonts w:ascii="Times New Roman" w:hAnsi="Times New Roman" w:cs="Times New Roman"/>
          <w:sz w:val="28"/>
          <w:szCs w:val="28"/>
        </w:rPr>
        <w:t xml:space="preserve"> 91/1262)</w:t>
      </w:r>
    </w:p>
    <w:p w:rsidR="00C145E9" w:rsidRPr="00612871" w:rsidRDefault="00C25F0E" w:rsidP="00612871">
      <w:pPr>
        <w:pStyle w:val="a3"/>
        <w:ind w:firstLine="709"/>
        <w:jc w:val="both"/>
        <w:rPr>
          <w:rFonts w:ascii="Times New Roman" w:hAnsi="Times New Roman" w:cs="Times New Roman"/>
          <w:sz w:val="28"/>
          <w:szCs w:val="28"/>
        </w:rPr>
      </w:pPr>
      <w:hyperlink w:anchor="P512">
        <w:r w:rsidR="00C145E9" w:rsidRPr="00612871">
          <w:rPr>
            <w:rFonts w:ascii="Times New Roman" w:hAnsi="Times New Roman" w:cs="Times New Roman"/>
            <w:sz w:val="28"/>
            <w:szCs w:val="28"/>
          </w:rPr>
          <w:t>согласие</w:t>
        </w:r>
      </w:hyperlink>
      <w:r w:rsidR="00C145E9" w:rsidRPr="00612871">
        <w:rPr>
          <w:rFonts w:ascii="Times New Roman" w:hAnsi="Times New Roman" w:cs="Times New Roman"/>
          <w:sz w:val="28"/>
          <w:szCs w:val="28"/>
        </w:rPr>
        <w:t xml:space="preserve"> на обработку персональных данных, разрешенных субъектом персональных данных для распространения, по форме согласно </w:t>
      </w:r>
      <w:r w:rsidR="00612871">
        <w:rPr>
          <w:rFonts w:ascii="Times New Roman" w:hAnsi="Times New Roman" w:cs="Times New Roman"/>
          <w:sz w:val="28"/>
          <w:szCs w:val="28"/>
        </w:rPr>
        <w:br/>
      </w:r>
      <w:r w:rsidR="00C145E9" w:rsidRPr="00612871">
        <w:rPr>
          <w:rFonts w:ascii="Times New Roman" w:hAnsi="Times New Roman" w:cs="Times New Roman"/>
          <w:sz w:val="28"/>
          <w:szCs w:val="28"/>
        </w:rPr>
        <w:t>приложению 6 к настоящему Положению.</w:t>
      </w:r>
    </w:p>
    <w:p w:rsidR="00C145E9" w:rsidRPr="00612871" w:rsidRDefault="00C145E9" w:rsidP="00612871">
      <w:pPr>
        <w:pStyle w:val="a3"/>
        <w:jc w:val="both"/>
        <w:rPr>
          <w:rFonts w:ascii="Times New Roman" w:hAnsi="Times New Roman" w:cs="Times New Roman"/>
          <w:sz w:val="28"/>
          <w:szCs w:val="28"/>
        </w:rPr>
      </w:pPr>
      <w:r w:rsidRPr="00612871">
        <w:rPr>
          <w:rFonts w:ascii="Times New Roman" w:hAnsi="Times New Roman" w:cs="Times New Roman"/>
          <w:sz w:val="28"/>
          <w:szCs w:val="28"/>
        </w:rPr>
        <w:t xml:space="preserve">(абзац введен </w:t>
      </w:r>
      <w:hyperlink r:id="rId19">
        <w:r w:rsidRPr="00612871">
          <w:rPr>
            <w:rFonts w:ascii="Times New Roman" w:hAnsi="Times New Roman" w:cs="Times New Roman"/>
            <w:sz w:val="28"/>
            <w:szCs w:val="28"/>
          </w:rPr>
          <w:t>решением</w:t>
        </w:r>
      </w:hyperlink>
      <w:r w:rsidRPr="00612871">
        <w:rPr>
          <w:rFonts w:ascii="Times New Roman" w:hAnsi="Times New Roman" w:cs="Times New Roman"/>
          <w:sz w:val="28"/>
          <w:szCs w:val="28"/>
        </w:rPr>
        <w:t xml:space="preserve"> Волгоградской городской Думы от 19.07.2023 </w:t>
      </w:r>
      <w:r w:rsidR="00612871">
        <w:rPr>
          <w:rFonts w:ascii="Times New Roman" w:hAnsi="Times New Roman" w:cs="Times New Roman"/>
          <w:sz w:val="28"/>
          <w:szCs w:val="28"/>
        </w:rPr>
        <w:br/>
      </w:r>
      <w:r w:rsidR="00BE046D" w:rsidRPr="00612871">
        <w:rPr>
          <w:rFonts w:ascii="Times New Roman" w:hAnsi="Times New Roman" w:cs="Times New Roman"/>
          <w:sz w:val="28"/>
          <w:szCs w:val="28"/>
        </w:rPr>
        <w:t>№</w:t>
      </w:r>
      <w:r w:rsidRPr="00612871">
        <w:rPr>
          <w:rFonts w:ascii="Times New Roman" w:hAnsi="Times New Roman" w:cs="Times New Roman"/>
          <w:sz w:val="28"/>
          <w:szCs w:val="28"/>
        </w:rPr>
        <w:t xml:space="preserve"> 91/1262)</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3.5. К ходатайству о награждении организации Почетной грамотой, Благодарственным письмом прилагаются следующие документы:</w:t>
      </w:r>
    </w:p>
    <w:p w:rsidR="00C145E9" w:rsidRPr="00612871" w:rsidRDefault="00C25F0E" w:rsidP="00612871">
      <w:pPr>
        <w:pStyle w:val="a3"/>
        <w:ind w:firstLine="709"/>
        <w:jc w:val="both"/>
        <w:rPr>
          <w:rFonts w:ascii="Times New Roman" w:hAnsi="Times New Roman" w:cs="Times New Roman"/>
          <w:sz w:val="28"/>
          <w:szCs w:val="28"/>
        </w:rPr>
      </w:pPr>
      <w:hyperlink w:anchor="P341">
        <w:r w:rsidR="00C145E9" w:rsidRPr="00612871">
          <w:rPr>
            <w:rFonts w:ascii="Times New Roman" w:hAnsi="Times New Roman" w:cs="Times New Roman"/>
            <w:sz w:val="28"/>
            <w:szCs w:val="28"/>
          </w:rPr>
          <w:t>представление</w:t>
        </w:r>
      </w:hyperlink>
      <w:r w:rsidR="00C145E9" w:rsidRPr="00612871">
        <w:rPr>
          <w:rFonts w:ascii="Times New Roman" w:hAnsi="Times New Roman" w:cs="Times New Roman"/>
          <w:sz w:val="28"/>
          <w:szCs w:val="28"/>
        </w:rPr>
        <w:t xml:space="preserve"> к награждению по форме согласно приложению 3 к настоящему Положению;</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копия свидетельства о постановке на налоговый учет организации в налоговом органе по месту ее нахождения;</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архивная справка (если основанием для награждения является юбилейная дата организации);</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справка об отсутствии задолженности по заработной плате перед работниками организации.</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lastRenderedPageBreak/>
        <w:t>3.6. Подготовка ходатайства о награждении, прилагаемых к нему документов, предусмотренных настоящим Положением, осуществляется депутатом городской Думы, инициировавшим награждение Почетной грамотой, Благодарственным письмом, в том числе на основании обращений руководителя органа местного самоуправления Волгограда либо лица, исполняющего его полномочия, руководителя организации или председателя территориального общественного самоуправления на территории Волгограда.</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3.7. Ответственность за достоверность сведений, содержащихся в ходатайстве о награждении, прилагаемых к нему документах, предусмотренных настоящим Положением, несут депутат городской Думы, инициировавший награждение Почетной грамотой, Благодарственным письмом, а также руководитель органа местного самоуправления Волгограда либо лицо, исполняющее его полномочия, руководитель организации или председатель территориального общественного самоуправления на территории Волгограда, на основании обращений которых депутат городской Думы инициировал награждение Почетной грамотой, Благодарственным письмом.</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3.8. Ходатайство о награждении Почетной грамотой с приложением документов, предусмотренных настоящим Положением, вносится депутатом городской Думы в городскую Думу не позднее чем за 1 месяц до предполагаемой даты награждения.</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3.9. Ходатайство о награждении Благодарственным письмом с приложением документов, предусмотренных настоящим Положением, вносится депутатом городской Думы в городскую Думу не позднее чем </w:t>
      </w:r>
      <w:r w:rsidR="00612871">
        <w:rPr>
          <w:rFonts w:ascii="Times New Roman" w:hAnsi="Times New Roman" w:cs="Times New Roman"/>
          <w:sz w:val="28"/>
          <w:szCs w:val="28"/>
        </w:rPr>
        <w:br/>
      </w:r>
      <w:r w:rsidRPr="00612871">
        <w:rPr>
          <w:rFonts w:ascii="Times New Roman" w:hAnsi="Times New Roman" w:cs="Times New Roman"/>
          <w:sz w:val="28"/>
          <w:szCs w:val="28"/>
        </w:rPr>
        <w:t>за 15 дней до предполагаемой даты награждения.</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3.10. Ходатайство о награждении, прилагаемые к нему документы, предусмотренные настоящим Положением, внесенные в городскую Думу в установленном порядке, предварительно рассматриваются комиссией городской Думы по рассмотрению материалов о награждении муниципальными наградами города-героя Волгограда (далее </w:t>
      </w:r>
      <w:r w:rsidR="009446FC" w:rsidRPr="00612871">
        <w:rPr>
          <w:rFonts w:ascii="Times New Roman" w:hAnsi="Times New Roman" w:cs="Times New Roman"/>
          <w:sz w:val="28"/>
          <w:szCs w:val="28"/>
        </w:rPr>
        <w:t>–</w:t>
      </w:r>
      <w:r w:rsidRPr="00612871">
        <w:rPr>
          <w:rFonts w:ascii="Times New Roman" w:hAnsi="Times New Roman" w:cs="Times New Roman"/>
          <w:sz w:val="28"/>
          <w:szCs w:val="28"/>
        </w:rPr>
        <w:t xml:space="preserve"> комиссия).</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3.11. В состав комиссии по должностям входят первый заместитель, заместитель председателя городской Думы, председатель комитета городской Думы по местному самоуправлению, управляющий делами городской Думы, работник правового отдела городской Думы.</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Порядок деятельности комиссии, ее персональный состав определяются постановлением председателя городской Думы.</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3.12. Комиссия по результатам рассмотрения ходатайства о награждении, прилагаемых к нему документов, предусмотренных настоящим Положением, принимает одно из следующих решений:</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3.12.1. Рекомендовать городской Думе принять решение о награждении гражданина, организации Почетной грамотой.</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3.12.2. Рекомендовать председателю городской Думы наградить гражданина, организацию Благодарственным письмом.</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3.12.3. Рекомендовать председателю городской Думы вернуть ходатайство о награждении депутату городской Думы, инициировавшему награждение Почетной грамотой, Благодарственным письмом, в том числе на основании </w:t>
      </w:r>
      <w:r w:rsidRPr="00612871">
        <w:rPr>
          <w:rFonts w:ascii="Times New Roman" w:hAnsi="Times New Roman" w:cs="Times New Roman"/>
          <w:sz w:val="28"/>
          <w:szCs w:val="28"/>
        </w:rPr>
        <w:lastRenderedPageBreak/>
        <w:t>обращений руководителя органа местного самоуправления Волгограда либо лица, исполняющего его полномочия, руководителя организации или председателя территориального общественного самоуправления на территории Волгограда, в связи с отказом в награждении Почетной грамотой, Благодарственным письмом.</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3.13. Основанием для отказа в награждении Почетной грамотой, Благодарственным письмом является нарушение требований настоящего Положения.</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3.14. На основании решения комиссии уполномоченные структурные подразделения аппарата городской Думы в установленном порядке готовят и согласовывают проекты решения городской Думы о награждении Почетной грамотой, распоряжения председателя городской Думы о награждении Благодарственным письмом либо проект письма председателя городской Думы депутату городской Думы, инициировавшему награждение Почетной грамотой, Благодарственным письмом, об отказе в награждении Почетной грамотой, Благодарственным письмом.</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Решение городской Думы о награждении Почетной грамотой, распоряжение председателя городской Думы о награждении Благодарственным письмом подлежат обнародованию в установленном порядке.</w:t>
      </w:r>
    </w:p>
    <w:p w:rsidR="00C145E9" w:rsidRPr="00612871" w:rsidRDefault="00C145E9" w:rsidP="00612871">
      <w:pPr>
        <w:pStyle w:val="a3"/>
        <w:jc w:val="both"/>
        <w:rPr>
          <w:rFonts w:ascii="Times New Roman" w:hAnsi="Times New Roman" w:cs="Times New Roman"/>
          <w:sz w:val="28"/>
          <w:szCs w:val="28"/>
        </w:rPr>
      </w:pPr>
      <w:r w:rsidRPr="00612871">
        <w:rPr>
          <w:rFonts w:ascii="Times New Roman" w:hAnsi="Times New Roman" w:cs="Times New Roman"/>
          <w:sz w:val="28"/>
          <w:szCs w:val="28"/>
        </w:rPr>
        <w:t xml:space="preserve">(абзац введен </w:t>
      </w:r>
      <w:hyperlink r:id="rId20">
        <w:r w:rsidRPr="00612871">
          <w:rPr>
            <w:rFonts w:ascii="Times New Roman" w:hAnsi="Times New Roman" w:cs="Times New Roman"/>
            <w:sz w:val="28"/>
            <w:szCs w:val="28"/>
          </w:rPr>
          <w:t>решением</w:t>
        </w:r>
      </w:hyperlink>
      <w:r w:rsidRPr="00612871">
        <w:rPr>
          <w:rFonts w:ascii="Times New Roman" w:hAnsi="Times New Roman" w:cs="Times New Roman"/>
          <w:sz w:val="28"/>
          <w:szCs w:val="28"/>
        </w:rPr>
        <w:t xml:space="preserve"> Волгоградской городской Думы от 26.06.2024 </w:t>
      </w:r>
      <w:r w:rsidR="00612871">
        <w:rPr>
          <w:rFonts w:ascii="Times New Roman" w:hAnsi="Times New Roman" w:cs="Times New Roman"/>
          <w:sz w:val="28"/>
          <w:szCs w:val="28"/>
        </w:rPr>
        <w:br/>
      </w:r>
      <w:r w:rsidR="00BE046D" w:rsidRPr="00612871">
        <w:rPr>
          <w:rFonts w:ascii="Times New Roman" w:hAnsi="Times New Roman" w:cs="Times New Roman"/>
          <w:sz w:val="28"/>
          <w:szCs w:val="28"/>
        </w:rPr>
        <w:t>№</w:t>
      </w:r>
      <w:r w:rsidRPr="00612871">
        <w:rPr>
          <w:rFonts w:ascii="Times New Roman" w:hAnsi="Times New Roman" w:cs="Times New Roman"/>
          <w:sz w:val="28"/>
          <w:szCs w:val="28"/>
        </w:rPr>
        <w:t xml:space="preserve"> 14/259)</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3.15. Депутат городской Думы, получивший письмо председателя городской Думы об отказе в награждении Почетной грамотой, Благодарственным письмом, в течение 5 рабочих дней уведомляет об этом руководителя органа местного самоуправления Волгограда либо лицо, исполняющее его полномочия, руководителя организации или председателя территориального общественного самоуправления на территории Волгограда, на основании обращений которых в городскую Думу внесено соответствующее ходатайство о награждении.</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3.16. Учет, оформление бланков Почетной грамоты, Благодарственного письма осуществляются уполномоченным структурным подразделением аппарата городской Думы.</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3.17. Неработающим гражданам, награжденным Почетной грамотой, Благодарственным письмом, предоставляется копия решения городской Думы о награждении Почетной грамотой или выписка из указанного решения городской Думы, копия распоряжения председателя городской Думы о награждении Благодарственным письмом или выписка из указанного распоряжения председателя городской Думы об их награждении, работающим гражданам указанные копии или выписки направляются в организацию для учета.</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3.18. Награждение Почетной грамотой, Благодарственным письмом осуществляется в торжественной обстановке председателем городской Думы, первым заместителем, заместителем председателя городской Думы либо лицом, уполномоченным председателем городской Думы.</w:t>
      </w:r>
    </w:p>
    <w:p w:rsidR="00C145E9" w:rsidRDefault="00C145E9" w:rsidP="00612871">
      <w:pPr>
        <w:pStyle w:val="a3"/>
        <w:ind w:firstLine="709"/>
        <w:jc w:val="both"/>
        <w:rPr>
          <w:rFonts w:ascii="Times New Roman" w:hAnsi="Times New Roman" w:cs="Times New Roman"/>
          <w:sz w:val="28"/>
          <w:szCs w:val="28"/>
        </w:rPr>
      </w:pPr>
    </w:p>
    <w:p w:rsidR="00352801" w:rsidRPr="00612871" w:rsidRDefault="00352801" w:rsidP="00612871">
      <w:pPr>
        <w:pStyle w:val="a3"/>
        <w:ind w:firstLine="709"/>
        <w:jc w:val="both"/>
        <w:rPr>
          <w:rFonts w:ascii="Times New Roman" w:hAnsi="Times New Roman" w:cs="Times New Roman"/>
          <w:sz w:val="28"/>
          <w:szCs w:val="28"/>
        </w:rPr>
      </w:pPr>
    </w:p>
    <w:p w:rsidR="00352801" w:rsidRDefault="00C145E9" w:rsidP="00352801">
      <w:pPr>
        <w:pStyle w:val="a3"/>
        <w:jc w:val="center"/>
        <w:rPr>
          <w:rFonts w:ascii="Times New Roman" w:hAnsi="Times New Roman" w:cs="Times New Roman"/>
          <w:sz w:val="28"/>
          <w:szCs w:val="28"/>
        </w:rPr>
      </w:pPr>
      <w:r w:rsidRPr="00612871">
        <w:rPr>
          <w:rFonts w:ascii="Times New Roman" w:hAnsi="Times New Roman" w:cs="Times New Roman"/>
          <w:sz w:val="28"/>
          <w:szCs w:val="28"/>
        </w:rPr>
        <w:lastRenderedPageBreak/>
        <w:t>4. Финансовое, материально-техническое обеспечение</w:t>
      </w:r>
      <w:r w:rsidR="00352801">
        <w:rPr>
          <w:rFonts w:ascii="Times New Roman" w:hAnsi="Times New Roman" w:cs="Times New Roman"/>
          <w:sz w:val="28"/>
          <w:szCs w:val="28"/>
        </w:rPr>
        <w:t xml:space="preserve"> </w:t>
      </w:r>
      <w:r w:rsidRPr="00612871">
        <w:rPr>
          <w:rFonts w:ascii="Times New Roman" w:hAnsi="Times New Roman" w:cs="Times New Roman"/>
          <w:sz w:val="28"/>
          <w:szCs w:val="28"/>
        </w:rPr>
        <w:t xml:space="preserve">деятельности, </w:t>
      </w:r>
    </w:p>
    <w:p w:rsidR="00C145E9" w:rsidRPr="00612871" w:rsidRDefault="00C145E9" w:rsidP="00352801">
      <w:pPr>
        <w:pStyle w:val="a3"/>
        <w:jc w:val="center"/>
        <w:rPr>
          <w:rFonts w:ascii="Times New Roman" w:hAnsi="Times New Roman" w:cs="Times New Roman"/>
          <w:b/>
          <w:sz w:val="28"/>
          <w:szCs w:val="28"/>
        </w:rPr>
      </w:pPr>
      <w:r w:rsidRPr="00612871">
        <w:rPr>
          <w:rFonts w:ascii="Times New Roman" w:hAnsi="Times New Roman" w:cs="Times New Roman"/>
          <w:sz w:val="28"/>
          <w:szCs w:val="28"/>
        </w:rPr>
        <w:t>связанной с награждением Почетной грамотой,</w:t>
      </w:r>
      <w:r w:rsidR="00352801">
        <w:rPr>
          <w:rFonts w:ascii="Times New Roman" w:hAnsi="Times New Roman" w:cs="Times New Roman"/>
          <w:sz w:val="28"/>
          <w:szCs w:val="28"/>
        </w:rPr>
        <w:t xml:space="preserve"> </w:t>
      </w:r>
      <w:r w:rsidRPr="00612871">
        <w:rPr>
          <w:rFonts w:ascii="Times New Roman" w:hAnsi="Times New Roman" w:cs="Times New Roman"/>
          <w:sz w:val="28"/>
          <w:szCs w:val="28"/>
        </w:rPr>
        <w:t>Благодарственным письмом</w:t>
      </w:r>
    </w:p>
    <w:p w:rsidR="00C145E9" w:rsidRPr="00612871" w:rsidRDefault="00C145E9" w:rsidP="00612871">
      <w:pPr>
        <w:pStyle w:val="a3"/>
        <w:ind w:firstLine="709"/>
        <w:jc w:val="both"/>
        <w:rPr>
          <w:rFonts w:ascii="Times New Roman" w:hAnsi="Times New Roman" w:cs="Times New Roman"/>
          <w:sz w:val="28"/>
          <w:szCs w:val="28"/>
        </w:rPr>
      </w:pPr>
    </w:p>
    <w:p w:rsidR="00C145E9" w:rsidRPr="00612871" w:rsidRDefault="00C145E9" w:rsidP="00612871">
      <w:pPr>
        <w:pStyle w:val="a3"/>
        <w:ind w:firstLine="709"/>
        <w:jc w:val="both"/>
        <w:rPr>
          <w:rFonts w:ascii="Times New Roman" w:hAnsi="Times New Roman" w:cs="Times New Roman"/>
          <w:sz w:val="28"/>
          <w:szCs w:val="28"/>
        </w:rPr>
      </w:pPr>
      <w:bookmarkStart w:id="7" w:name="P140"/>
      <w:bookmarkEnd w:id="7"/>
      <w:r w:rsidRPr="00612871">
        <w:rPr>
          <w:rFonts w:ascii="Times New Roman" w:hAnsi="Times New Roman" w:cs="Times New Roman"/>
          <w:sz w:val="28"/>
          <w:szCs w:val="28"/>
        </w:rPr>
        <w:t>4.1. При награждении гражданина Почетной грамотой ему выплачивается денежное вознаграждение в размере 1500 (одна тысяча пятьсот) рублей по безналичному расчету путем перечисления денежных средств на банковский счет по рублевому вкладу, открытому в кредитной организации, расположенной на территории Российской Федерации.</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4.2. Выплата денежного вознаграждения при награждении Почетной грамотой не осуществляется в случае:</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запрета на его получение награждаемым в соответствии с законодательством;</w:t>
      </w:r>
    </w:p>
    <w:p w:rsidR="00C145E9" w:rsidRPr="00612871" w:rsidRDefault="00C145E9" w:rsidP="00612871">
      <w:pPr>
        <w:pStyle w:val="a3"/>
        <w:ind w:firstLine="709"/>
        <w:jc w:val="both"/>
        <w:rPr>
          <w:rFonts w:ascii="Times New Roman" w:hAnsi="Times New Roman" w:cs="Times New Roman"/>
          <w:sz w:val="28"/>
          <w:szCs w:val="28"/>
        </w:rPr>
      </w:pPr>
      <w:proofErr w:type="gramStart"/>
      <w:r w:rsidRPr="00612871">
        <w:rPr>
          <w:rFonts w:ascii="Times New Roman" w:hAnsi="Times New Roman" w:cs="Times New Roman"/>
          <w:sz w:val="28"/>
          <w:szCs w:val="28"/>
        </w:rPr>
        <w:t>письменного отказа</w:t>
      </w:r>
      <w:proofErr w:type="gramEnd"/>
      <w:r w:rsidRPr="00612871">
        <w:rPr>
          <w:rFonts w:ascii="Times New Roman" w:hAnsi="Times New Roman" w:cs="Times New Roman"/>
          <w:sz w:val="28"/>
          <w:szCs w:val="28"/>
        </w:rPr>
        <w:t xml:space="preserve"> награждаемого от его получения.</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4.3. Изготовление бланков Почетной грамоты, Благодарственного письма, выплата денежного вознаграждения, предусмотренного </w:t>
      </w:r>
      <w:hyperlink w:anchor="P140">
        <w:r w:rsidRPr="00612871">
          <w:rPr>
            <w:rFonts w:ascii="Times New Roman" w:hAnsi="Times New Roman" w:cs="Times New Roman"/>
            <w:sz w:val="28"/>
            <w:szCs w:val="28"/>
          </w:rPr>
          <w:t>пунктом 4.1</w:t>
        </w:r>
      </w:hyperlink>
      <w:r w:rsidRPr="00612871">
        <w:rPr>
          <w:rFonts w:ascii="Times New Roman" w:hAnsi="Times New Roman" w:cs="Times New Roman"/>
          <w:sz w:val="28"/>
          <w:szCs w:val="28"/>
        </w:rPr>
        <w:t xml:space="preserve"> настоящего раздела, осуществляются уполномоченными структурными подразделениями аппарата городской Думы за счет средств бюджета Волгограда, предусмотренных в смете расходов городской Думы.</w:t>
      </w:r>
    </w:p>
    <w:p w:rsidR="00C145E9" w:rsidRPr="00612871" w:rsidRDefault="00C145E9" w:rsidP="00612871">
      <w:pPr>
        <w:pStyle w:val="a3"/>
        <w:ind w:firstLine="709"/>
        <w:jc w:val="both"/>
        <w:rPr>
          <w:rFonts w:ascii="Times New Roman" w:hAnsi="Times New Roman" w:cs="Times New Roman"/>
          <w:sz w:val="28"/>
          <w:szCs w:val="28"/>
        </w:rPr>
      </w:pPr>
      <w:r w:rsidRPr="00612871">
        <w:rPr>
          <w:rFonts w:ascii="Times New Roman" w:hAnsi="Times New Roman" w:cs="Times New Roman"/>
          <w:sz w:val="28"/>
          <w:szCs w:val="28"/>
        </w:rPr>
        <w:t xml:space="preserve">4.4. Обеспечение изготовления бланков Почетной грамоты, Благодарственного письма осуществляется в установленном порядке в соответствии с описанием и техническими условиями изготовления согласно </w:t>
      </w:r>
      <w:hyperlink w:anchor="P411">
        <w:r w:rsidRPr="00612871">
          <w:rPr>
            <w:rFonts w:ascii="Times New Roman" w:hAnsi="Times New Roman" w:cs="Times New Roman"/>
            <w:sz w:val="28"/>
            <w:szCs w:val="28"/>
          </w:rPr>
          <w:t>приложению 4</w:t>
        </w:r>
      </w:hyperlink>
      <w:r w:rsidRPr="00612871">
        <w:rPr>
          <w:rFonts w:ascii="Times New Roman" w:hAnsi="Times New Roman" w:cs="Times New Roman"/>
          <w:sz w:val="28"/>
          <w:szCs w:val="28"/>
        </w:rPr>
        <w:t xml:space="preserve"> к настоящему Положению.</w:t>
      </w:r>
    </w:p>
    <w:p w:rsidR="00C145E9" w:rsidRDefault="00C145E9" w:rsidP="00612871">
      <w:pPr>
        <w:pStyle w:val="ConsPlusNormal"/>
        <w:widowControl/>
        <w:rPr>
          <w:rFonts w:ascii="Times New Roman" w:hAnsi="Times New Roman" w:cs="Times New Roman"/>
          <w:sz w:val="28"/>
          <w:szCs w:val="28"/>
        </w:rPr>
      </w:pPr>
    </w:p>
    <w:p w:rsidR="00CD5928" w:rsidRDefault="00CD5928" w:rsidP="00612871">
      <w:pPr>
        <w:pStyle w:val="ConsPlusNormal"/>
        <w:widowControl/>
        <w:rPr>
          <w:rFonts w:ascii="Times New Roman" w:hAnsi="Times New Roman" w:cs="Times New Roman"/>
          <w:sz w:val="28"/>
          <w:szCs w:val="28"/>
        </w:rPr>
      </w:pPr>
    </w:p>
    <w:p w:rsidR="00CD5928" w:rsidRDefault="00CD5928" w:rsidP="00612871">
      <w:pPr>
        <w:pStyle w:val="ConsPlusNormal"/>
        <w:widowControl/>
        <w:rPr>
          <w:rFonts w:ascii="Times New Roman" w:hAnsi="Times New Roman" w:cs="Times New Roman"/>
          <w:sz w:val="28"/>
          <w:szCs w:val="28"/>
        </w:rPr>
      </w:pPr>
    </w:p>
    <w:p w:rsidR="00C145E9" w:rsidRDefault="00C145E9" w:rsidP="00352801">
      <w:pPr>
        <w:pStyle w:val="ConsPlusNormal"/>
        <w:widowControl/>
        <w:ind w:left="5245"/>
        <w:jc w:val="both"/>
        <w:rPr>
          <w:rFonts w:ascii="Times New Roman" w:hAnsi="Times New Roman" w:cs="Times New Roman"/>
          <w:sz w:val="28"/>
          <w:szCs w:val="28"/>
        </w:rPr>
      </w:pPr>
      <w:r w:rsidRPr="00612871">
        <w:rPr>
          <w:rFonts w:ascii="Times New Roman" w:hAnsi="Times New Roman" w:cs="Times New Roman"/>
          <w:sz w:val="28"/>
          <w:szCs w:val="28"/>
        </w:rPr>
        <w:t>Комитет Волгоградской</w:t>
      </w:r>
      <w:r w:rsidR="00455683">
        <w:rPr>
          <w:rFonts w:ascii="Times New Roman" w:hAnsi="Times New Roman" w:cs="Times New Roman"/>
          <w:sz w:val="28"/>
          <w:szCs w:val="28"/>
        </w:rPr>
        <w:t xml:space="preserve"> </w:t>
      </w:r>
      <w:r w:rsidRPr="00612871">
        <w:rPr>
          <w:rFonts w:ascii="Times New Roman" w:hAnsi="Times New Roman" w:cs="Times New Roman"/>
          <w:sz w:val="28"/>
          <w:szCs w:val="28"/>
        </w:rPr>
        <w:t>городской Думы</w:t>
      </w:r>
      <w:r w:rsidR="0043735F">
        <w:rPr>
          <w:rFonts w:ascii="Times New Roman" w:hAnsi="Times New Roman" w:cs="Times New Roman"/>
          <w:sz w:val="28"/>
          <w:szCs w:val="28"/>
        </w:rPr>
        <w:t xml:space="preserve"> </w:t>
      </w:r>
      <w:r w:rsidRPr="00612871">
        <w:rPr>
          <w:rFonts w:ascii="Times New Roman" w:hAnsi="Times New Roman" w:cs="Times New Roman"/>
          <w:sz w:val="28"/>
          <w:szCs w:val="28"/>
        </w:rPr>
        <w:t>по местному самоуправлению</w:t>
      </w:r>
    </w:p>
    <w:p w:rsidR="00C25F0E" w:rsidRPr="00612871" w:rsidRDefault="00C25F0E" w:rsidP="00C25F0E">
      <w:pPr>
        <w:pStyle w:val="ConsPlusNormal"/>
        <w:widowControl/>
        <w:jc w:val="both"/>
        <w:rPr>
          <w:rFonts w:ascii="Times New Roman" w:hAnsi="Times New Roman" w:cs="Times New Roman"/>
          <w:sz w:val="28"/>
          <w:szCs w:val="28"/>
        </w:rPr>
      </w:pPr>
      <w:bookmarkStart w:id="8" w:name="_GoBack"/>
      <w:bookmarkEnd w:id="8"/>
    </w:p>
    <w:sectPr w:rsidR="00C25F0E" w:rsidRPr="00612871" w:rsidSect="00352801">
      <w:headerReference w:type="default" r:id="rId21"/>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663" w:rsidRDefault="00400663" w:rsidP="00400663">
      <w:r>
        <w:separator/>
      </w:r>
    </w:p>
  </w:endnote>
  <w:endnote w:type="continuationSeparator" w:id="0">
    <w:p w:rsidR="00400663" w:rsidRDefault="00400663" w:rsidP="0040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663" w:rsidRDefault="00400663" w:rsidP="00400663">
      <w:r>
        <w:separator/>
      </w:r>
    </w:p>
  </w:footnote>
  <w:footnote w:type="continuationSeparator" w:id="0">
    <w:p w:rsidR="00400663" w:rsidRDefault="00400663" w:rsidP="00400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769296"/>
      <w:docPartObj>
        <w:docPartGallery w:val="Page Numbers (Top of Page)"/>
        <w:docPartUnique/>
      </w:docPartObj>
    </w:sdtPr>
    <w:sdtEndPr>
      <w:rPr>
        <w:sz w:val="20"/>
      </w:rPr>
    </w:sdtEndPr>
    <w:sdtContent>
      <w:p w:rsidR="00400663" w:rsidRPr="00352801" w:rsidRDefault="00392595" w:rsidP="00352801">
        <w:pPr>
          <w:pStyle w:val="a6"/>
          <w:jc w:val="center"/>
          <w:rPr>
            <w:sz w:val="20"/>
          </w:rPr>
        </w:pPr>
        <w:r w:rsidRPr="00352801">
          <w:rPr>
            <w:sz w:val="20"/>
          </w:rPr>
          <w:fldChar w:fldCharType="begin"/>
        </w:r>
        <w:r w:rsidRPr="00352801">
          <w:rPr>
            <w:sz w:val="20"/>
          </w:rPr>
          <w:instrText>PAGE   \* MERGEFORMAT</w:instrText>
        </w:r>
        <w:r w:rsidRPr="00352801">
          <w:rPr>
            <w:sz w:val="20"/>
          </w:rPr>
          <w:fldChar w:fldCharType="separate"/>
        </w:r>
        <w:r w:rsidR="00C25F0E">
          <w:rPr>
            <w:noProof/>
            <w:sz w:val="20"/>
          </w:rPr>
          <w:t>7</w:t>
        </w:r>
        <w:r w:rsidRPr="00352801">
          <w:rPr>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357"/>
    <w:rsid w:val="000F0862"/>
    <w:rsid w:val="00210C15"/>
    <w:rsid w:val="00307357"/>
    <w:rsid w:val="00352801"/>
    <w:rsid w:val="00392595"/>
    <w:rsid w:val="00400663"/>
    <w:rsid w:val="0043735F"/>
    <w:rsid w:val="00455683"/>
    <w:rsid w:val="00595AD8"/>
    <w:rsid w:val="00612871"/>
    <w:rsid w:val="006E589F"/>
    <w:rsid w:val="00867C61"/>
    <w:rsid w:val="009446FC"/>
    <w:rsid w:val="00BE046D"/>
    <w:rsid w:val="00C145E9"/>
    <w:rsid w:val="00C25F0E"/>
    <w:rsid w:val="00CD5928"/>
    <w:rsid w:val="00D01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AF8AC5E-35F1-4895-A192-B1C79225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8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45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45E9"/>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612871"/>
    <w:pPr>
      <w:spacing w:after="0" w:line="240" w:lineRule="auto"/>
    </w:pPr>
  </w:style>
  <w:style w:type="paragraph" w:styleId="a4">
    <w:name w:val="Plain Text"/>
    <w:basedOn w:val="a"/>
    <w:link w:val="a5"/>
    <w:rsid w:val="00612871"/>
    <w:pPr>
      <w:jc w:val="right"/>
    </w:pPr>
    <w:rPr>
      <w:szCs w:val="20"/>
    </w:rPr>
  </w:style>
  <w:style w:type="character" w:customStyle="1" w:styleId="a5">
    <w:name w:val="Текст Знак"/>
    <w:basedOn w:val="a0"/>
    <w:link w:val="a4"/>
    <w:rsid w:val="00612871"/>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400663"/>
    <w:pPr>
      <w:tabs>
        <w:tab w:val="center" w:pos="4677"/>
        <w:tab w:val="right" w:pos="9355"/>
      </w:tabs>
    </w:pPr>
  </w:style>
  <w:style w:type="character" w:customStyle="1" w:styleId="a7">
    <w:name w:val="Верхний колонтитул Знак"/>
    <w:basedOn w:val="a0"/>
    <w:link w:val="a6"/>
    <w:uiPriority w:val="99"/>
    <w:rsid w:val="0040066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00663"/>
    <w:pPr>
      <w:tabs>
        <w:tab w:val="center" w:pos="4677"/>
        <w:tab w:val="right" w:pos="9355"/>
      </w:tabs>
    </w:pPr>
  </w:style>
  <w:style w:type="character" w:customStyle="1" w:styleId="a9">
    <w:name w:val="Нижний колонтитул Знак"/>
    <w:basedOn w:val="a0"/>
    <w:link w:val="a8"/>
    <w:uiPriority w:val="99"/>
    <w:rsid w:val="0040066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0&amp;n=280912&amp;dst=100041" TargetMode="External"/><Relationship Id="rId13" Type="http://schemas.openxmlformats.org/officeDocument/2006/relationships/hyperlink" Target="https://login.consultant.ru/link/?req=doc&amp;base=RLAW180&amp;n=243575&amp;dst=100015" TargetMode="External"/><Relationship Id="rId18" Type="http://schemas.openxmlformats.org/officeDocument/2006/relationships/hyperlink" Target="https://login.consultant.ru/link/?req=doc&amp;base=RLAW180&amp;n=266979&amp;dst=100012" TargetMode="External"/><Relationship Id="rId26" Type="http://schemas.openxmlformats.org/officeDocument/2006/relationships/customXml" Target="../customXml/item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login.consultant.ru/link/?req=doc&amp;base=RLAW180&amp;n=266979&amp;dst=100005" TargetMode="External"/><Relationship Id="rId12" Type="http://schemas.openxmlformats.org/officeDocument/2006/relationships/hyperlink" Target="https://login.consultant.ru/link/?req=doc&amp;base=RLAW180&amp;n=243575&amp;dst=100013" TargetMode="External"/><Relationship Id="rId17" Type="http://schemas.openxmlformats.org/officeDocument/2006/relationships/hyperlink" Target="https://login.consultant.ru/link/?req=doc&amp;base=RLAW180&amp;n=266979&amp;dst=100009" TargetMode="External"/><Relationship Id="rId25"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login.consultant.ru/link/?req=doc&amp;base=RLAW180&amp;n=266979&amp;dst=100008" TargetMode="External"/><Relationship Id="rId20" Type="http://schemas.openxmlformats.org/officeDocument/2006/relationships/hyperlink" Target="https://login.consultant.ru/link/?req=doc&amp;base=RLAW180&amp;n=280912&amp;dst=100041" TargetMode="External"/><Relationship Id="rId1" Type="http://schemas.openxmlformats.org/officeDocument/2006/relationships/styles" Target="styles.xml"/><Relationship Id="rId6" Type="http://schemas.openxmlformats.org/officeDocument/2006/relationships/hyperlink" Target="https://login.consultant.ru/link/?req=doc&amp;base=RLAW180&amp;n=243575&amp;dst=100005" TargetMode="External"/><Relationship Id="rId11" Type="http://schemas.openxmlformats.org/officeDocument/2006/relationships/hyperlink" Target="https://login.consultant.ru/link/?req=doc&amp;base=RLAW180&amp;n=243575&amp;dst=100011" TargetMode="External"/><Relationship Id="rId24"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hyperlink" Target="https://login.consultant.ru/link/?req=doc&amp;base=RLAW180&amp;n=243575&amp;dst=100016" TargetMode="External"/><Relationship Id="rId23" Type="http://schemas.openxmlformats.org/officeDocument/2006/relationships/theme" Target="theme/theme1.xml"/><Relationship Id="rId10" Type="http://schemas.openxmlformats.org/officeDocument/2006/relationships/hyperlink" Target="https://login.consultant.ru/link/?req=doc&amp;base=RLAW180&amp;n=243575&amp;dst=100010" TargetMode="External"/><Relationship Id="rId19" Type="http://schemas.openxmlformats.org/officeDocument/2006/relationships/hyperlink" Target="https://login.consultant.ru/link/?req=doc&amp;base=RLAW180&amp;n=266979&amp;dst=100013" TargetMode="External"/><Relationship Id="rId4" Type="http://schemas.openxmlformats.org/officeDocument/2006/relationships/footnotes" Target="footnotes.xml"/><Relationship Id="rId9" Type="http://schemas.openxmlformats.org/officeDocument/2006/relationships/hyperlink" Target="https://login.consultant.ru/link/?req=doc&amp;base=RLAW180&amp;n=243575&amp;dst=100006" TargetMode="External"/><Relationship Id="rId14" Type="http://schemas.openxmlformats.org/officeDocument/2006/relationships/hyperlink" Target="https://login.consultant.ru/link/?req=doc&amp;base=RLAW180&amp;n=243575&amp;dst=10001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3ADC1C97716144AA59D7BCA311A2881" ma:contentTypeVersion="2" ma:contentTypeDescription="Создание документа." ma:contentTypeScope="" ma:versionID="290ed0c8625052b3d5e7ff0eb892a441">
  <xsd:schema xmlns:xsd="http://www.w3.org/2001/XMLSchema" xmlns:xs="http://www.w3.org/2001/XMLSchema" xmlns:p="http://schemas.microsoft.com/office/2006/metadata/properties" xmlns:ns2="2ddf7b78-07cd-476e-95f3-e086c1cab124" targetNamespace="http://schemas.microsoft.com/office/2006/metadata/properties" ma:root="true" ma:fieldsID="7e793def70c0569bb567cd743f8ea13a" ns2:_="">
    <xsd:import namespace="2ddf7b78-07cd-476e-95f3-e086c1cab124"/>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f7b78-07cd-476e-95f3-e086c1cab124"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xsd:simpleType>
        <xsd:restriction base="dms:Note"/>
      </xsd:simpleType>
    </xsd:element>
    <xsd:element name="OrderBy" ma:index="9" nillable="true" ma:displayName="Сортировка" ma:internalName="OrderB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2ddf7b78-07cd-476e-95f3-e086c1cab124">Положение о Почетной грамоте Волгоградской городской Думы, Благодарственном письме председателя Волгоградской городской Думы</FullName>
    <OrderBy xmlns="2ddf7b78-07cd-476e-95f3-e086c1cab124">2</OrderBy>
  </documentManagement>
</p:properties>
</file>

<file path=customXml/itemProps1.xml><?xml version="1.0" encoding="utf-8"?>
<ds:datastoreItem xmlns:ds="http://schemas.openxmlformats.org/officeDocument/2006/customXml" ds:itemID="{08285BF9-8172-456E-86B2-FD1AB73BC41D}"/>
</file>

<file path=customXml/itemProps2.xml><?xml version="1.0" encoding="utf-8"?>
<ds:datastoreItem xmlns:ds="http://schemas.openxmlformats.org/officeDocument/2006/customXml" ds:itemID="{F19F1971-4001-4359-9B79-D031114CF03A}"/>
</file>

<file path=customXml/itemProps3.xml><?xml version="1.0" encoding="utf-8"?>
<ds:datastoreItem xmlns:ds="http://schemas.openxmlformats.org/officeDocument/2006/customXml" ds:itemID="{B0CDE22D-7A16-427E-A41F-2451F04A4DD4}"/>
</file>

<file path=docProps/app.xml><?xml version="1.0" encoding="utf-8"?>
<Properties xmlns="http://schemas.openxmlformats.org/officeDocument/2006/extended-properties" xmlns:vt="http://schemas.openxmlformats.org/officeDocument/2006/docPropsVTypes">
  <Template>Normal</Template>
  <TotalTime>31</TotalTime>
  <Pages>7</Pages>
  <Words>2710</Words>
  <Characters>15452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Почетной грамоте Волгоградской городской Думы, Благодарственном письме председателя Волгоградской городской Думы</dc:title>
  <dc:subject/>
  <dc:creator>Погасий Валерия Николаевна</dc:creator>
  <cp:keywords/>
  <dc:description/>
  <cp:lastModifiedBy>Капкова Ирина Васильевна</cp:lastModifiedBy>
  <cp:revision>17</cp:revision>
  <dcterms:created xsi:type="dcterms:W3CDTF">2026-02-03T05:46:00Z</dcterms:created>
  <dcterms:modified xsi:type="dcterms:W3CDTF">2026-02-16T06:18:00Z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0x01010013ADC1C97716144AA59D7BCA311A2881</vt:lpwstr>
  </property>
</Properties>
</file>