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9A045B" w:rsidRDefault="00715E23" w:rsidP="009A045B">
      <w:pPr>
        <w:jc w:val="center"/>
        <w:rPr>
          <w:b/>
          <w:caps/>
          <w:sz w:val="32"/>
          <w:szCs w:val="32"/>
        </w:rPr>
      </w:pPr>
      <w:r w:rsidRPr="009A045B">
        <w:rPr>
          <w:b/>
          <w:caps/>
          <w:sz w:val="32"/>
          <w:szCs w:val="32"/>
        </w:rPr>
        <w:t>ВОЛГОГРАДСКая городская дума</w:t>
      </w:r>
    </w:p>
    <w:p w:rsidR="00715E23" w:rsidRPr="009A045B" w:rsidRDefault="00715E23" w:rsidP="009A045B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A045B" w:rsidRDefault="00715E23" w:rsidP="009A045B">
      <w:pPr>
        <w:pBdr>
          <w:bottom w:val="double" w:sz="12" w:space="1" w:color="auto"/>
        </w:pBdr>
        <w:jc w:val="center"/>
        <w:rPr>
          <w:b/>
          <w:sz w:val="32"/>
        </w:rPr>
      </w:pPr>
      <w:r w:rsidRPr="009A045B">
        <w:rPr>
          <w:b/>
          <w:sz w:val="32"/>
        </w:rPr>
        <w:t>РЕШЕНИЕ</w:t>
      </w:r>
    </w:p>
    <w:p w:rsidR="00715E23" w:rsidRPr="009A045B" w:rsidRDefault="00715E23" w:rsidP="009A045B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A045B" w:rsidRDefault="00556EF0" w:rsidP="009A045B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A045B">
        <w:rPr>
          <w:sz w:val="16"/>
          <w:szCs w:val="16"/>
        </w:rPr>
        <w:t xml:space="preserve">400066, Волгоград, </w:t>
      </w:r>
      <w:proofErr w:type="spellStart"/>
      <w:r w:rsidRPr="009A045B">
        <w:rPr>
          <w:sz w:val="16"/>
          <w:szCs w:val="16"/>
        </w:rPr>
        <w:t>пр-кт</w:t>
      </w:r>
      <w:proofErr w:type="spellEnd"/>
      <w:r w:rsidRPr="009A045B">
        <w:rPr>
          <w:sz w:val="16"/>
          <w:szCs w:val="16"/>
        </w:rPr>
        <w:t xml:space="preserve"> им.</w:t>
      </w:r>
      <w:r w:rsidR="0010551E" w:rsidRPr="009A045B">
        <w:rPr>
          <w:sz w:val="16"/>
          <w:szCs w:val="16"/>
        </w:rPr>
        <w:t xml:space="preserve"> </w:t>
      </w:r>
      <w:proofErr w:type="spellStart"/>
      <w:r w:rsidRPr="009A045B">
        <w:rPr>
          <w:sz w:val="16"/>
          <w:szCs w:val="16"/>
        </w:rPr>
        <w:t>В.И.Ленина</w:t>
      </w:r>
      <w:proofErr w:type="spellEnd"/>
      <w:r w:rsidRPr="009A045B">
        <w:rPr>
          <w:sz w:val="16"/>
          <w:szCs w:val="16"/>
        </w:rPr>
        <w:t xml:space="preserve">, д. 10, тел./факс (8442) 38-08-89, </w:t>
      </w:r>
      <w:r w:rsidRPr="009A045B">
        <w:rPr>
          <w:sz w:val="16"/>
          <w:szCs w:val="16"/>
          <w:lang w:val="en-US"/>
        </w:rPr>
        <w:t>E</w:t>
      </w:r>
      <w:r w:rsidRPr="009A045B">
        <w:rPr>
          <w:sz w:val="16"/>
          <w:szCs w:val="16"/>
        </w:rPr>
        <w:t>-</w:t>
      </w:r>
      <w:r w:rsidRPr="009A045B">
        <w:rPr>
          <w:sz w:val="16"/>
          <w:szCs w:val="16"/>
          <w:lang w:val="en-US"/>
        </w:rPr>
        <w:t>mail</w:t>
      </w:r>
      <w:r w:rsidRPr="009A045B">
        <w:rPr>
          <w:sz w:val="16"/>
          <w:szCs w:val="16"/>
        </w:rPr>
        <w:t xml:space="preserve">: </w:t>
      </w:r>
      <w:r w:rsidR="005E5400" w:rsidRPr="009A045B">
        <w:rPr>
          <w:sz w:val="16"/>
          <w:szCs w:val="16"/>
          <w:lang w:val="en-US"/>
        </w:rPr>
        <w:t>gs</w:t>
      </w:r>
      <w:r w:rsidR="005E5400" w:rsidRPr="009A045B">
        <w:rPr>
          <w:sz w:val="16"/>
          <w:szCs w:val="16"/>
        </w:rPr>
        <w:t>_</w:t>
      </w:r>
      <w:r w:rsidR="005E5400" w:rsidRPr="009A045B">
        <w:rPr>
          <w:sz w:val="16"/>
          <w:szCs w:val="16"/>
          <w:lang w:val="en-US"/>
        </w:rPr>
        <w:t>kanc</w:t>
      </w:r>
      <w:r w:rsidR="005E5400" w:rsidRPr="009A045B">
        <w:rPr>
          <w:sz w:val="16"/>
          <w:szCs w:val="16"/>
        </w:rPr>
        <w:t>@</w:t>
      </w:r>
      <w:r w:rsidR="005E5400" w:rsidRPr="009A045B">
        <w:rPr>
          <w:sz w:val="16"/>
          <w:szCs w:val="16"/>
          <w:lang w:val="en-US"/>
        </w:rPr>
        <w:t>volgsovet</w:t>
      </w:r>
      <w:r w:rsidR="005E5400" w:rsidRPr="009A045B">
        <w:rPr>
          <w:sz w:val="16"/>
          <w:szCs w:val="16"/>
        </w:rPr>
        <w:t>.</w:t>
      </w:r>
      <w:r w:rsidR="005E5400" w:rsidRPr="009A045B">
        <w:rPr>
          <w:sz w:val="16"/>
          <w:szCs w:val="16"/>
          <w:lang w:val="en-US"/>
        </w:rPr>
        <w:t>ru</w:t>
      </w:r>
    </w:p>
    <w:p w:rsidR="00715E23" w:rsidRPr="009A045B" w:rsidRDefault="00715E23" w:rsidP="009A045B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9A045B" w:rsidTr="008D69D6">
        <w:tc>
          <w:tcPr>
            <w:tcW w:w="486" w:type="dxa"/>
            <w:vAlign w:val="bottom"/>
            <w:hideMark/>
          </w:tcPr>
          <w:p w:rsidR="00715E23" w:rsidRPr="009A045B" w:rsidRDefault="00715E23" w:rsidP="009A045B">
            <w:pPr>
              <w:pStyle w:val="a9"/>
              <w:jc w:val="center"/>
            </w:pPr>
            <w:r w:rsidRPr="009A045B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A045B" w:rsidRDefault="00557A71" w:rsidP="009A045B">
            <w:pPr>
              <w:pStyle w:val="a9"/>
              <w:jc w:val="center"/>
            </w:pPr>
            <w:r w:rsidRPr="009A045B">
              <w:t>24.05.2017</w:t>
            </w:r>
          </w:p>
        </w:tc>
        <w:tc>
          <w:tcPr>
            <w:tcW w:w="434" w:type="dxa"/>
            <w:vAlign w:val="bottom"/>
            <w:hideMark/>
          </w:tcPr>
          <w:p w:rsidR="00715E23" w:rsidRPr="009A045B" w:rsidRDefault="00715E23" w:rsidP="009A045B">
            <w:pPr>
              <w:pStyle w:val="a9"/>
              <w:jc w:val="center"/>
            </w:pPr>
            <w:r w:rsidRPr="009A045B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A045B" w:rsidRDefault="00557A71" w:rsidP="009A045B">
            <w:pPr>
              <w:pStyle w:val="a9"/>
              <w:jc w:val="center"/>
            </w:pPr>
            <w:r w:rsidRPr="009A045B">
              <w:t>57/1649</w:t>
            </w:r>
          </w:p>
        </w:tc>
      </w:tr>
    </w:tbl>
    <w:p w:rsidR="004D75D6" w:rsidRPr="009A045B" w:rsidRDefault="004D75D6" w:rsidP="009A045B">
      <w:pPr>
        <w:ind w:left="4820"/>
        <w:rPr>
          <w:sz w:val="28"/>
          <w:szCs w:val="28"/>
        </w:rPr>
      </w:pPr>
    </w:p>
    <w:p w:rsidR="00557A71" w:rsidRPr="009A045B" w:rsidRDefault="00557A71" w:rsidP="009A045B">
      <w:pPr>
        <w:ind w:right="3969"/>
        <w:jc w:val="both"/>
        <w:rPr>
          <w:sz w:val="28"/>
          <w:szCs w:val="28"/>
        </w:rPr>
      </w:pPr>
      <w:r w:rsidRPr="009A045B">
        <w:rPr>
          <w:sz w:val="28"/>
          <w:szCs w:val="28"/>
        </w:rPr>
        <w:t>О внесении изменения в решение Волгоградской городской Думы</w:t>
      </w:r>
      <w:r w:rsidR="009A045B" w:rsidRPr="009A045B">
        <w:rPr>
          <w:sz w:val="28"/>
          <w:szCs w:val="28"/>
        </w:rPr>
        <w:t xml:space="preserve"> </w:t>
      </w:r>
      <w:r w:rsidRPr="009A045B">
        <w:rPr>
          <w:sz w:val="28"/>
          <w:szCs w:val="28"/>
        </w:rPr>
        <w:t xml:space="preserve">от 15.09.2010 № 36/1087 «Об утверждении Правил землепользования и застройки городского округа город-герой Волгоград» </w:t>
      </w:r>
    </w:p>
    <w:p w:rsidR="00557A71" w:rsidRPr="009A045B" w:rsidRDefault="00557A71" w:rsidP="009A045B">
      <w:pPr>
        <w:ind w:right="4494"/>
        <w:jc w:val="both"/>
        <w:rPr>
          <w:sz w:val="28"/>
          <w:szCs w:val="28"/>
        </w:rPr>
      </w:pPr>
    </w:p>
    <w:p w:rsidR="00557A71" w:rsidRPr="009A045B" w:rsidRDefault="00557A71" w:rsidP="009A045B">
      <w:pPr>
        <w:ind w:firstLine="709"/>
        <w:jc w:val="both"/>
        <w:rPr>
          <w:sz w:val="28"/>
          <w:szCs w:val="28"/>
        </w:rPr>
      </w:pPr>
      <w:r w:rsidRPr="009A045B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</w:t>
      </w:r>
      <w:proofErr w:type="gramStart"/>
      <w:r w:rsidRPr="009A045B">
        <w:rPr>
          <w:sz w:val="28"/>
          <w:szCs w:val="28"/>
        </w:rPr>
        <w:t>в</w:t>
      </w:r>
      <w:proofErr w:type="gramEnd"/>
      <w:r w:rsidRPr="009A045B">
        <w:rPr>
          <w:sz w:val="28"/>
          <w:szCs w:val="28"/>
        </w:rPr>
        <w:t xml:space="preserve"> </w:t>
      </w:r>
      <w:proofErr w:type="gramStart"/>
      <w:r w:rsidRPr="009A045B">
        <w:rPr>
          <w:sz w:val="28"/>
          <w:szCs w:val="28"/>
        </w:rPr>
        <w:t>соответствии со статьями 31, 32, 33 Градостроительного кодекса Российской Федерации, на основании постановления администрации Волгограда                       от 03.08.2016 № 1221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публичных слушаний от 30 мая 2016 г., заключения о результатах публичных слушаний по проекту о внесении изменений в Правила землепользования</w:t>
      </w:r>
      <w:proofErr w:type="gramEnd"/>
      <w:r w:rsidRPr="009A045B">
        <w:rPr>
          <w:sz w:val="28"/>
          <w:szCs w:val="28"/>
        </w:rPr>
        <w:t xml:space="preserve">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Волгоград», от 30 мая 2016 г., руководствуясь статьями 5, 7, 16, 24, 26, 28, 29 Устава города-героя Волгограда, Волгоградская городская Дума</w:t>
      </w:r>
    </w:p>
    <w:p w:rsidR="00557A71" w:rsidRPr="009A045B" w:rsidRDefault="00557A71" w:rsidP="009A045B">
      <w:pPr>
        <w:jc w:val="both"/>
        <w:rPr>
          <w:b/>
          <w:sz w:val="28"/>
          <w:szCs w:val="28"/>
        </w:rPr>
      </w:pPr>
      <w:r w:rsidRPr="009A045B">
        <w:rPr>
          <w:b/>
          <w:sz w:val="28"/>
          <w:szCs w:val="28"/>
        </w:rPr>
        <w:t>РЕШИЛА:</w:t>
      </w:r>
    </w:p>
    <w:p w:rsidR="00557A71" w:rsidRPr="009A045B" w:rsidRDefault="00557A71" w:rsidP="009A045B">
      <w:pPr>
        <w:ind w:firstLine="709"/>
        <w:jc w:val="both"/>
        <w:rPr>
          <w:sz w:val="28"/>
          <w:szCs w:val="28"/>
        </w:rPr>
      </w:pPr>
      <w:r w:rsidRPr="009A045B">
        <w:rPr>
          <w:sz w:val="28"/>
          <w:szCs w:val="28"/>
        </w:rPr>
        <w:t>1.</w:t>
      </w:r>
      <w:r w:rsidR="009A045B">
        <w:rPr>
          <w:sz w:val="28"/>
          <w:szCs w:val="28"/>
        </w:rPr>
        <w:t xml:space="preserve"> </w:t>
      </w:r>
      <w:proofErr w:type="gramStart"/>
      <w:r w:rsidRPr="009A045B">
        <w:rPr>
          <w:sz w:val="28"/>
          <w:szCs w:val="28"/>
        </w:rPr>
        <w:t>Внести в пункт 9.1 главы 9 «Карта градостроительного зонирования Волгограда» Правил землепользования и застройки городского округа город-герой Волгоград, утвержденных решением Волгоградской городской Думы             от 15.09.2010 № 36/1087 «Об утверждении Правил землепользования и застройки городского округа город-герой Волгоград»,</w:t>
      </w:r>
      <w:r w:rsidRPr="009A045B">
        <w:t xml:space="preserve"> </w:t>
      </w:r>
      <w:r w:rsidRPr="009A045B">
        <w:rPr>
          <w:sz w:val="28"/>
          <w:szCs w:val="28"/>
        </w:rPr>
        <w:t>изменение, изменив территориальную зону территории по ул. Родниковой, ограниченной</w:t>
      </w:r>
      <w:r w:rsidR="009A045B">
        <w:rPr>
          <w:sz w:val="28"/>
          <w:szCs w:val="28"/>
        </w:rPr>
        <w:t xml:space="preserve">                </w:t>
      </w:r>
      <w:r w:rsidRPr="009A045B">
        <w:rPr>
          <w:sz w:val="28"/>
          <w:szCs w:val="28"/>
        </w:rPr>
        <w:t xml:space="preserve"> ул. им. </w:t>
      </w:r>
      <w:proofErr w:type="spellStart"/>
      <w:r w:rsidRPr="009A045B">
        <w:rPr>
          <w:sz w:val="28"/>
          <w:szCs w:val="28"/>
        </w:rPr>
        <w:t>Солнечникова</w:t>
      </w:r>
      <w:proofErr w:type="spellEnd"/>
      <w:r w:rsidRPr="009A045B">
        <w:rPr>
          <w:sz w:val="28"/>
          <w:szCs w:val="28"/>
        </w:rPr>
        <w:t>, ул. им. гвардии майора Тюленева в Советском районе Волгограда, с зоны</w:t>
      </w:r>
      <w:proofErr w:type="gramEnd"/>
      <w:r w:rsidRPr="009A045B">
        <w:rPr>
          <w:sz w:val="28"/>
          <w:szCs w:val="28"/>
        </w:rPr>
        <w:t xml:space="preserve"> застройки объектами общественно-делового назначения             (Д 3), зоны парков, скверов, садов, бульваров, набережных, пляжей (</w:t>
      </w:r>
      <w:proofErr w:type="gramStart"/>
      <w:r w:rsidRPr="009A045B">
        <w:rPr>
          <w:sz w:val="28"/>
          <w:szCs w:val="28"/>
        </w:rPr>
        <w:t>Р</w:t>
      </w:r>
      <w:proofErr w:type="gramEnd"/>
      <w:r w:rsidRPr="009A045B">
        <w:rPr>
          <w:sz w:val="28"/>
          <w:szCs w:val="28"/>
        </w:rPr>
        <w:t xml:space="preserve"> 1) на зону смешанной застройки жилыми домами (Ж 4) с учетом поступившего в ходе публичных слушаний предложения:</w:t>
      </w:r>
    </w:p>
    <w:p w:rsidR="00557A71" w:rsidRPr="009A045B" w:rsidRDefault="00557A71" w:rsidP="009A045B">
      <w:pPr>
        <w:ind w:firstLine="540"/>
        <w:jc w:val="both"/>
        <w:rPr>
          <w:sz w:val="28"/>
          <w:szCs w:val="28"/>
        </w:rPr>
      </w:pPr>
    </w:p>
    <w:p w:rsidR="00557A71" w:rsidRPr="009A045B" w:rsidRDefault="00557A71" w:rsidP="009A045B">
      <w:pPr>
        <w:jc w:val="center"/>
        <w:rPr>
          <w:sz w:val="28"/>
          <w:szCs w:val="28"/>
        </w:rPr>
      </w:pPr>
    </w:p>
    <w:p w:rsidR="00557A71" w:rsidRPr="009A045B" w:rsidRDefault="00557A71" w:rsidP="009A045B">
      <w:pPr>
        <w:jc w:val="center"/>
        <w:rPr>
          <w:sz w:val="28"/>
          <w:szCs w:val="28"/>
        </w:rPr>
      </w:pPr>
    </w:p>
    <w:p w:rsidR="00557A71" w:rsidRPr="009A045B" w:rsidRDefault="00557A71" w:rsidP="009A045B">
      <w:pPr>
        <w:jc w:val="center"/>
        <w:rPr>
          <w:sz w:val="28"/>
          <w:szCs w:val="28"/>
        </w:rPr>
      </w:pPr>
    </w:p>
    <w:p w:rsidR="009A045B" w:rsidRDefault="00557A71" w:rsidP="009A045B">
      <w:pPr>
        <w:jc w:val="center"/>
        <w:rPr>
          <w:sz w:val="28"/>
          <w:szCs w:val="28"/>
        </w:rPr>
      </w:pPr>
      <w:r w:rsidRPr="009A045B">
        <w:rPr>
          <w:sz w:val="28"/>
          <w:szCs w:val="28"/>
        </w:rPr>
        <w:lastRenderedPageBreak/>
        <w:t>зону</w:t>
      </w:r>
      <w:proofErr w:type="gramStart"/>
      <w:r w:rsidRPr="009A045B">
        <w:rPr>
          <w:sz w:val="28"/>
          <w:szCs w:val="28"/>
        </w:rPr>
        <w:t xml:space="preserve"> Д</w:t>
      </w:r>
      <w:proofErr w:type="gramEnd"/>
      <w:r w:rsidRPr="009A045B">
        <w:rPr>
          <w:sz w:val="28"/>
          <w:szCs w:val="28"/>
        </w:rPr>
        <w:t xml:space="preserve"> 3 </w:t>
      </w:r>
    </w:p>
    <w:p w:rsidR="00557A71" w:rsidRDefault="00557A71" w:rsidP="009A045B">
      <w:pPr>
        <w:jc w:val="center"/>
        <w:rPr>
          <w:sz w:val="28"/>
          <w:szCs w:val="28"/>
        </w:rPr>
      </w:pPr>
      <w:r w:rsidRPr="009A045B">
        <w:rPr>
          <w:sz w:val="28"/>
          <w:szCs w:val="28"/>
        </w:rPr>
        <w:t xml:space="preserve">(зону застройки объектами общественно-делового назначения), </w:t>
      </w:r>
    </w:p>
    <w:p w:rsidR="009A045B" w:rsidRDefault="00557A71" w:rsidP="009A045B">
      <w:pPr>
        <w:jc w:val="center"/>
        <w:rPr>
          <w:sz w:val="28"/>
          <w:szCs w:val="28"/>
        </w:rPr>
      </w:pPr>
      <w:r w:rsidRPr="009A045B">
        <w:rPr>
          <w:sz w:val="28"/>
          <w:szCs w:val="28"/>
        </w:rPr>
        <w:t xml:space="preserve">зону </w:t>
      </w:r>
      <w:proofErr w:type="gramStart"/>
      <w:r w:rsidRPr="009A045B">
        <w:rPr>
          <w:sz w:val="28"/>
          <w:szCs w:val="28"/>
        </w:rPr>
        <w:t>Р</w:t>
      </w:r>
      <w:proofErr w:type="gramEnd"/>
      <w:r w:rsidR="009A045B">
        <w:rPr>
          <w:sz w:val="28"/>
          <w:szCs w:val="28"/>
        </w:rPr>
        <w:t xml:space="preserve"> </w:t>
      </w:r>
      <w:r w:rsidRPr="009A045B">
        <w:rPr>
          <w:sz w:val="28"/>
          <w:szCs w:val="28"/>
        </w:rPr>
        <w:t xml:space="preserve">1 </w:t>
      </w:r>
    </w:p>
    <w:p w:rsidR="00557A71" w:rsidRPr="009A045B" w:rsidRDefault="00557A71" w:rsidP="009A045B">
      <w:pPr>
        <w:jc w:val="center"/>
        <w:rPr>
          <w:sz w:val="28"/>
          <w:szCs w:val="28"/>
        </w:rPr>
      </w:pPr>
      <w:r w:rsidRPr="009A045B">
        <w:rPr>
          <w:sz w:val="28"/>
          <w:szCs w:val="28"/>
        </w:rPr>
        <w:t>(зону парков, скверов, садов, бульваров, набережных, пляжей)</w:t>
      </w:r>
    </w:p>
    <w:p w:rsidR="00557A71" w:rsidRPr="009A045B" w:rsidRDefault="00557A71" w:rsidP="009A045B">
      <w:pPr>
        <w:jc w:val="center"/>
        <w:rPr>
          <w:sz w:val="28"/>
          <w:szCs w:val="28"/>
        </w:rPr>
      </w:pPr>
    </w:p>
    <w:p w:rsidR="00557A71" w:rsidRPr="009A045B" w:rsidRDefault="00557A71" w:rsidP="009A045B">
      <w:pPr>
        <w:jc w:val="center"/>
        <w:rPr>
          <w:sz w:val="28"/>
          <w:szCs w:val="28"/>
        </w:rPr>
      </w:pPr>
      <w:r w:rsidRPr="009A045B">
        <w:rPr>
          <w:noProof/>
          <w:sz w:val="28"/>
          <w:szCs w:val="28"/>
        </w:rPr>
        <w:drawing>
          <wp:inline distT="0" distB="0" distL="0" distR="0" wp14:anchorId="625786F5" wp14:editId="52E15732">
            <wp:extent cx="6115050" cy="2809875"/>
            <wp:effectExtent l="0" t="0" r="0" b="9525"/>
            <wp:docPr id="2" name="Рисунок 2" descr="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A71" w:rsidRPr="009A045B" w:rsidRDefault="00557A71" w:rsidP="009A045B">
      <w:pPr>
        <w:jc w:val="center"/>
        <w:rPr>
          <w:sz w:val="28"/>
          <w:szCs w:val="28"/>
        </w:rPr>
      </w:pPr>
    </w:p>
    <w:p w:rsidR="00557A71" w:rsidRPr="009A045B" w:rsidRDefault="00557A71" w:rsidP="009A045B">
      <w:pPr>
        <w:jc w:val="center"/>
        <w:rPr>
          <w:sz w:val="28"/>
          <w:szCs w:val="28"/>
        </w:rPr>
      </w:pPr>
      <w:r w:rsidRPr="009A045B">
        <w:rPr>
          <w:sz w:val="28"/>
          <w:szCs w:val="28"/>
        </w:rPr>
        <w:t>на зону</w:t>
      </w:r>
      <w:proofErr w:type="gramStart"/>
      <w:r w:rsidRPr="009A045B">
        <w:rPr>
          <w:sz w:val="28"/>
          <w:szCs w:val="28"/>
        </w:rPr>
        <w:t xml:space="preserve"> Ж</w:t>
      </w:r>
      <w:proofErr w:type="gramEnd"/>
      <w:r w:rsidRPr="009A045B">
        <w:rPr>
          <w:sz w:val="28"/>
          <w:szCs w:val="28"/>
        </w:rPr>
        <w:t xml:space="preserve"> 4</w:t>
      </w:r>
    </w:p>
    <w:p w:rsidR="00557A71" w:rsidRPr="009A045B" w:rsidRDefault="00557A71" w:rsidP="009A045B">
      <w:pPr>
        <w:jc w:val="center"/>
        <w:rPr>
          <w:sz w:val="28"/>
          <w:szCs w:val="28"/>
        </w:rPr>
      </w:pPr>
      <w:r w:rsidRPr="009A045B">
        <w:rPr>
          <w:sz w:val="28"/>
          <w:szCs w:val="28"/>
        </w:rPr>
        <w:t>(зону смешанной застройки жилыми домами)</w:t>
      </w:r>
    </w:p>
    <w:p w:rsidR="00557A71" w:rsidRPr="009A045B" w:rsidRDefault="00557A71" w:rsidP="009A045B">
      <w:pPr>
        <w:jc w:val="center"/>
        <w:rPr>
          <w:sz w:val="28"/>
          <w:szCs w:val="28"/>
        </w:rPr>
      </w:pPr>
    </w:p>
    <w:p w:rsidR="00557A71" w:rsidRPr="009A045B" w:rsidRDefault="00557A71" w:rsidP="009A045B">
      <w:pPr>
        <w:jc w:val="center"/>
        <w:rPr>
          <w:sz w:val="28"/>
          <w:szCs w:val="28"/>
        </w:rPr>
      </w:pPr>
      <w:r w:rsidRPr="009A045B">
        <w:rPr>
          <w:noProof/>
          <w:sz w:val="28"/>
          <w:szCs w:val="28"/>
        </w:rPr>
        <w:drawing>
          <wp:inline distT="0" distB="0" distL="0" distR="0" wp14:anchorId="29DAEC1D" wp14:editId="4EA0CAEF">
            <wp:extent cx="6115050" cy="2657475"/>
            <wp:effectExtent l="0" t="0" r="0" b="9525"/>
            <wp:docPr id="1" name="Рисунок 1" descr="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Л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A71" w:rsidRPr="009A045B" w:rsidRDefault="00557A71" w:rsidP="009A045B">
      <w:pPr>
        <w:jc w:val="center"/>
        <w:rPr>
          <w:sz w:val="28"/>
          <w:szCs w:val="28"/>
        </w:rPr>
      </w:pPr>
    </w:p>
    <w:p w:rsidR="00557A71" w:rsidRPr="009A045B" w:rsidRDefault="00557A71" w:rsidP="009A045B">
      <w:pPr>
        <w:ind w:firstLine="709"/>
        <w:jc w:val="both"/>
        <w:rPr>
          <w:sz w:val="28"/>
          <w:szCs w:val="28"/>
        </w:rPr>
      </w:pPr>
      <w:r w:rsidRPr="009A045B">
        <w:rPr>
          <w:sz w:val="28"/>
          <w:szCs w:val="28"/>
        </w:rPr>
        <w:t>2.</w:t>
      </w:r>
      <w:r w:rsidR="009A045B">
        <w:rPr>
          <w:sz w:val="28"/>
          <w:szCs w:val="28"/>
        </w:rPr>
        <w:t xml:space="preserve"> </w:t>
      </w:r>
      <w:r w:rsidRPr="009A045B">
        <w:rPr>
          <w:sz w:val="28"/>
          <w:szCs w:val="28"/>
        </w:rPr>
        <w:t>Администрации Волгограда в установленном порядке:</w:t>
      </w:r>
    </w:p>
    <w:p w:rsidR="00557A71" w:rsidRPr="009A045B" w:rsidRDefault="00557A71" w:rsidP="009A045B">
      <w:pPr>
        <w:ind w:firstLine="709"/>
        <w:jc w:val="both"/>
        <w:rPr>
          <w:sz w:val="28"/>
          <w:szCs w:val="28"/>
        </w:rPr>
      </w:pPr>
      <w:r w:rsidRPr="009A045B">
        <w:rPr>
          <w:sz w:val="28"/>
          <w:szCs w:val="28"/>
        </w:rPr>
        <w:t>2.1.</w:t>
      </w:r>
      <w:r w:rsidR="009A045B">
        <w:rPr>
          <w:sz w:val="28"/>
          <w:szCs w:val="28"/>
        </w:rPr>
        <w:t xml:space="preserve"> </w:t>
      </w:r>
      <w:proofErr w:type="gramStart"/>
      <w:r w:rsidRPr="009A045B">
        <w:rPr>
          <w:sz w:val="28"/>
          <w:szCs w:val="28"/>
        </w:rPr>
        <w:t xml:space="preserve"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от 13 июля </w:t>
      </w:r>
      <w:r w:rsidR="009A045B">
        <w:rPr>
          <w:sz w:val="28"/>
          <w:szCs w:val="28"/>
        </w:rPr>
        <w:t xml:space="preserve">     </w:t>
      </w:r>
      <w:r w:rsidRPr="009A045B">
        <w:rPr>
          <w:sz w:val="28"/>
          <w:szCs w:val="28"/>
        </w:rPr>
        <w:t>2015</w:t>
      </w:r>
      <w:r w:rsidR="009A045B">
        <w:rPr>
          <w:sz w:val="28"/>
          <w:szCs w:val="28"/>
        </w:rPr>
        <w:t xml:space="preserve"> </w:t>
      </w:r>
      <w:r w:rsidRPr="009A045B">
        <w:rPr>
          <w:sz w:val="28"/>
          <w:szCs w:val="28"/>
        </w:rPr>
        <w:t>г. № 218-ФЗ «О государственной регистрации недвижимости».</w:t>
      </w:r>
      <w:proofErr w:type="gramEnd"/>
    </w:p>
    <w:p w:rsidR="00557A71" w:rsidRPr="009A045B" w:rsidRDefault="00557A71" w:rsidP="009A045B">
      <w:pPr>
        <w:ind w:firstLine="709"/>
        <w:jc w:val="both"/>
        <w:rPr>
          <w:sz w:val="28"/>
          <w:szCs w:val="28"/>
        </w:rPr>
      </w:pPr>
      <w:r w:rsidRPr="009A045B">
        <w:rPr>
          <w:sz w:val="28"/>
          <w:szCs w:val="28"/>
        </w:rPr>
        <w:lastRenderedPageBreak/>
        <w:t>2.2.</w:t>
      </w:r>
      <w:r w:rsidR="009A045B">
        <w:rPr>
          <w:sz w:val="28"/>
          <w:szCs w:val="28"/>
        </w:rPr>
        <w:t xml:space="preserve"> </w:t>
      </w:r>
      <w:r w:rsidRPr="009A045B">
        <w:rPr>
          <w:sz w:val="28"/>
          <w:szCs w:val="28"/>
        </w:rPr>
        <w:t>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557A71" w:rsidRPr="009A045B" w:rsidRDefault="00557A71" w:rsidP="009A045B">
      <w:pPr>
        <w:ind w:firstLine="709"/>
        <w:jc w:val="both"/>
        <w:rPr>
          <w:sz w:val="28"/>
          <w:szCs w:val="28"/>
        </w:rPr>
      </w:pPr>
      <w:r w:rsidRPr="009A045B">
        <w:rPr>
          <w:sz w:val="28"/>
          <w:szCs w:val="28"/>
        </w:rPr>
        <w:t>3.</w:t>
      </w:r>
      <w:r w:rsidR="009A045B">
        <w:rPr>
          <w:sz w:val="28"/>
          <w:szCs w:val="28"/>
        </w:rPr>
        <w:t xml:space="preserve"> </w:t>
      </w:r>
      <w:r w:rsidRPr="009A045B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557A71" w:rsidRPr="009A045B" w:rsidRDefault="00557A71" w:rsidP="009A045B">
      <w:pPr>
        <w:ind w:firstLine="709"/>
        <w:jc w:val="both"/>
        <w:rPr>
          <w:sz w:val="28"/>
          <w:szCs w:val="28"/>
        </w:rPr>
      </w:pPr>
      <w:r w:rsidRPr="009A045B">
        <w:rPr>
          <w:sz w:val="28"/>
          <w:szCs w:val="28"/>
        </w:rPr>
        <w:t>4.</w:t>
      </w:r>
      <w:r w:rsidR="009A045B">
        <w:rPr>
          <w:sz w:val="28"/>
          <w:szCs w:val="28"/>
        </w:rPr>
        <w:t xml:space="preserve"> </w:t>
      </w:r>
      <w:proofErr w:type="gramStart"/>
      <w:r w:rsidRPr="009A045B">
        <w:rPr>
          <w:sz w:val="28"/>
          <w:szCs w:val="28"/>
        </w:rPr>
        <w:t>Контроль за</w:t>
      </w:r>
      <w:proofErr w:type="gramEnd"/>
      <w:r w:rsidRPr="009A045B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В.В.Колесникова.</w:t>
      </w:r>
    </w:p>
    <w:p w:rsidR="00557A71" w:rsidRPr="009A045B" w:rsidRDefault="00557A71" w:rsidP="009A045B">
      <w:pPr>
        <w:jc w:val="both"/>
        <w:rPr>
          <w:sz w:val="28"/>
          <w:szCs w:val="28"/>
        </w:rPr>
      </w:pPr>
    </w:p>
    <w:p w:rsidR="00557A71" w:rsidRPr="009A045B" w:rsidRDefault="00557A71" w:rsidP="009A045B">
      <w:pPr>
        <w:jc w:val="both"/>
        <w:rPr>
          <w:sz w:val="28"/>
          <w:szCs w:val="28"/>
        </w:rPr>
      </w:pPr>
    </w:p>
    <w:p w:rsidR="00557A71" w:rsidRPr="009A045B" w:rsidRDefault="00557A71" w:rsidP="009A045B">
      <w:pPr>
        <w:jc w:val="both"/>
        <w:rPr>
          <w:sz w:val="28"/>
          <w:szCs w:val="28"/>
        </w:rPr>
      </w:pPr>
    </w:p>
    <w:p w:rsidR="00557A71" w:rsidRPr="009A045B" w:rsidRDefault="00557A71" w:rsidP="009A045B">
      <w:pPr>
        <w:ind w:right="-5"/>
        <w:jc w:val="both"/>
        <w:rPr>
          <w:sz w:val="28"/>
          <w:szCs w:val="28"/>
        </w:rPr>
      </w:pPr>
      <w:r w:rsidRPr="009A045B">
        <w:rPr>
          <w:sz w:val="28"/>
          <w:szCs w:val="28"/>
        </w:rPr>
        <w:t>Глава Волгограда</w:t>
      </w:r>
      <w:r w:rsidRPr="009A045B">
        <w:rPr>
          <w:sz w:val="28"/>
          <w:szCs w:val="28"/>
        </w:rPr>
        <w:tab/>
      </w:r>
      <w:r w:rsidRPr="009A045B">
        <w:rPr>
          <w:sz w:val="28"/>
          <w:szCs w:val="28"/>
        </w:rPr>
        <w:tab/>
      </w:r>
      <w:r w:rsidRPr="009A045B">
        <w:rPr>
          <w:sz w:val="28"/>
          <w:szCs w:val="28"/>
        </w:rPr>
        <w:tab/>
      </w:r>
      <w:r w:rsidRPr="009A045B">
        <w:rPr>
          <w:sz w:val="28"/>
          <w:szCs w:val="28"/>
        </w:rPr>
        <w:tab/>
      </w:r>
      <w:r w:rsidRPr="009A045B">
        <w:rPr>
          <w:sz w:val="28"/>
          <w:szCs w:val="28"/>
        </w:rPr>
        <w:tab/>
      </w:r>
      <w:r w:rsidRPr="009A045B">
        <w:rPr>
          <w:sz w:val="28"/>
          <w:szCs w:val="28"/>
        </w:rPr>
        <w:tab/>
      </w:r>
      <w:r w:rsidRPr="009A045B">
        <w:rPr>
          <w:sz w:val="28"/>
          <w:szCs w:val="28"/>
        </w:rPr>
        <w:tab/>
      </w:r>
      <w:r w:rsidRPr="009A045B">
        <w:rPr>
          <w:sz w:val="28"/>
          <w:szCs w:val="28"/>
        </w:rPr>
        <w:tab/>
        <w:t xml:space="preserve">         А.В.Косолапов</w:t>
      </w:r>
    </w:p>
    <w:p w:rsidR="00557A71" w:rsidRPr="009A045B" w:rsidRDefault="00557A71" w:rsidP="009A045B">
      <w:pPr>
        <w:ind w:right="-185"/>
        <w:rPr>
          <w:sz w:val="28"/>
          <w:szCs w:val="28"/>
        </w:rPr>
      </w:pPr>
    </w:p>
    <w:p w:rsidR="00557A71" w:rsidRPr="009A045B" w:rsidRDefault="00557A71" w:rsidP="009A045B">
      <w:pPr>
        <w:jc w:val="both"/>
        <w:rPr>
          <w:sz w:val="28"/>
          <w:szCs w:val="28"/>
        </w:rPr>
      </w:pPr>
    </w:p>
    <w:p w:rsidR="00557A71" w:rsidRPr="009A045B" w:rsidRDefault="00557A71" w:rsidP="009A045B">
      <w:pPr>
        <w:jc w:val="both"/>
        <w:rPr>
          <w:sz w:val="28"/>
          <w:szCs w:val="28"/>
        </w:rPr>
      </w:pPr>
    </w:p>
    <w:p w:rsidR="00557A71" w:rsidRPr="009A045B" w:rsidRDefault="00557A71" w:rsidP="009A045B">
      <w:pPr>
        <w:jc w:val="both"/>
        <w:rPr>
          <w:sz w:val="28"/>
          <w:szCs w:val="28"/>
        </w:rPr>
      </w:pPr>
    </w:p>
    <w:p w:rsidR="00557A71" w:rsidRPr="009A045B" w:rsidRDefault="00557A71" w:rsidP="009A045B">
      <w:pPr>
        <w:jc w:val="both"/>
        <w:rPr>
          <w:sz w:val="28"/>
          <w:szCs w:val="28"/>
        </w:rPr>
      </w:pPr>
    </w:p>
    <w:p w:rsidR="00557A71" w:rsidRPr="009A045B" w:rsidRDefault="00557A71" w:rsidP="009A045B">
      <w:pPr>
        <w:jc w:val="both"/>
        <w:rPr>
          <w:sz w:val="28"/>
          <w:szCs w:val="28"/>
        </w:rPr>
      </w:pPr>
    </w:p>
    <w:p w:rsidR="00557A71" w:rsidRPr="009A045B" w:rsidRDefault="00557A71" w:rsidP="009A045B">
      <w:pPr>
        <w:jc w:val="both"/>
        <w:rPr>
          <w:sz w:val="28"/>
          <w:szCs w:val="28"/>
        </w:rPr>
      </w:pPr>
    </w:p>
    <w:p w:rsidR="00557A71" w:rsidRPr="009A045B" w:rsidRDefault="00557A71" w:rsidP="009A045B">
      <w:pPr>
        <w:jc w:val="both"/>
        <w:rPr>
          <w:sz w:val="28"/>
          <w:szCs w:val="28"/>
        </w:rPr>
      </w:pPr>
    </w:p>
    <w:p w:rsidR="00557A71" w:rsidRPr="009A045B" w:rsidRDefault="00557A71" w:rsidP="009A045B">
      <w:pPr>
        <w:jc w:val="both"/>
        <w:rPr>
          <w:sz w:val="28"/>
          <w:szCs w:val="28"/>
        </w:rPr>
      </w:pPr>
    </w:p>
    <w:p w:rsidR="00557A71" w:rsidRPr="009A045B" w:rsidRDefault="00557A71" w:rsidP="009A045B">
      <w:pPr>
        <w:jc w:val="both"/>
        <w:rPr>
          <w:sz w:val="28"/>
          <w:szCs w:val="28"/>
        </w:rPr>
      </w:pPr>
    </w:p>
    <w:p w:rsidR="00557A71" w:rsidRPr="009A045B" w:rsidRDefault="00557A71" w:rsidP="009A045B">
      <w:pPr>
        <w:jc w:val="both"/>
        <w:rPr>
          <w:sz w:val="28"/>
          <w:szCs w:val="28"/>
        </w:rPr>
      </w:pPr>
    </w:p>
    <w:p w:rsidR="00557A71" w:rsidRPr="009A045B" w:rsidRDefault="00557A71" w:rsidP="009A045B">
      <w:pPr>
        <w:jc w:val="both"/>
        <w:rPr>
          <w:sz w:val="28"/>
          <w:szCs w:val="28"/>
        </w:rPr>
      </w:pPr>
    </w:p>
    <w:p w:rsidR="00557A71" w:rsidRPr="009A045B" w:rsidRDefault="00557A71" w:rsidP="009A045B">
      <w:pPr>
        <w:jc w:val="both"/>
        <w:rPr>
          <w:sz w:val="28"/>
          <w:szCs w:val="28"/>
        </w:rPr>
      </w:pPr>
    </w:p>
    <w:p w:rsidR="00557A71" w:rsidRPr="009A045B" w:rsidRDefault="00557A71" w:rsidP="009A045B">
      <w:pPr>
        <w:jc w:val="both"/>
        <w:rPr>
          <w:sz w:val="28"/>
          <w:szCs w:val="28"/>
        </w:rPr>
      </w:pPr>
    </w:p>
    <w:p w:rsidR="00557A71" w:rsidRPr="009A045B" w:rsidRDefault="00557A71" w:rsidP="009A045B">
      <w:pPr>
        <w:jc w:val="both"/>
        <w:rPr>
          <w:sz w:val="28"/>
          <w:szCs w:val="28"/>
        </w:rPr>
      </w:pPr>
    </w:p>
    <w:p w:rsidR="00557A71" w:rsidRPr="009A045B" w:rsidRDefault="00557A71" w:rsidP="009A045B">
      <w:pPr>
        <w:jc w:val="both"/>
        <w:rPr>
          <w:sz w:val="28"/>
          <w:szCs w:val="28"/>
        </w:rPr>
      </w:pPr>
    </w:p>
    <w:p w:rsidR="00557A71" w:rsidRPr="009A045B" w:rsidRDefault="00557A71" w:rsidP="009A045B">
      <w:pPr>
        <w:jc w:val="both"/>
        <w:rPr>
          <w:sz w:val="28"/>
          <w:szCs w:val="28"/>
        </w:rPr>
      </w:pPr>
    </w:p>
    <w:p w:rsidR="00557A71" w:rsidRPr="009A045B" w:rsidRDefault="00557A71" w:rsidP="009A045B">
      <w:pPr>
        <w:jc w:val="both"/>
        <w:rPr>
          <w:sz w:val="28"/>
          <w:szCs w:val="28"/>
        </w:rPr>
      </w:pPr>
    </w:p>
    <w:p w:rsidR="00557A71" w:rsidRPr="009A045B" w:rsidRDefault="00557A71" w:rsidP="009A045B">
      <w:pPr>
        <w:jc w:val="both"/>
        <w:rPr>
          <w:sz w:val="28"/>
          <w:szCs w:val="28"/>
        </w:rPr>
      </w:pPr>
    </w:p>
    <w:p w:rsidR="00557A71" w:rsidRPr="009A045B" w:rsidRDefault="00557A71" w:rsidP="009A045B">
      <w:pPr>
        <w:jc w:val="both"/>
        <w:rPr>
          <w:sz w:val="28"/>
          <w:szCs w:val="28"/>
        </w:rPr>
      </w:pPr>
    </w:p>
    <w:p w:rsidR="00557A71" w:rsidRPr="009A045B" w:rsidRDefault="00557A71" w:rsidP="009A045B">
      <w:pPr>
        <w:jc w:val="both"/>
        <w:rPr>
          <w:sz w:val="28"/>
          <w:szCs w:val="28"/>
        </w:rPr>
      </w:pPr>
    </w:p>
    <w:p w:rsidR="00557A71" w:rsidRPr="009A045B" w:rsidRDefault="00557A71" w:rsidP="009A045B">
      <w:pPr>
        <w:jc w:val="both"/>
        <w:rPr>
          <w:sz w:val="28"/>
          <w:szCs w:val="28"/>
        </w:rPr>
      </w:pPr>
    </w:p>
    <w:p w:rsidR="00557A71" w:rsidRPr="009A045B" w:rsidRDefault="00557A71" w:rsidP="009A045B">
      <w:pPr>
        <w:jc w:val="both"/>
        <w:rPr>
          <w:sz w:val="28"/>
          <w:szCs w:val="28"/>
        </w:rPr>
      </w:pPr>
    </w:p>
    <w:p w:rsidR="00557A71" w:rsidRPr="009A045B" w:rsidRDefault="00557A71" w:rsidP="009A045B">
      <w:pPr>
        <w:jc w:val="both"/>
        <w:rPr>
          <w:sz w:val="28"/>
          <w:szCs w:val="28"/>
        </w:rPr>
      </w:pPr>
    </w:p>
    <w:p w:rsidR="00557A71" w:rsidRPr="009A045B" w:rsidRDefault="00557A71" w:rsidP="009A045B">
      <w:pPr>
        <w:jc w:val="both"/>
        <w:rPr>
          <w:sz w:val="28"/>
          <w:szCs w:val="28"/>
        </w:rPr>
      </w:pPr>
    </w:p>
    <w:p w:rsidR="00557A71" w:rsidRPr="009A045B" w:rsidRDefault="00557A71" w:rsidP="009A045B">
      <w:pPr>
        <w:jc w:val="both"/>
        <w:rPr>
          <w:sz w:val="28"/>
          <w:szCs w:val="28"/>
        </w:rPr>
      </w:pPr>
    </w:p>
    <w:p w:rsidR="00557A71" w:rsidRPr="009A045B" w:rsidRDefault="00557A71" w:rsidP="009A045B">
      <w:pPr>
        <w:jc w:val="both"/>
        <w:rPr>
          <w:sz w:val="28"/>
          <w:szCs w:val="28"/>
        </w:rPr>
      </w:pPr>
    </w:p>
    <w:p w:rsidR="00557A71" w:rsidRPr="009A045B" w:rsidRDefault="00557A71" w:rsidP="009A045B">
      <w:pPr>
        <w:jc w:val="both"/>
        <w:rPr>
          <w:sz w:val="28"/>
          <w:szCs w:val="28"/>
        </w:rPr>
      </w:pPr>
    </w:p>
    <w:p w:rsidR="00557A71" w:rsidRPr="009A045B" w:rsidRDefault="00557A71" w:rsidP="009A045B">
      <w:pPr>
        <w:jc w:val="both"/>
        <w:rPr>
          <w:sz w:val="28"/>
          <w:szCs w:val="28"/>
        </w:rPr>
      </w:pPr>
    </w:p>
    <w:p w:rsidR="00557A71" w:rsidRPr="009A045B" w:rsidRDefault="00557A71" w:rsidP="009A045B">
      <w:pPr>
        <w:jc w:val="both"/>
        <w:rPr>
          <w:sz w:val="28"/>
          <w:szCs w:val="28"/>
        </w:rPr>
      </w:pPr>
    </w:p>
    <w:p w:rsidR="00557A71" w:rsidRPr="009A045B" w:rsidRDefault="00557A71" w:rsidP="009A045B">
      <w:pPr>
        <w:jc w:val="both"/>
        <w:rPr>
          <w:sz w:val="28"/>
          <w:szCs w:val="28"/>
        </w:rPr>
      </w:pPr>
    </w:p>
    <w:p w:rsidR="00557A71" w:rsidRPr="009A045B" w:rsidRDefault="00557A71" w:rsidP="009A045B">
      <w:pPr>
        <w:jc w:val="both"/>
        <w:rPr>
          <w:sz w:val="28"/>
          <w:szCs w:val="28"/>
        </w:rPr>
      </w:pPr>
    </w:p>
    <w:p w:rsidR="00557A71" w:rsidRPr="009A045B" w:rsidRDefault="00557A71" w:rsidP="009A045B">
      <w:pPr>
        <w:jc w:val="both"/>
        <w:rPr>
          <w:sz w:val="28"/>
          <w:szCs w:val="28"/>
        </w:rPr>
      </w:pPr>
    </w:p>
    <w:p w:rsidR="00557A71" w:rsidRPr="009A045B" w:rsidRDefault="00557A71" w:rsidP="009A045B">
      <w:pPr>
        <w:jc w:val="both"/>
        <w:rPr>
          <w:sz w:val="28"/>
          <w:szCs w:val="28"/>
        </w:rPr>
      </w:pPr>
      <w:bookmarkStart w:id="0" w:name="_GoBack"/>
      <w:bookmarkEnd w:id="0"/>
    </w:p>
    <w:sectPr w:rsidR="00557A71" w:rsidRPr="009A045B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66A7E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5722807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907FB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44165"/>
    <w:rsid w:val="00482CCD"/>
    <w:rsid w:val="00492C03"/>
    <w:rsid w:val="004B0A36"/>
    <w:rsid w:val="004D75D6"/>
    <w:rsid w:val="004E1268"/>
    <w:rsid w:val="00514E4C"/>
    <w:rsid w:val="00556EF0"/>
    <w:rsid w:val="00557A71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A045B"/>
    <w:rsid w:val="00A07440"/>
    <w:rsid w:val="00A25AC1"/>
    <w:rsid w:val="00AE6D24"/>
    <w:rsid w:val="00B3361E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66A7E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557A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557A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F986B24-5E74-4A36-926A-C9B12028E66B}"/>
</file>

<file path=customXml/itemProps2.xml><?xml version="1.0" encoding="utf-8"?>
<ds:datastoreItem xmlns:ds="http://schemas.openxmlformats.org/officeDocument/2006/customXml" ds:itemID="{34DF8E6A-F6B7-4AF3-8561-9978491ADA8C}"/>
</file>

<file path=customXml/itemProps3.xml><?xml version="1.0" encoding="utf-8"?>
<ds:datastoreItem xmlns:ds="http://schemas.openxmlformats.org/officeDocument/2006/customXml" ds:itemID="{11D9DE05-5198-4A67-ACAB-12654E0884C6}"/>
</file>

<file path=customXml/itemProps4.xml><?xml version="1.0" encoding="utf-8"?>
<ds:datastoreItem xmlns:ds="http://schemas.openxmlformats.org/officeDocument/2006/customXml" ds:itemID="{C3528F47-55FE-42EE-BAF9-8BB1829610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390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10</cp:revision>
  <cp:lastPrinted>2012-06-05T12:24:00Z</cp:lastPrinted>
  <dcterms:created xsi:type="dcterms:W3CDTF">2016-03-28T14:00:00Z</dcterms:created>
  <dcterms:modified xsi:type="dcterms:W3CDTF">2017-05-25T11:35:00Z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