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D4" w:rsidRPr="00143E1C" w:rsidRDefault="00201ED4" w:rsidP="00143E1C">
      <w:pPr>
        <w:pStyle w:val="ConsNormal"/>
        <w:widowControl/>
        <w:tabs>
          <w:tab w:val="left" w:pos="4395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E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1EB4" w:rsidRPr="00143E1C">
        <w:rPr>
          <w:rFonts w:ascii="Times New Roman" w:hAnsi="Times New Roman" w:cs="Times New Roman"/>
          <w:sz w:val="28"/>
          <w:szCs w:val="28"/>
        </w:rPr>
        <w:t>8</w:t>
      </w:r>
    </w:p>
    <w:p w:rsidR="00201ED4" w:rsidRPr="00143E1C" w:rsidRDefault="00201ED4" w:rsidP="00143E1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43E1C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Pr="00143E1C" w:rsidRDefault="00201ED4" w:rsidP="00143E1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43E1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143E1C" w:rsidTr="00201ED4">
        <w:tc>
          <w:tcPr>
            <w:tcW w:w="486" w:type="dxa"/>
            <w:vAlign w:val="bottom"/>
            <w:hideMark/>
          </w:tcPr>
          <w:p w:rsidR="00201ED4" w:rsidRPr="00143E1C" w:rsidRDefault="00201ED4" w:rsidP="00143E1C">
            <w:pPr>
              <w:pStyle w:val="a9"/>
              <w:jc w:val="center"/>
            </w:pPr>
            <w:r w:rsidRPr="00143E1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143E1C" w:rsidRDefault="0055585A" w:rsidP="00143E1C">
            <w:pPr>
              <w:pStyle w:val="a9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201ED4" w:rsidRPr="00143E1C" w:rsidRDefault="00201ED4" w:rsidP="00143E1C">
            <w:pPr>
              <w:pStyle w:val="a9"/>
              <w:jc w:val="center"/>
            </w:pPr>
            <w:r w:rsidRPr="00143E1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143E1C" w:rsidRDefault="0055585A" w:rsidP="00143E1C">
            <w:pPr>
              <w:pStyle w:val="a9"/>
              <w:jc w:val="center"/>
            </w:pPr>
            <w:r>
              <w:t xml:space="preserve"> </w:t>
            </w:r>
          </w:p>
        </w:tc>
      </w:tr>
    </w:tbl>
    <w:p w:rsidR="00201ED4" w:rsidRPr="00143E1C" w:rsidRDefault="00201ED4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143E1C" w:rsidRDefault="00201ED4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143E1C" w:rsidRDefault="00201ED4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Pr="00143E1C" w:rsidRDefault="002C7118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143E1C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Pr="00143E1C" w:rsidRDefault="002C7118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143E1C">
        <w:rPr>
          <w:rFonts w:ascii="Times New Roman" w:hAnsi="Times New Roman" w:cs="Times New Roman"/>
          <w:sz w:val="28"/>
        </w:rPr>
        <w:t xml:space="preserve">на </w:t>
      </w:r>
      <w:r w:rsidRPr="00143E1C">
        <w:rPr>
          <w:rFonts w:ascii="Times New Roman" w:hAnsi="Times New Roman" w:cs="Times New Roman"/>
          <w:sz w:val="28"/>
          <w:szCs w:val="28"/>
        </w:rPr>
        <w:t>20</w:t>
      </w:r>
      <w:r w:rsidR="005565D6" w:rsidRPr="00143E1C">
        <w:rPr>
          <w:rFonts w:ascii="Times New Roman" w:hAnsi="Times New Roman" w:cs="Times New Roman"/>
          <w:sz w:val="28"/>
          <w:szCs w:val="28"/>
        </w:rPr>
        <w:t>2</w:t>
      </w:r>
      <w:r w:rsidR="0055585A">
        <w:rPr>
          <w:rFonts w:ascii="Times New Roman" w:hAnsi="Times New Roman" w:cs="Times New Roman"/>
          <w:sz w:val="28"/>
          <w:szCs w:val="28"/>
        </w:rPr>
        <w:t>4</w:t>
      </w:r>
      <w:r w:rsidRPr="00143E1C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143E1C">
        <w:rPr>
          <w:rFonts w:ascii="Times New Roman" w:hAnsi="Times New Roman" w:cs="Times New Roman"/>
          <w:sz w:val="28"/>
        </w:rPr>
        <w:t>плановый период 20</w:t>
      </w:r>
      <w:r w:rsidR="006E324C" w:rsidRPr="00143E1C">
        <w:rPr>
          <w:rFonts w:ascii="Times New Roman" w:hAnsi="Times New Roman" w:cs="Times New Roman"/>
          <w:sz w:val="28"/>
        </w:rPr>
        <w:t>2</w:t>
      </w:r>
      <w:r w:rsidR="0055585A">
        <w:rPr>
          <w:rFonts w:ascii="Times New Roman" w:hAnsi="Times New Roman" w:cs="Times New Roman"/>
          <w:sz w:val="28"/>
        </w:rPr>
        <w:t>5</w:t>
      </w:r>
      <w:r w:rsidRPr="00143E1C">
        <w:rPr>
          <w:rFonts w:ascii="Times New Roman" w:hAnsi="Times New Roman" w:cs="Times New Roman"/>
          <w:sz w:val="28"/>
        </w:rPr>
        <w:t xml:space="preserve"> и 20</w:t>
      </w:r>
      <w:r w:rsidR="005C3741" w:rsidRPr="00143E1C">
        <w:rPr>
          <w:rFonts w:ascii="Times New Roman" w:hAnsi="Times New Roman" w:cs="Times New Roman"/>
          <w:sz w:val="28"/>
        </w:rPr>
        <w:t>2</w:t>
      </w:r>
      <w:r w:rsidR="0055585A">
        <w:rPr>
          <w:rFonts w:ascii="Times New Roman" w:hAnsi="Times New Roman" w:cs="Times New Roman"/>
          <w:sz w:val="28"/>
        </w:rPr>
        <w:t>6</w:t>
      </w:r>
      <w:r w:rsidRPr="00143E1C">
        <w:rPr>
          <w:rFonts w:ascii="Times New Roman" w:hAnsi="Times New Roman" w:cs="Times New Roman"/>
          <w:sz w:val="28"/>
        </w:rPr>
        <w:t xml:space="preserve"> годов</w:t>
      </w:r>
    </w:p>
    <w:p w:rsidR="0074486B" w:rsidRPr="00143E1C" w:rsidRDefault="0074486B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407"/>
        <w:gridCol w:w="1830"/>
        <w:gridCol w:w="1289"/>
        <w:gridCol w:w="1423"/>
      </w:tblGrid>
      <w:tr w:rsidR="002C7118" w:rsidRPr="00143E1C" w:rsidTr="00FC75D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1" w:name="OLE_LINK1"/>
            <w:r w:rsidRPr="00143E1C">
              <w:rPr>
                <w:sz w:val="24"/>
                <w:szCs w:val="24"/>
              </w:rPr>
              <w:br w:type="page"/>
              <w:t xml:space="preserve">№ </w:t>
            </w:r>
          </w:p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п/п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Сумма (тыс. руб.)</w:t>
            </w:r>
          </w:p>
        </w:tc>
      </w:tr>
      <w:tr w:rsidR="002C7118" w:rsidRPr="00143E1C" w:rsidTr="00FC75D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143E1C" w:rsidRDefault="002C7118" w:rsidP="005558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</w:t>
            </w:r>
            <w:r w:rsidR="005565D6" w:rsidRPr="00143E1C">
              <w:rPr>
                <w:sz w:val="24"/>
                <w:szCs w:val="24"/>
              </w:rPr>
              <w:t>2</w:t>
            </w:r>
            <w:r w:rsidR="0055585A">
              <w:rPr>
                <w:sz w:val="24"/>
                <w:szCs w:val="24"/>
              </w:rPr>
              <w:t>4</w:t>
            </w:r>
            <w:r w:rsidRPr="00143E1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143E1C" w:rsidRDefault="000207A4" w:rsidP="005558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</w:t>
            </w:r>
            <w:r w:rsidR="006E324C" w:rsidRPr="00143E1C">
              <w:rPr>
                <w:sz w:val="24"/>
                <w:szCs w:val="24"/>
              </w:rPr>
              <w:t>2</w:t>
            </w:r>
            <w:r w:rsidR="0055585A">
              <w:rPr>
                <w:sz w:val="24"/>
                <w:szCs w:val="24"/>
              </w:rPr>
              <w:t>5</w:t>
            </w:r>
            <w:r w:rsidR="002C7118" w:rsidRPr="00143E1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143E1C" w:rsidRDefault="000207A4" w:rsidP="005558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</w:t>
            </w:r>
            <w:r w:rsidR="005C3741" w:rsidRPr="00143E1C">
              <w:rPr>
                <w:sz w:val="24"/>
                <w:szCs w:val="24"/>
              </w:rPr>
              <w:t>2</w:t>
            </w:r>
            <w:r w:rsidR="0055585A">
              <w:rPr>
                <w:sz w:val="24"/>
                <w:szCs w:val="24"/>
              </w:rPr>
              <w:t>6</w:t>
            </w:r>
            <w:r w:rsidR="002C7118" w:rsidRPr="00143E1C">
              <w:rPr>
                <w:sz w:val="24"/>
                <w:szCs w:val="24"/>
              </w:rPr>
              <w:t xml:space="preserve"> год</w:t>
            </w:r>
          </w:p>
        </w:tc>
      </w:tr>
      <w:tr w:rsidR="00C94E73" w:rsidRPr="00143E1C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143E1C" w:rsidRDefault="00752D7E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br w:type="page"/>
            </w:r>
            <w:r w:rsidRPr="00143E1C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143E1C" w:rsidRDefault="00752D7E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143E1C" w:rsidRDefault="00752D7E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143E1C" w:rsidRDefault="00752D7E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143E1C" w:rsidRDefault="00752D7E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</w:t>
            </w:r>
          </w:p>
        </w:tc>
      </w:tr>
      <w:bookmarkEnd w:id="1"/>
      <w:tr w:rsidR="00FC75DE" w:rsidRPr="00FC75DE" w:rsidTr="00BF447C">
        <w:trPr>
          <w:trHeight w:val="1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осуществление органами местного самоуправления Волгоградской области государственных полномочий по контролю за проведением поисковой работы на территории Волгоградской области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249,4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249,4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249,4</w:t>
            </w:r>
          </w:p>
        </w:tc>
      </w:tr>
      <w:tr w:rsidR="00FC75DE" w:rsidRPr="00FC75DE" w:rsidTr="00BF447C">
        <w:trPr>
          <w:trHeight w:val="1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10211,4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10211,4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10211,4</w:t>
            </w:r>
          </w:p>
        </w:tc>
      </w:tr>
      <w:tr w:rsidR="00FC75DE" w:rsidRPr="00FC75DE" w:rsidTr="00BF447C">
        <w:trPr>
          <w:trHeight w:val="17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5764,9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5184,4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5184,4</w:t>
            </w:r>
          </w:p>
        </w:tc>
      </w:tr>
      <w:tr w:rsidR="00FC75DE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43202,9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44775,7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44775,7</w:t>
            </w:r>
          </w:p>
        </w:tc>
      </w:tr>
      <w:tr w:rsidR="00FC75DE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567,3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567,3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567,3</w:t>
            </w:r>
          </w:p>
        </w:tc>
      </w:tr>
      <w:tr w:rsidR="00FC75DE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6.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144250,9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144250,9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75DE" w:rsidRPr="00FC75DE" w:rsidRDefault="00FC75DE" w:rsidP="00FC7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144250,9</w:t>
            </w:r>
          </w:p>
        </w:tc>
      </w:tr>
    </w:tbl>
    <w:p w:rsidR="00BF447C" w:rsidRDefault="00BF447C">
      <w:r>
        <w:br w:type="page"/>
      </w:r>
    </w:p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407"/>
        <w:gridCol w:w="1830"/>
        <w:gridCol w:w="1289"/>
        <w:gridCol w:w="1423"/>
      </w:tblGrid>
      <w:tr w:rsidR="00BF447C" w:rsidRPr="00FC75DE" w:rsidTr="00BF447C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47C" w:rsidRPr="00143E1C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lastRenderedPageBreak/>
              <w:br w:type="page"/>
            </w:r>
            <w:r w:rsidRPr="00143E1C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47C" w:rsidRPr="00143E1C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47C" w:rsidRPr="00143E1C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47C" w:rsidRPr="00143E1C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47C" w:rsidRPr="00143E1C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7.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государственных полномочий по выплате вознаграждения за труд, причитающегося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41411,9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41411,9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41411,9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8.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4612665,1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3452620,5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3530094,5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9.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20803,4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20463,7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20463,7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10.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81701,7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78679,6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78679,6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11.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5660,9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5568,5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5568,5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12.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3045454,5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2995738,8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2989396,1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организациями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26689,2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26253,5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26253,5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14.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39,7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35,8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35,8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15.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419385,2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543714,3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341004,9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16.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органами местного самоуправления государственных полномочий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19433,7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20215,0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21023,5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17.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организацию и осуществление деятельности по опеке и попечительству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55762,1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50666,7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50666,7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18.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126,3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201,6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2301,3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19.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5926,9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5926,9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5926,9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20.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компенсацию (возмещение) выпадающих доходов </w:t>
            </w:r>
            <w:proofErr w:type="spellStart"/>
            <w:r w:rsidRPr="00FC75DE">
              <w:rPr>
                <w:sz w:val="24"/>
                <w:szCs w:val="24"/>
              </w:rPr>
              <w:t>ресурсоснабжающих</w:t>
            </w:r>
            <w:proofErr w:type="spellEnd"/>
            <w:r w:rsidRPr="00FC75DE">
              <w:rPr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552802,7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883363,3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945453,3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21.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реализацию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14872,0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13410,5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13410,5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22.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311,6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311,6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311,6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17732,2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17732,2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17732,2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24.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44753,0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44753,0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44753,0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25.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11285,5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11285,5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11285,5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26.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</w:t>
            </w:r>
            <w:proofErr w:type="spellStart"/>
            <w:r w:rsidRPr="00FC75DE">
              <w:rPr>
                <w:sz w:val="24"/>
                <w:szCs w:val="24"/>
              </w:rPr>
              <w:t>софинансирование</w:t>
            </w:r>
            <w:proofErr w:type="spellEnd"/>
            <w:r w:rsidRPr="00FC75DE">
              <w:rPr>
                <w:sz w:val="24"/>
                <w:szCs w:val="24"/>
              </w:rPr>
              <w:t xml:space="preserve"> расходных обязательств муниципальных образований по поддержке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2000,0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27.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</w:t>
            </w:r>
            <w:proofErr w:type="spellStart"/>
            <w:r w:rsidRPr="00FC75DE">
              <w:rPr>
                <w:sz w:val="24"/>
                <w:szCs w:val="24"/>
              </w:rPr>
              <w:t>софинансирование</w:t>
            </w:r>
            <w:proofErr w:type="spellEnd"/>
            <w:r w:rsidRPr="00FC75DE">
              <w:rPr>
                <w:sz w:val="24"/>
                <w:szCs w:val="24"/>
              </w:rPr>
              <w:t xml:space="preserve"> расходных обязательств муниципальных образований Волгоградской области в сфере развития жилищного 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800676,0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28.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компенсацию затрат в связи с ростом расходов на питание в образовательных организациях, реализующих программы дошкольного образования, расположенных на территории Волгоградской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480066,7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472185,4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470789,6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29.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41989,5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41989,5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30.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обеспечение бесплатным горячим питанием категорий, обучающихся по образовательным программам общего образования в муниципальных образовательных орга</w:t>
            </w:r>
            <w:r w:rsidR="008B7B75">
              <w:rPr>
                <w:sz w:val="24"/>
                <w:szCs w:val="24"/>
              </w:rPr>
              <w:t>низациях, определенных частью 2 </w:t>
            </w:r>
            <w:r w:rsidRPr="00FC75DE">
              <w:rPr>
                <w:sz w:val="24"/>
                <w:szCs w:val="24"/>
              </w:rPr>
              <w:t xml:space="preserve">статьи 46 Социального кодекса Волгоградской </w:t>
            </w:r>
            <w:r w:rsidR="008B7B75">
              <w:rPr>
                <w:sz w:val="24"/>
                <w:szCs w:val="24"/>
              </w:rPr>
              <w:t>области от 31 декабря 2015 г. № </w:t>
            </w:r>
            <w:r w:rsidRPr="00FC75DE">
              <w:rPr>
                <w:sz w:val="24"/>
                <w:szCs w:val="24"/>
              </w:rPr>
              <w:t>246-ОД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133298,5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135582,6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137204,4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31.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26775,0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11212,0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11693,0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32.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реализацию проектов местных инициатив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39983,0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</w:t>
            </w:r>
            <w:proofErr w:type="spellStart"/>
            <w:r w:rsidRPr="00FC75DE">
              <w:rPr>
                <w:sz w:val="24"/>
                <w:szCs w:val="24"/>
              </w:rPr>
              <w:t>софинансирование</w:t>
            </w:r>
            <w:proofErr w:type="spellEnd"/>
            <w:r w:rsidRPr="00FC75DE">
              <w:rPr>
                <w:sz w:val="24"/>
                <w:szCs w:val="24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которые осуществляются из местных бюджетов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1134577,0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34.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</w:t>
            </w:r>
            <w:proofErr w:type="spellStart"/>
            <w:r w:rsidRPr="00FC75DE">
              <w:rPr>
                <w:sz w:val="24"/>
                <w:szCs w:val="24"/>
              </w:rPr>
              <w:t>софинансирование</w:t>
            </w:r>
            <w:proofErr w:type="spellEnd"/>
            <w:r w:rsidRPr="00FC75DE">
              <w:rPr>
                <w:sz w:val="24"/>
                <w:szCs w:val="24"/>
              </w:rPr>
              <w:t xml:space="preserve"> капитальных вложений в объекты муниципальной собственности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фактором, которые осуществляются из местных бюджетов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900034,0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DD41A5" wp14:editId="2A2C0B2B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209550</wp:posOffset>
                      </wp:positionV>
                      <wp:extent cx="800100" cy="200025"/>
                      <wp:effectExtent l="0" t="0" r="0" b="0"/>
                      <wp:wrapNone/>
                      <wp:docPr id="12" name="Прямоугольник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D50FB" id="Прямоугольник 12" o:spid="_x0000_s1026" style="position:absolute;margin-left:-41.25pt;margin-top:16.5pt;width:63pt;height:15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x5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" filled="f" stroked="f"/>
                  </w:pict>
                </mc:Fallback>
              </mc:AlternateContent>
            </w:r>
            <w:r w:rsidRPr="00FC75D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53B3F" wp14:editId="21AEDCCB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209550</wp:posOffset>
                      </wp:positionV>
                      <wp:extent cx="800100" cy="200025"/>
                      <wp:effectExtent l="0" t="0" r="0" b="0"/>
                      <wp:wrapNone/>
                      <wp:docPr id="13" name="Прямоугольник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AA06F" id="Прямоугольник 13" o:spid="_x0000_s1026" style="position:absolute;margin-left:-41.25pt;margin-top:16.5pt;width:63pt;height:15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" filled="f" stroked="f"/>
                  </w:pict>
                </mc:Fallback>
              </mc:AlternateContent>
            </w:r>
            <w:r w:rsidRPr="00FC75D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5929CB" wp14:editId="13A5269E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209550</wp:posOffset>
                      </wp:positionV>
                      <wp:extent cx="809625" cy="200025"/>
                      <wp:effectExtent l="0" t="0" r="0" b="0"/>
                      <wp:wrapNone/>
                      <wp:docPr id="3078" name="Прямоугольник 3078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2000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7FEED" id="Прямоугольник 3078" o:spid="_x0000_s1026" style="position:absolute;margin-left:-41.25pt;margin-top:16.5pt;width:63.75pt;height:15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" filled="f" stroked="f">
                      <o:lock v:ext="edit" aspectratio="t"/>
                    </v:rect>
                  </w:pict>
                </mc:Fallback>
              </mc:AlternateContent>
            </w:r>
            <w:r w:rsidRPr="00FC75D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73505" wp14:editId="1249CE72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209550</wp:posOffset>
                      </wp:positionV>
                      <wp:extent cx="809625" cy="200025"/>
                      <wp:effectExtent l="0" t="0" r="0" b="0"/>
                      <wp:wrapNone/>
                      <wp:docPr id="3077" name="Прямоугольник 3077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2000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EA276" id="Прямоугольник 3077" o:spid="_x0000_s1026" style="position:absolute;margin-left:-41.25pt;margin-top:16.5pt;width:63.75pt;height:15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" filled="f" stroked="f">
                      <o:lock v:ext="edit" aspectratio="t"/>
                    </v:rect>
                  </w:pict>
                </mc:Fallback>
              </mc:AlternateContent>
            </w:r>
            <w:r w:rsidRPr="00FC75DE">
              <w:rPr>
                <w:sz w:val="24"/>
                <w:szCs w:val="24"/>
              </w:rPr>
              <w:t>35.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430400,0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36.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проведение комплексных кадастровых работ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836,6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37.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</w:t>
            </w:r>
            <w:proofErr w:type="spellStart"/>
            <w:r w:rsidRPr="00FC75DE">
              <w:rPr>
                <w:sz w:val="24"/>
                <w:szCs w:val="24"/>
              </w:rPr>
              <w:t>софинансирование</w:t>
            </w:r>
            <w:proofErr w:type="spellEnd"/>
            <w:r w:rsidRPr="00FC75DE">
              <w:rPr>
                <w:sz w:val="24"/>
                <w:szCs w:val="24"/>
              </w:rPr>
              <w:t xml:space="preserve"> мероприятий по созданию объектов транспортной инфраструктуры, необходимых для реализации новых инвестиционных проектов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135845,0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38.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развитие муниципальных сегментов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82132,8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39.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65000,0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40.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</w:t>
            </w:r>
            <w:proofErr w:type="spellStart"/>
            <w:r w:rsidRPr="00FC75DE">
              <w:rPr>
                <w:sz w:val="24"/>
                <w:szCs w:val="24"/>
              </w:rPr>
              <w:t>софинансирование</w:t>
            </w:r>
            <w:proofErr w:type="spellEnd"/>
            <w:r w:rsidRPr="00FC75DE">
              <w:rPr>
                <w:sz w:val="24"/>
                <w:szCs w:val="24"/>
              </w:rPr>
              <w:t xml:space="preserve"> расходов по созданию муниципальных автоматизированных систем централизованного оповещения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105525,0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41.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</w:t>
            </w:r>
            <w:proofErr w:type="spellStart"/>
            <w:r w:rsidRPr="00FC75DE">
              <w:rPr>
                <w:sz w:val="24"/>
                <w:szCs w:val="24"/>
              </w:rPr>
              <w:t>софинансирование</w:t>
            </w:r>
            <w:proofErr w:type="spellEnd"/>
            <w:r w:rsidRPr="00FC75DE">
              <w:rPr>
                <w:sz w:val="24"/>
                <w:szCs w:val="24"/>
              </w:rPr>
              <w:t xml:space="preserve"> реализации мероприятий по сокращению доли загрязненных сточных вод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53360,0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42.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57715,6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718054,9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44.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решение вопросов местного значения в сфере транспортного обслуживания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1015000,0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1645000,0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1645000,0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45.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реализацию концессионных соглашений в сфере транспортного обслуживания населения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884713,2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865117,5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199675,8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46.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строительство и реконструкцию автомобильных дорог общего пользования местного значения и искусственных сооружений на них всего,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1717156,2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 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46.1.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Реконструкция ул. Ангарской в Дзержинском районе Волгограда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785058,3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46.2.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FC75DE">
              <w:rPr>
                <w:sz w:val="24"/>
                <w:szCs w:val="24"/>
              </w:rPr>
              <w:t>Латошинской</w:t>
            </w:r>
            <w:proofErr w:type="spellEnd"/>
            <w:r w:rsidRPr="00FC75DE">
              <w:rPr>
                <w:sz w:val="24"/>
                <w:szCs w:val="24"/>
              </w:rPr>
              <w:t xml:space="preserve"> в </w:t>
            </w:r>
            <w:proofErr w:type="spellStart"/>
            <w:r w:rsidRPr="00FC75DE">
              <w:rPr>
                <w:sz w:val="24"/>
                <w:szCs w:val="24"/>
              </w:rPr>
              <w:t>Тракторозаводском</w:t>
            </w:r>
            <w:proofErr w:type="spellEnd"/>
            <w:r w:rsidRPr="00FC75DE">
              <w:rPr>
                <w:sz w:val="24"/>
                <w:szCs w:val="24"/>
              </w:rPr>
              <w:t xml:space="preserve"> районе Волгограда. 1 этап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330553,8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46.3.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Реконструкция автомобильной дороги по пер. Зеленоградский с пересечением ж/д путей Волгограда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271298,4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46.4.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Реконструкция пр. </w:t>
            </w:r>
            <w:proofErr w:type="spellStart"/>
            <w:r w:rsidRPr="00FC75DE">
              <w:rPr>
                <w:sz w:val="24"/>
                <w:szCs w:val="24"/>
              </w:rPr>
              <w:t>Бузулукский</w:t>
            </w:r>
            <w:proofErr w:type="spellEnd"/>
            <w:r w:rsidRPr="00FC75DE">
              <w:rPr>
                <w:sz w:val="24"/>
                <w:szCs w:val="24"/>
              </w:rPr>
              <w:t xml:space="preserve"> и ул. Авторемонтной в границах от шоссе Авиаторов до ул. Дубовая балка в Дзержинском районе Волгограда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241387,2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46.5.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Строительство дороги по ул. Дубовая балка в границах от ул. Авторемонтной до ул. Ангарской в Дзержинском районе Волгограда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88858,5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47.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реализацию мероприятий в сфере дорожной деятельности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1803214,1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1800000,0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1800000,0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48.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1428446,2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1745000,0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1745000,0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49.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150000,0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50.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2371600,1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51.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поддержку творческой деятельности и техническое оснащение детских и кукольных театров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1918,8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1349,7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1639,1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52.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реализацию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1123880,2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</w:t>
            </w:r>
            <w:proofErr w:type="spellStart"/>
            <w:r w:rsidRPr="00FC75DE">
              <w:rPr>
                <w:sz w:val="24"/>
                <w:szCs w:val="24"/>
              </w:rPr>
              <w:t>софинансирование</w:t>
            </w:r>
            <w:proofErr w:type="spellEnd"/>
            <w:r w:rsidRPr="00FC75DE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363818,51188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54.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555896,7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554547,0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360829,8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55.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капитальный ремонт спортивных сооружений для гребных видов спорта, находящихся в муниципальной собственности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27000,0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56.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государственную поддержку организаций, входящих в систему спортивной подготовки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546,6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57.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содержание объектов благоустройства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304435,4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304435,4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304435,4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58.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обеспечение сбалансированности местных бюджетов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484951,0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1043634,0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393634,0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59.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На финансовое обеспечение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3264340,0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82530,0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0,0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60.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 xml:space="preserve">На </w:t>
            </w:r>
            <w:proofErr w:type="spellStart"/>
            <w:r w:rsidRPr="00FC75DE">
              <w:rPr>
                <w:sz w:val="24"/>
                <w:szCs w:val="24"/>
              </w:rPr>
              <w:t>софинансирование</w:t>
            </w:r>
            <w:proofErr w:type="spellEnd"/>
            <w:r w:rsidRPr="00FC75DE">
              <w:rPr>
                <w:sz w:val="24"/>
                <w:szCs w:val="24"/>
              </w:rPr>
              <w:t xml:space="preserve"> расходных обязательств муниципальных районов и городских округов Волгоградской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502888,8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487196,9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477666,6</w:t>
            </w:r>
          </w:p>
        </w:tc>
      </w:tr>
      <w:tr w:rsidR="00BF447C" w:rsidRPr="00FC75DE" w:rsidTr="00FC75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30389139,81188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17609372,0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47C" w:rsidRPr="00FC75DE" w:rsidRDefault="00BF447C" w:rsidP="00BF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75DE">
              <w:rPr>
                <w:sz w:val="24"/>
                <w:szCs w:val="24"/>
              </w:rPr>
              <w:t>15900579,8</w:t>
            </w:r>
          </w:p>
        </w:tc>
      </w:tr>
    </w:tbl>
    <w:p w:rsidR="003A43A9" w:rsidRDefault="003A43A9" w:rsidP="00143E1C"/>
    <w:p w:rsidR="008B7B75" w:rsidRDefault="008B7B75" w:rsidP="00143E1C"/>
    <w:p w:rsidR="008B7B75" w:rsidRDefault="008B7B75" w:rsidP="00143E1C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4271"/>
      </w:tblGrid>
      <w:tr w:rsidR="00902621" w:rsidRPr="00143E1C" w:rsidTr="00DA461C">
        <w:tc>
          <w:tcPr>
            <w:tcW w:w="5367" w:type="dxa"/>
          </w:tcPr>
          <w:p w:rsidR="00902621" w:rsidRPr="00143E1C" w:rsidRDefault="00F42FD9" w:rsidP="00143E1C">
            <w:pPr>
              <w:rPr>
                <w:sz w:val="28"/>
                <w:szCs w:val="28"/>
              </w:rPr>
            </w:pPr>
            <w:r w:rsidRPr="00143E1C">
              <w:br w:type="page"/>
            </w:r>
            <w:r w:rsidR="00ED07C8" w:rsidRPr="00143E1C">
              <w:rPr>
                <w:sz w:val="28"/>
                <w:szCs w:val="28"/>
              </w:rPr>
              <w:t>П</w:t>
            </w:r>
            <w:r w:rsidR="00902621" w:rsidRPr="00143E1C">
              <w:rPr>
                <w:sz w:val="28"/>
                <w:szCs w:val="28"/>
              </w:rPr>
              <w:t>редседател</w:t>
            </w:r>
            <w:r w:rsidR="00ED07C8" w:rsidRPr="00143E1C">
              <w:rPr>
                <w:sz w:val="28"/>
                <w:szCs w:val="28"/>
              </w:rPr>
              <w:t>ь</w:t>
            </w:r>
          </w:p>
          <w:p w:rsidR="00902621" w:rsidRPr="00143E1C" w:rsidRDefault="00902621" w:rsidP="00143E1C">
            <w:pPr>
              <w:rPr>
                <w:sz w:val="28"/>
                <w:szCs w:val="28"/>
              </w:rPr>
            </w:pPr>
            <w:r w:rsidRPr="00143E1C">
              <w:rPr>
                <w:sz w:val="28"/>
                <w:szCs w:val="28"/>
              </w:rPr>
              <w:t>Волгоградской городской Думы</w:t>
            </w:r>
          </w:p>
          <w:p w:rsidR="006B095B" w:rsidRPr="00143E1C" w:rsidRDefault="006B095B" w:rsidP="00143E1C">
            <w:pPr>
              <w:rPr>
                <w:sz w:val="28"/>
                <w:szCs w:val="28"/>
              </w:rPr>
            </w:pPr>
          </w:p>
          <w:p w:rsidR="00902621" w:rsidRPr="00143E1C" w:rsidRDefault="00902621" w:rsidP="00143E1C">
            <w:pPr>
              <w:rPr>
                <w:sz w:val="28"/>
                <w:szCs w:val="28"/>
              </w:rPr>
            </w:pPr>
            <w:r w:rsidRPr="00143E1C">
              <w:rPr>
                <w:sz w:val="28"/>
                <w:szCs w:val="28"/>
              </w:rPr>
              <w:t xml:space="preserve">                          </w:t>
            </w:r>
            <w:r w:rsidR="00143E1C">
              <w:rPr>
                <w:sz w:val="28"/>
                <w:szCs w:val="28"/>
              </w:rPr>
              <w:t xml:space="preserve"> </w:t>
            </w:r>
            <w:r w:rsidR="007C3BC5">
              <w:rPr>
                <w:sz w:val="28"/>
                <w:szCs w:val="28"/>
              </w:rPr>
              <w:t xml:space="preserve"> </w:t>
            </w:r>
            <w:r w:rsidR="00143E1C">
              <w:rPr>
                <w:sz w:val="28"/>
                <w:szCs w:val="28"/>
              </w:rPr>
              <w:t xml:space="preserve"> </w:t>
            </w:r>
            <w:r w:rsidRPr="00143E1C">
              <w:rPr>
                <w:sz w:val="28"/>
                <w:szCs w:val="28"/>
              </w:rPr>
              <w:t xml:space="preserve">         </w:t>
            </w:r>
            <w:r w:rsidRPr="00D14677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271" w:type="dxa"/>
          </w:tcPr>
          <w:p w:rsidR="00902621" w:rsidRPr="00143E1C" w:rsidRDefault="006225A7" w:rsidP="00143E1C">
            <w:pPr>
              <w:ind w:left="176"/>
              <w:rPr>
                <w:sz w:val="28"/>
                <w:szCs w:val="28"/>
              </w:rPr>
            </w:pPr>
            <w:r w:rsidRPr="00143E1C">
              <w:rPr>
                <w:color w:val="000000"/>
                <w:sz w:val="28"/>
                <w:szCs w:val="28"/>
              </w:rPr>
              <w:t>Глава</w:t>
            </w:r>
            <w:r w:rsidR="006B095B" w:rsidRPr="00143E1C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6225A7" w:rsidRPr="00143E1C" w:rsidRDefault="006225A7" w:rsidP="00143E1C">
            <w:pPr>
              <w:rPr>
                <w:sz w:val="28"/>
                <w:szCs w:val="28"/>
              </w:rPr>
            </w:pPr>
          </w:p>
          <w:p w:rsidR="00247BDA" w:rsidRPr="00143E1C" w:rsidRDefault="00247BDA" w:rsidP="00143E1C">
            <w:pPr>
              <w:rPr>
                <w:sz w:val="28"/>
                <w:szCs w:val="28"/>
              </w:rPr>
            </w:pPr>
          </w:p>
          <w:p w:rsidR="00902621" w:rsidRPr="00143E1C" w:rsidRDefault="00902621" w:rsidP="00143E1C">
            <w:pPr>
              <w:jc w:val="right"/>
              <w:rPr>
                <w:sz w:val="28"/>
                <w:szCs w:val="28"/>
              </w:rPr>
            </w:pPr>
            <w:proofErr w:type="spellStart"/>
            <w:r w:rsidRPr="00143E1C">
              <w:rPr>
                <w:sz w:val="28"/>
                <w:szCs w:val="28"/>
              </w:rPr>
              <w:t>В.В.</w:t>
            </w:r>
            <w:r w:rsidR="00EE1EB4" w:rsidRPr="00143E1C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871102" w:rsidRPr="00143E1C" w:rsidRDefault="00871102" w:rsidP="008B7B75">
      <w:pPr>
        <w:jc w:val="both"/>
        <w:rPr>
          <w:sz w:val="28"/>
          <w:szCs w:val="28"/>
        </w:rPr>
      </w:pPr>
    </w:p>
    <w:sectPr w:rsidR="00871102" w:rsidRPr="00143E1C" w:rsidSect="00143E1C">
      <w:headerReference w:type="default" r:id="rId7"/>
      <w:pgSz w:w="11906" w:h="16838" w:code="9"/>
      <w:pgMar w:top="1134" w:right="567" w:bottom="1134" w:left="1701" w:header="567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36" w:rsidRDefault="00910836" w:rsidP="009E00AE">
      <w:r>
        <w:separator/>
      </w:r>
    </w:p>
  </w:endnote>
  <w:endnote w:type="continuationSeparator" w:id="0">
    <w:p w:rsidR="00910836" w:rsidRDefault="00910836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36" w:rsidRDefault="00910836" w:rsidP="009E00AE">
      <w:r>
        <w:separator/>
      </w:r>
    </w:p>
  </w:footnote>
  <w:footnote w:type="continuationSeparator" w:id="0">
    <w:p w:rsidR="00910836" w:rsidRDefault="00910836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36" w:rsidRDefault="00910836">
    <w:pPr>
      <w:pStyle w:val="a3"/>
    </w:pPr>
    <w:r>
      <w:t xml:space="preserve">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0991">
          <w:rPr>
            <w:noProof/>
          </w:rPr>
          <w:t>7</w:t>
        </w:r>
        <w:r>
          <w:fldChar w:fldCharType="end"/>
        </w:r>
        <w:r>
          <w:t xml:space="preserve">                                                 Продолжение приложения 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C2"/>
    <w:rsid w:val="0000683C"/>
    <w:rsid w:val="000207A4"/>
    <w:rsid w:val="00022C2B"/>
    <w:rsid w:val="00026402"/>
    <w:rsid w:val="00026768"/>
    <w:rsid w:val="00030F15"/>
    <w:rsid w:val="0003197E"/>
    <w:rsid w:val="0003613D"/>
    <w:rsid w:val="00044B5C"/>
    <w:rsid w:val="000452EE"/>
    <w:rsid w:val="000461A1"/>
    <w:rsid w:val="00051DD5"/>
    <w:rsid w:val="000547F5"/>
    <w:rsid w:val="00057666"/>
    <w:rsid w:val="000626FF"/>
    <w:rsid w:val="00074F71"/>
    <w:rsid w:val="00077FF2"/>
    <w:rsid w:val="00084A67"/>
    <w:rsid w:val="00085618"/>
    <w:rsid w:val="000A141F"/>
    <w:rsid w:val="000C2621"/>
    <w:rsid w:val="000C65BB"/>
    <w:rsid w:val="000F768D"/>
    <w:rsid w:val="00105562"/>
    <w:rsid w:val="00110FC1"/>
    <w:rsid w:val="001213F9"/>
    <w:rsid w:val="00125F22"/>
    <w:rsid w:val="00133306"/>
    <w:rsid w:val="00133763"/>
    <w:rsid w:val="001351BE"/>
    <w:rsid w:val="0014178A"/>
    <w:rsid w:val="00143E1C"/>
    <w:rsid w:val="00145535"/>
    <w:rsid w:val="001520B8"/>
    <w:rsid w:val="00152FE3"/>
    <w:rsid w:val="00155F49"/>
    <w:rsid w:val="00165044"/>
    <w:rsid w:val="00165D33"/>
    <w:rsid w:val="00167224"/>
    <w:rsid w:val="00172899"/>
    <w:rsid w:val="00172998"/>
    <w:rsid w:val="001832B3"/>
    <w:rsid w:val="00183520"/>
    <w:rsid w:val="0018366C"/>
    <w:rsid w:val="0019053B"/>
    <w:rsid w:val="00192F39"/>
    <w:rsid w:val="00193AAA"/>
    <w:rsid w:val="00194647"/>
    <w:rsid w:val="00194AFD"/>
    <w:rsid w:val="00197501"/>
    <w:rsid w:val="001A296B"/>
    <w:rsid w:val="001A4AA0"/>
    <w:rsid w:val="001A74F2"/>
    <w:rsid w:val="001E7AFA"/>
    <w:rsid w:val="001F2C65"/>
    <w:rsid w:val="00201ED4"/>
    <w:rsid w:val="0021452E"/>
    <w:rsid w:val="0021535A"/>
    <w:rsid w:val="00227A3C"/>
    <w:rsid w:val="002302EB"/>
    <w:rsid w:val="00247BDA"/>
    <w:rsid w:val="0025560F"/>
    <w:rsid w:val="00262A78"/>
    <w:rsid w:val="00270447"/>
    <w:rsid w:val="00272977"/>
    <w:rsid w:val="00272984"/>
    <w:rsid w:val="00275EF5"/>
    <w:rsid w:val="00275F6B"/>
    <w:rsid w:val="002773B0"/>
    <w:rsid w:val="00281DE0"/>
    <w:rsid w:val="002824E7"/>
    <w:rsid w:val="00286340"/>
    <w:rsid w:val="00290EC9"/>
    <w:rsid w:val="0029327E"/>
    <w:rsid w:val="00294E54"/>
    <w:rsid w:val="002A2C86"/>
    <w:rsid w:val="002A646C"/>
    <w:rsid w:val="002B13F1"/>
    <w:rsid w:val="002B3851"/>
    <w:rsid w:val="002C3490"/>
    <w:rsid w:val="002C7118"/>
    <w:rsid w:val="002D174F"/>
    <w:rsid w:val="002D35FB"/>
    <w:rsid w:val="002D4FCB"/>
    <w:rsid w:val="002D73AC"/>
    <w:rsid w:val="002D7D3C"/>
    <w:rsid w:val="002E1A7F"/>
    <w:rsid w:val="00300991"/>
    <w:rsid w:val="00300C64"/>
    <w:rsid w:val="00302C67"/>
    <w:rsid w:val="00303E24"/>
    <w:rsid w:val="003041F4"/>
    <w:rsid w:val="00310226"/>
    <w:rsid w:val="00310569"/>
    <w:rsid w:val="00337A6E"/>
    <w:rsid w:val="00343914"/>
    <w:rsid w:val="003447ED"/>
    <w:rsid w:val="0035387F"/>
    <w:rsid w:val="00360004"/>
    <w:rsid w:val="00362864"/>
    <w:rsid w:val="003645A9"/>
    <w:rsid w:val="00370788"/>
    <w:rsid w:val="003833B3"/>
    <w:rsid w:val="00384896"/>
    <w:rsid w:val="003A43A9"/>
    <w:rsid w:val="003B118E"/>
    <w:rsid w:val="003B1C17"/>
    <w:rsid w:val="003B67A1"/>
    <w:rsid w:val="003D2DF4"/>
    <w:rsid w:val="003D44D2"/>
    <w:rsid w:val="003D5897"/>
    <w:rsid w:val="003D7B3C"/>
    <w:rsid w:val="004009B1"/>
    <w:rsid w:val="004136D7"/>
    <w:rsid w:val="00432953"/>
    <w:rsid w:val="00435F03"/>
    <w:rsid w:val="0045280F"/>
    <w:rsid w:val="0045350B"/>
    <w:rsid w:val="00463CA0"/>
    <w:rsid w:val="00472929"/>
    <w:rsid w:val="00485EE8"/>
    <w:rsid w:val="0049563B"/>
    <w:rsid w:val="004B4B74"/>
    <w:rsid w:val="004B6AE0"/>
    <w:rsid w:val="004C1819"/>
    <w:rsid w:val="004D057B"/>
    <w:rsid w:val="004D3C08"/>
    <w:rsid w:val="004E1763"/>
    <w:rsid w:val="004E2167"/>
    <w:rsid w:val="004E7124"/>
    <w:rsid w:val="004F0AD6"/>
    <w:rsid w:val="004F36A5"/>
    <w:rsid w:val="004F52BF"/>
    <w:rsid w:val="004F63D9"/>
    <w:rsid w:val="004F65FE"/>
    <w:rsid w:val="0050463E"/>
    <w:rsid w:val="005079EC"/>
    <w:rsid w:val="00520C67"/>
    <w:rsid w:val="00522D74"/>
    <w:rsid w:val="00523B9E"/>
    <w:rsid w:val="00524D8D"/>
    <w:rsid w:val="00532DD5"/>
    <w:rsid w:val="00533F45"/>
    <w:rsid w:val="00541BB8"/>
    <w:rsid w:val="00541F00"/>
    <w:rsid w:val="00544D03"/>
    <w:rsid w:val="005473CD"/>
    <w:rsid w:val="0055585A"/>
    <w:rsid w:val="005565D6"/>
    <w:rsid w:val="005566B4"/>
    <w:rsid w:val="00562B3D"/>
    <w:rsid w:val="005645ED"/>
    <w:rsid w:val="00577E39"/>
    <w:rsid w:val="005809A5"/>
    <w:rsid w:val="00587B45"/>
    <w:rsid w:val="00593285"/>
    <w:rsid w:val="005B15C2"/>
    <w:rsid w:val="005B330D"/>
    <w:rsid w:val="005C3741"/>
    <w:rsid w:val="005C4AC2"/>
    <w:rsid w:val="005D414C"/>
    <w:rsid w:val="005F52AF"/>
    <w:rsid w:val="006105FF"/>
    <w:rsid w:val="0061371D"/>
    <w:rsid w:val="00620F60"/>
    <w:rsid w:val="006225A7"/>
    <w:rsid w:val="00622B85"/>
    <w:rsid w:val="00625473"/>
    <w:rsid w:val="00630614"/>
    <w:rsid w:val="00632F4D"/>
    <w:rsid w:val="00633F3B"/>
    <w:rsid w:val="006351BC"/>
    <w:rsid w:val="006407C1"/>
    <w:rsid w:val="0065069F"/>
    <w:rsid w:val="00675ABE"/>
    <w:rsid w:val="00686693"/>
    <w:rsid w:val="00691E0E"/>
    <w:rsid w:val="0069215F"/>
    <w:rsid w:val="00695F22"/>
    <w:rsid w:val="006B095B"/>
    <w:rsid w:val="006B1E9C"/>
    <w:rsid w:val="006D22CA"/>
    <w:rsid w:val="006D4E2B"/>
    <w:rsid w:val="006E16AA"/>
    <w:rsid w:val="006E324C"/>
    <w:rsid w:val="00700A4F"/>
    <w:rsid w:val="00702604"/>
    <w:rsid w:val="0073090F"/>
    <w:rsid w:val="0073120A"/>
    <w:rsid w:val="00732E5E"/>
    <w:rsid w:val="0074486B"/>
    <w:rsid w:val="007470DA"/>
    <w:rsid w:val="00752D7E"/>
    <w:rsid w:val="00760EA7"/>
    <w:rsid w:val="007676B7"/>
    <w:rsid w:val="007812C0"/>
    <w:rsid w:val="00793790"/>
    <w:rsid w:val="007A115F"/>
    <w:rsid w:val="007B237C"/>
    <w:rsid w:val="007B2686"/>
    <w:rsid w:val="007B3616"/>
    <w:rsid w:val="007B4D83"/>
    <w:rsid w:val="007C3BC5"/>
    <w:rsid w:val="007F5636"/>
    <w:rsid w:val="00831AE0"/>
    <w:rsid w:val="00836ABF"/>
    <w:rsid w:val="00845838"/>
    <w:rsid w:val="008636FD"/>
    <w:rsid w:val="00871102"/>
    <w:rsid w:val="00873C67"/>
    <w:rsid w:val="00877EE2"/>
    <w:rsid w:val="00881EE0"/>
    <w:rsid w:val="0088419F"/>
    <w:rsid w:val="0088428E"/>
    <w:rsid w:val="00884CDC"/>
    <w:rsid w:val="008A000A"/>
    <w:rsid w:val="008A1116"/>
    <w:rsid w:val="008B491C"/>
    <w:rsid w:val="008B7B75"/>
    <w:rsid w:val="008C6A92"/>
    <w:rsid w:val="008D16FB"/>
    <w:rsid w:val="008D6D83"/>
    <w:rsid w:val="008D71A3"/>
    <w:rsid w:val="008E2D16"/>
    <w:rsid w:val="008F15F1"/>
    <w:rsid w:val="008F196C"/>
    <w:rsid w:val="00901500"/>
    <w:rsid w:val="00901723"/>
    <w:rsid w:val="00902621"/>
    <w:rsid w:val="0090427D"/>
    <w:rsid w:val="00910836"/>
    <w:rsid w:val="009124F1"/>
    <w:rsid w:val="009219C7"/>
    <w:rsid w:val="009415AC"/>
    <w:rsid w:val="00941A25"/>
    <w:rsid w:val="009425B4"/>
    <w:rsid w:val="009473ED"/>
    <w:rsid w:val="009656EA"/>
    <w:rsid w:val="009661F7"/>
    <w:rsid w:val="009726DF"/>
    <w:rsid w:val="00980E73"/>
    <w:rsid w:val="009B7905"/>
    <w:rsid w:val="009C0154"/>
    <w:rsid w:val="009C64DF"/>
    <w:rsid w:val="009D3C39"/>
    <w:rsid w:val="009E00AE"/>
    <w:rsid w:val="009E2EDF"/>
    <w:rsid w:val="009F21CE"/>
    <w:rsid w:val="009F4A4A"/>
    <w:rsid w:val="00A00EEC"/>
    <w:rsid w:val="00A04C0F"/>
    <w:rsid w:val="00A110E4"/>
    <w:rsid w:val="00A13723"/>
    <w:rsid w:val="00A44715"/>
    <w:rsid w:val="00A45FE6"/>
    <w:rsid w:val="00A53B83"/>
    <w:rsid w:val="00A5763B"/>
    <w:rsid w:val="00A57920"/>
    <w:rsid w:val="00A60834"/>
    <w:rsid w:val="00A610DE"/>
    <w:rsid w:val="00A64C40"/>
    <w:rsid w:val="00A65BFA"/>
    <w:rsid w:val="00A85E96"/>
    <w:rsid w:val="00A91165"/>
    <w:rsid w:val="00A92623"/>
    <w:rsid w:val="00AB012E"/>
    <w:rsid w:val="00AB61DB"/>
    <w:rsid w:val="00AC42F5"/>
    <w:rsid w:val="00AC6541"/>
    <w:rsid w:val="00AD0554"/>
    <w:rsid w:val="00AD446C"/>
    <w:rsid w:val="00AE1325"/>
    <w:rsid w:val="00AF4D0A"/>
    <w:rsid w:val="00B00320"/>
    <w:rsid w:val="00B02F60"/>
    <w:rsid w:val="00B22C17"/>
    <w:rsid w:val="00B30C10"/>
    <w:rsid w:val="00B360DD"/>
    <w:rsid w:val="00B3694C"/>
    <w:rsid w:val="00B40C87"/>
    <w:rsid w:val="00B4557E"/>
    <w:rsid w:val="00B53108"/>
    <w:rsid w:val="00B5635A"/>
    <w:rsid w:val="00B57B31"/>
    <w:rsid w:val="00B602C7"/>
    <w:rsid w:val="00B63401"/>
    <w:rsid w:val="00B863FC"/>
    <w:rsid w:val="00B96599"/>
    <w:rsid w:val="00B972AE"/>
    <w:rsid w:val="00BA4724"/>
    <w:rsid w:val="00BB5A85"/>
    <w:rsid w:val="00BB6E09"/>
    <w:rsid w:val="00BD7E13"/>
    <w:rsid w:val="00BE3506"/>
    <w:rsid w:val="00BF447C"/>
    <w:rsid w:val="00C044FA"/>
    <w:rsid w:val="00C150E1"/>
    <w:rsid w:val="00C2105A"/>
    <w:rsid w:val="00C24DC1"/>
    <w:rsid w:val="00C2502A"/>
    <w:rsid w:val="00C260DB"/>
    <w:rsid w:val="00C36F25"/>
    <w:rsid w:val="00C5728C"/>
    <w:rsid w:val="00C638AE"/>
    <w:rsid w:val="00C65345"/>
    <w:rsid w:val="00C83656"/>
    <w:rsid w:val="00C83950"/>
    <w:rsid w:val="00C86377"/>
    <w:rsid w:val="00C94E73"/>
    <w:rsid w:val="00CA26F3"/>
    <w:rsid w:val="00CA6D86"/>
    <w:rsid w:val="00CC1A5E"/>
    <w:rsid w:val="00CC350A"/>
    <w:rsid w:val="00CC53CA"/>
    <w:rsid w:val="00CD22F2"/>
    <w:rsid w:val="00CE16F1"/>
    <w:rsid w:val="00D07A84"/>
    <w:rsid w:val="00D11B9B"/>
    <w:rsid w:val="00D14677"/>
    <w:rsid w:val="00D212A2"/>
    <w:rsid w:val="00D42DC4"/>
    <w:rsid w:val="00D45E88"/>
    <w:rsid w:val="00D46E68"/>
    <w:rsid w:val="00D47C57"/>
    <w:rsid w:val="00D47CDB"/>
    <w:rsid w:val="00D47F0C"/>
    <w:rsid w:val="00D80DE2"/>
    <w:rsid w:val="00D826AA"/>
    <w:rsid w:val="00D977F2"/>
    <w:rsid w:val="00DA461C"/>
    <w:rsid w:val="00DA47B7"/>
    <w:rsid w:val="00DB163C"/>
    <w:rsid w:val="00DB57E0"/>
    <w:rsid w:val="00DB5A30"/>
    <w:rsid w:val="00DC48E4"/>
    <w:rsid w:val="00DD2A48"/>
    <w:rsid w:val="00DD50EA"/>
    <w:rsid w:val="00DE375C"/>
    <w:rsid w:val="00DF629F"/>
    <w:rsid w:val="00DF7FEB"/>
    <w:rsid w:val="00E00EB6"/>
    <w:rsid w:val="00E04701"/>
    <w:rsid w:val="00E05811"/>
    <w:rsid w:val="00E135D1"/>
    <w:rsid w:val="00E1500D"/>
    <w:rsid w:val="00E34DBB"/>
    <w:rsid w:val="00E44798"/>
    <w:rsid w:val="00E45776"/>
    <w:rsid w:val="00E46623"/>
    <w:rsid w:val="00E50F8C"/>
    <w:rsid w:val="00E54F7C"/>
    <w:rsid w:val="00E55420"/>
    <w:rsid w:val="00E66A72"/>
    <w:rsid w:val="00E73009"/>
    <w:rsid w:val="00E73B7A"/>
    <w:rsid w:val="00E810F7"/>
    <w:rsid w:val="00E9188A"/>
    <w:rsid w:val="00E91BEB"/>
    <w:rsid w:val="00E936EC"/>
    <w:rsid w:val="00EA0263"/>
    <w:rsid w:val="00EA09BD"/>
    <w:rsid w:val="00EA1362"/>
    <w:rsid w:val="00EA2B9E"/>
    <w:rsid w:val="00EA728F"/>
    <w:rsid w:val="00EB3555"/>
    <w:rsid w:val="00EB4390"/>
    <w:rsid w:val="00EC483C"/>
    <w:rsid w:val="00EC7013"/>
    <w:rsid w:val="00ED029A"/>
    <w:rsid w:val="00ED07C8"/>
    <w:rsid w:val="00ED4455"/>
    <w:rsid w:val="00ED639F"/>
    <w:rsid w:val="00ED73E9"/>
    <w:rsid w:val="00EE1079"/>
    <w:rsid w:val="00EE1EB4"/>
    <w:rsid w:val="00EE49AD"/>
    <w:rsid w:val="00EE50B3"/>
    <w:rsid w:val="00EE75B1"/>
    <w:rsid w:val="00EF1765"/>
    <w:rsid w:val="00EF70EE"/>
    <w:rsid w:val="00F03D08"/>
    <w:rsid w:val="00F12A0D"/>
    <w:rsid w:val="00F13220"/>
    <w:rsid w:val="00F2429B"/>
    <w:rsid w:val="00F2721D"/>
    <w:rsid w:val="00F309B4"/>
    <w:rsid w:val="00F35E8C"/>
    <w:rsid w:val="00F42FD9"/>
    <w:rsid w:val="00F57A0F"/>
    <w:rsid w:val="00F60D27"/>
    <w:rsid w:val="00F658C3"/>
    <w:rsid w:val="00F70F37"/>
    <w:rsid w:val="00F72450"/>
    <w:rsid w:val="00F85CBC"/>
    <w:rsid w:val="00F85FBB"/>
    <w:rsid w:val="00F92754"/>
    <w:rsid w:val="00F931A1"/>
    <w:rsid w:val="00F96DA8"/>
    <w:rsid w:val="00FA10B3"/>
    <w:rsid w:val="00FB3F66"/>
    <w:rsid w:val="00FC1125"/>
    <w:rsid w:val="00FC2ACA"/>
    <w:rsid w:val="00FC75DE"/>
    <w:rsid w:val="00FC7A76"/>
    <w:rsid w:val="00FF647F"/>
    <w:rsid w:val="00FF688B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044787-99D0-4A54-918C-CCC88EB3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11</OrderBy>
  </documentManagement>
</p:properties>
</file>

<file path=customXml/itemProps1.xml><?xml version="1.0" encoding="utf-8"?>
<ds:datastoreItem xmlns:ds="http://schemas.openxmlformats.org/officeDocument/2006/customXml" ds:itemID="{7C5893F5-CC1C-422A-97E8-F7770239B4C1}"/>
</file>

<file path=customXml/itemProps2.xml><?xml version="1.0" encoding="utf-8"?>
<ds:datastoreItem xmlns:ds="http://schemas.openxmlformats.org/officeDocument/2006/customXml" ds:itemID="{8E807A32-9E7F-4796-AFC8-58F8FE4E6833}"/>
</file>

<file path=customXml/itemProps3.xml><?xml version="1.0" encoding="utf-8"?>
<ds:datastoreItem xmlns:ds="http://schemas.openxmlformats.org/officeDocument/2006/customXml" ds:itemID="{49E672C5-1FFF-4DCA-97ED-542CB319087A}"/>
</file>

<file path=customXml/itemProps4.xml><?xml version="1.0" encoding="utf-8"?>
<ds:datastoreItem xmlns:ds="http://schemas.openxmlformats.org/officeDocument/2006/customXml" ds:itemID="{D63BDFB1-30FD-4A03-AADA-F8815C6C2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«Распределение безвозмездных поступлений из областного бюджета на 2024 год и на плановый период 2025 и 2026 годов»</dc:title>
  <dc:creator>Бабкина Алевтина Олеговна</dc:creator>
  <cp:lastModifiedBy>Развин Владимир Витальевич</cp:lastModifiedBy>
  <cp:revision>13</cp:revision>
  <cp:lastPrinted>2022-12-21T06:06:00Z</cp:lastPrinted>
  <dcterms:created xsi:type="dcterms:W3CDTF">2022-12-26T14:27:00Z</dcterms:created>
  <dcterms:modified xsi:type="dcterms:W3CDTF">2023-11-15T15:38:00Z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