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C85AA2" w:rsidP="004B1F72">
            <w:pPr>
              <w:pStyle w:val="a9"/>
              <w:jc w:val="center"/>
            </w:pPr>
            <w:r>
              <w:t>12.04.2016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C85AA2" w:rsidP="004B1F72">
            <w:pPr>
              <w:pStyle w:val="a9"/>
              <w:jc w:val="center"/>
            </w:pPr>
            <w:r>
              <w:t>42/1258</w:t>
            </w:r>
          </w:p>
        </w:tc>
      </w:tr>
    </w:tbl>
    <w:p w:rsidR="004D75D6" w:rsidRDefault="004D75D6" w:rsidP="004D75D6">
      <w:pPr>
        <w:ind w:left="4820"/>
        <w:rPr>
          <w:sz w:val="28"/>
          <w:szCs w:val="28"/>
        </w:rPr>
      </w:pPr>
    </w:p>
    <w:p w:rsidR="00A36335" w:rsidRDefault="00A36335" w:rsidP="005A0EBD">
      <w:pPr>
        <w:ind w:right="4536"/>
        <w:jc w:val="both"/>
        <w:rPr>
          <w:sz w:val="28"/>
          <w:szCs w:val="28"/>
        </w:rPr>
      </w:pPr>
      <w:r>
        <w:rPr>
          <w:sz w:val="28"/>
        </w:rPr>
        <w:t xml:space="preserve">О даче согласия муниципальному унитарному предприятию </w:t>
      </w:r>
      <w:r>
        <w:rPr>
          <w:sz w:val="28"/>
          <w:szCs w:val="28"/>
        </w:rPr>
        <w:t xml:space="preserve">«Городской водоканал г. Волгограда» </w:t>
      </w:r>
      <w:r>
        <w:rPr>
          <w:sz w:val="28"/>
        </w:rPr>
        <w:t>на передачу в безвозмездное пользование</w:t>
      </w:r>
      <w:r>
        <w:t xml:space="preserve"> </w:t>
      </w:r>
      <w:r>
        <w:rPr>
          <w:sz w:val="28"/>
          <w:szCs w:val="28"/>
        </w:rPr>
        <w:t>федеральному государственному казенному учреждению «1 отряд Федеральной противопожарной службы по Волгоградской области»</w:t>
      </w:r>
      <w:r>
        <w:rPr>
          <w:sz w:val="28"/>
        </w:rPr>
        <w:t xml:space="preserve"> муниципального имущества</w:t>
      </w:r>
      <w:r>
        <w:rPr>
          <w:sz w:val="28"/>
          <w:szCs w:val="28"/>
        </w:rPr>
        <w:t xml:space="preserve"> </w:t>
      </w:r>
    </w:p>
    <w:p w:rsidR="00A36335" w:rsidRDefault="00A36335" w:rsidP="00A36335">
      <w:pPr>
        <w:ind w:right="5670"/>
        <w:rPr>
          <w:sz w:val="28"/>
          <w:szCs w:val="28"/>
        </w:rPr>
      </w:pPr>
    </w:p>
    <w:p w:rsidR="00A36335" w:rsidRDefault="00A36335" w:rsidP="00A36335">
      <w:pPr>
        <w:autoSpaceDE w:val="0"/>
        <w:autoSpaceDN w:val="0"/>
        <w:adjustRightInd w:val="0"/>
        <w:ind w:firstLine="720"/>
        <w:jc w:val="both"/>
        <w:rPr>
          <w:sz w:val="28"/>
          <w:szCs w:val="28"/>
        </w:rPr>
      </w:pPr>
      <w:proofErr w:type="gramStart"/>
      <w:r>
        <w:rPr>
          <w:sz w:val="28"/>
          <w:szCs w:val="28"/>
        </w:rPr>
        <w:t xml:space="preserve">В соответствии с Гражданским кодексом Российской Федерации, Федеральными законами  от </w:t>
      </w:r>
      <w:smartTag w:uri="urn:schemas-microsoft-com:office:smarttags" w:element="date">
        <w:smartTagPr>
          <w:attr w:name="ls" w:val="trans"/>
          <w:attr w:name="Month" w:val="10"/>
          <w:attr w:name="Day" w:val="06"/>
          <w:attr w:name="Year" w:val="2003"/>
        </w:smartTagPr>
        <w:r>
          <w:rPr>
            <w:sz w:val="28"/>
            <w:szCs w:val="28"/>
          </w:rPr>
          <w:t xml:space="preserve">06 октября </w:t>
        </w:r>
        <w:smartTag w:uri="urn:schemas-microsoft-com:office:smarttags" w:element="metricconverter">
          <w:smartTagPr>
            <w:attr w:name="ProductID" w:val="2003 г"/>
          </w:smartTagPr>
          <w:r>
            <w:rPr>
              <w:sz w:val="28"/>
              <w:szCs w:val="28"/>
            </w:rPr>
            <w:t>2003 г</w:t>
          </w:r>
        </w:smartTag>
        <w:r>
          <w:rPr>
            <w:sz w:val="28"/>
            <w:szCs w:val="28"/>
          </w:rPr>
          <w:t>.</w:t>
        </w:r>
      </w:smartTag>
      <w:r>
        <w:rPr>
          <w:sz w:val="28"/>
          <w:szCs w:val="28"/>
        </w:rPr>
        <w:t xml:space="preserve"> № 131-ФЗ «Об общих принципах организации местного самоуправления в Российской Федерации», от </w:t>
      </w:r>
      <w:smartTag w:uri="urn:schemas-microsoft-com:office:smarttags" w:element="date">
        <w:smartTagPr>
          <w:attr w:name="ls" w:val="trans"/>
          <w:attr w:name="Month" w:val="7"/>
          <w:attr w:name="Day" w:val="26"/>
          <w:attr w:name="Year" w:val="2006"/>
        </w:smartTagPr>
        <w:r>
          <w:rPr>
            <w:sz w:val="28"/>
            <w:szCs w:val="28"/>
          </w:rPr>
          <w:t xml:space="preserve">26 июля </w:t>
        </w:r>
        <w:smartTag w:uri="urn:schemas-microsoft-com:office:smarttags" w:element="metricconverter">
          <w:smartTagPr>
            <w:attr w:name="ProductID" w:val="2006 г"/>
          </w:smartTagPr>
          <w:r>
            <w:rPr>
              <w:sz w:val="28"/>
              <w:szCs w:val="28"/>
            </w:rPr>
            <w:t>2006 г</w:t>
          </w:r>
        </w:smartTag>
        <w:r>
          <w:rPr>
            <w:sz w:val="28"/>
            <w:szCs w:val="28"/>
          </w:rPr>
          <w:t>.</w:t>
        </w:r>
      </w:smartTag>
      <w:r>
        <w:rPr>
          <w:sz w:val="28"/>
          <w:szCs w:val="28"/>
        </w:rPr>
        <w:t xml:space="preserve"> № 135-ФЗ «О защите конкуренции», Порядком управления и распоряжения муниципальной собственностью Волгограда, принятым постановлением Волгоградского городского Совета народных депутатов             от 04.06.99 № 57/657 «О Порядке управления и распоряжения муниципальной собственностью Волгограда», Положением</w:t>
      </w:r>
      <w:proofErr w:type="gramEnd"/>
      <w:r>
        <w:rPr>
          <w:sz w:val="28"/>
          <w:szCs w:val="28"/>
        </w:rPr>
        <w:t xml:space="preserve"> </w:t>
      </w:r>
      <w:proofErr w:type="gramStart"/>
      <w:r>
        <w:rPr>
          <w:sz w:val="28"/>
          <w:szCs w:val="28"/>
        </w:rPr>
        <w:t xml:space="preserve">о порядке предоставления в пользование и изъятия муниципального недвижимого имущества, принятым постановлением Волгоградского городского Совета народных депутатов                     от </w:t>
      </w:r>
      <w:smartTag w:uri="urn:schemas-microsoft-com:office:smarttags" w:element="date">
        <w:smartTagPr>
          <w:attr w:name="ls" w:val="trans"/>
          <w:attr w:name="Month" w:val="12"/>
          <w:attr w:name="Day" w:val="15"/>
          <w:attr w:name="Year" w:val="2000"/>
        </w:smartTagPr>
        <w:r>
          <w:rPr>
            <w:sz w:val="28"/>
            <w:szCs w:val="28"/>
          </w:rPr>
          <w:t>15.12.2000</w:t>
        </w:r>
      </w:smartTag>
      <w:r>
        <w:rPr>
          <w:sz w:val="28"/>
          <w:szCs w:val="28"/>
        </w:rPr>
        <w:t xml:space="preserve"> № 21/297 «О принятии Положения о порядке предоставления в пользование и изъятия муниципального недвижимого имущества», Положением о порядке предоставления в пользование и изъятия движимого муниципального имущества, принятым решением Волгоградской городской Думы от 16.02.2011 № 42/1306 «О принятии Положения о порядке предоставления</w:t>
      </w:r>
      <w:proofErr w:type="gramEnd"/>
      <w:r>
        <w:rPr>
          <w:sz w:val="28"/>
          <w:szCs w:val="28"/>
        </w:rPr>
        <w:t xml:space="preserve"> в пользование и изъятия движимого муниципального имущества», руководствуясь статьями 5, 7, 24, 26, 47 Устава города-героя Волгограда, Волгоградская городская Дума</w:t>
      </w:r>
    </w:p>
    <w:p w:rsidR="00A36335" w:rsidRDefault="00A36335" w:rsidP="00A36335">
      <w:pPr>
        <w:autoSpaceDE w:val="0"/>
        <w:autoSpaceDN w:val="0"/>
        <w:adjustRightInd w:val="0"/>
        <w:jc w:val="both"/>
        <w:rPr>
          <w:b/>
          <w:sz w:val="28"/>
          <w:szCs w:val="28"/>
        </w:rPr>
      </w:pPr>
      <w:r>
        <w:rPr>
          <w:b/>
          <w:sz w:val="28"/>
          <w:szCs w:val="28"/>
        </w:rPr>
        <w:t>РЕШИЛА:</w:t>
      </w:r>
    </w:p>
    <w:p w:rsidR="00A36335" w:rsidRDefault="00A36335" w:rsidP="00A36335">
      <w:pPr>
        <w:autoSpaceDE w:val="0"/>
        <w:autoSpaceDN w:val="0"/>
        <w:adjustRightInd w:val="0"/>
        <w:ind w:firstLine="709"/>
        <w:jc w:val="both"/>
        <w:rPr>
          <w:sz w:val="28"/>
          <w:szCs w:val="28"/>
        </w:rPr>
      </w:pPr>
      <w:r>
        <w:rPr>
          <w:sz w:val="28"/>
          <w:szCs w:val="28"/>
        </w:rPr>
        <w:t>1. Дать согласие муниципальному унитарному предприятию «Городской водоканал г. Волгограда» на передачу в установленном порядке в безвозмездное пользование федеральному государственному казенному учреждению «1 отряд Федеральной противопожарной службы по Волгоградской области» по договору безвозмездного пользования муниципального имущества, закрепленного на праве хозяйственного ведения за муниципальным унитарным предприятием «Городской водоканал                                      г. Волгограда»:</w:t>
      </w:r>
    </w:p>
    <w:p w:rsidR="00A36335" w:rsidRDefault="00A36335" w:rsidP="00A36335">
      <w:pPr>
        <w:autoSpaceDE w:val="0"/>
        <w:autoSpaceDN w:val="0"/>
        <w:adjustRightInd w:val="0"/>
        <w:ind w:firstLine="709"/>
        <w:jc w:val="both"/>
        <w:rPr>
          <w:sz w:val="28"/>
          <w:szCs w:val="28"/>
        </w:rPr>
      </w:pPr>
      <w:r>
        <w:rPr>
          <w:sz w:val="28"/>
          <w:szCs w:val="28"/>
        </w:rPr>
        <w:lastRenderedPageBreak/>
        <w:t xml:space="preserve">1.1. Недвижимого имущества: здания гаража общей площадью             142,2 кв. м, расположенного по адресу: Волгоград, </w:t>
      </w:r>
      <w:proofErr w:type="spellStart"/>
      <w:r>
        <w:rPr>
          <w:sz w:val="28"/>
          <w:szCs w:val="28"/>
        </w:rPr>
        <w:t>рп</w:t>
      </w:r>
      <w:proofErr w:type="spellEnd"/>
      <w:r>
        <w:rPr>
          <w:sz w:val="28"/>
          <w:szCs w:val="28"/>
        </w:rPr>
        <w:t xml:space="preserve">. Горьковский,                              ул. </w:t>
      </w:r>
      <w:proofErr w:type="gramStart"/>
      <w:r>
        <w:rPr>
          <w:sz w:val="28"/>
          <w:szCs w:val="28"/>
        </w:rPr>
        <w:t>Волгоградская</w:t>
      </w:r>
      <w:proofErr w:type="gramEnd"/>
      <w:r>
        <w:rPr>
          <w:sz w:val="28"/>
          <w:szCs w:val="28"/>
        </w:rPr>
        <w:t xml:space="preserve">, 176к, инвентарный номер – 000046353, балансовой стоимостью </w:t>
      </w:r>
      <w:r>
        <w:rPr>
          <w:sz w:val="27"/>
          <w:szCs w:val="27"/>
        </w:rPr>
        <w:t>1899646,94</w:t>
      </w:r>
      <w:r>
        <w:rPr>
          <w:sz w:val="28"/>
          <w:szCs w:val="28"/>
        </w:rPr>
        <w:t xml:space="preserve"> рубля.</w:t>
      </w:r>
    </w:p>
    <w:p w:rsidR="00A36335" w:rsidRDefault="00A36335" w:rsidP="00A36335">
      <w:pPr>
        <w:autoSpaceDE w:val="0"/>
        <w:autoSpaceDN w:val="0"/>
        <w:adjustRightInd w:val="0"/>
        <w:ind w:firstLine="709"/>
        <w:jc w:val="both"/>
        <w:rPr>
          <w:sz w:val="28"/>
          <w:szCs w:val="28"/>
        </w:rPr>
      </w:pPr>
      <w:r>
        <w:rPr>
          <w:sz w:val="28"/>
          <w:szCs w:val="28"/>
        </w:rPr>
        <w:t xml:space="preserve">1.2. Движимого имущества: </w:t>
      </w:r>
      <w:proofErr w:type="gramStart"/>
      <w:r>
        <w:rPr>
          <w:sz w:val="28"/>
          <w:szCs w:val="28"/>
        </w:rPr>
        <w:t>блок-контейнера</w:t>
      </w:r>
      <w:proofErr w:type="gramEnd"/>
      <w:r>
        <w:rPr>
          <w:sz w:val="28"/>
          <w:szCs w:val="28"/>
        </w:rPr>
        <w:t xml:space="preserve"> БК 9,0*2,4, инвентарный номер – 000046382, балансовой стоимостью 211759,69 рубля.</w:t>
      </w:r>
    </w:p>
    <w:p w:rsidR="00A36335" w:rsidRDefault="00A36335" w:rsidP="00A36335">
      <w:pPr>
        <w:autoSpaceDE w:val="0"/>
        <w:autoSpaceDN w:val="0"/>
        <w:adjustRightInd w:val="0"/>
        <w:ind w:firstLine="709"/>
        <w:jc w:val="both"/>
        <w:rPr>
          <w:sz w:val="28"/>
          <w:szCs w:val="28"/>
        </w:rPr>
      </w:pPr>
      <w:r>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A36335" w:rsidRDefault="00A36335" w:rsidP="00A36335">
      <w:pPr>
        <w:autoSpaceDE w:val="0"/>
        <w:autoSpaceDN w:val="0"/>
        <w:adjustRightInd w:val="0"/>
        <w:ind w:firstLine="709"/>
        <w:jc w:val="both"/>
        <w:rPr>
          <w:sz w:val="28"/>
          <w:szCs w:val="28"/>
        </w:rPr>
      </w:pPr>
      <w:r>
        <w:rPr>
          <w:sz w:val="28"/>
          <w:szCs w:val="28"/>
        </w:rPr>
        <w:t>3. Настоящее решение вступает в силу со дня его принятия.</w:t>
      </w:r>
    </w:p>
    <w:p w:rsidR="00A36335" w:rsidRDefault="00A36335" w:rsidP="00A36335">
      <w:pPr>
        <w:autoSpaceDE w:val="0"/>
        <w:autoSpaceDN w:val="0"/>
        <w:adjustRightInd w:val="0"/>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первого заместителя главы Волгограда </w:t>
      </w:r>
      <w:proofErr w:type="spellStart"/>
      <w:r>
        <w:rPr>
          <w:sz w:val="28"/>
          <w:szCs w:val="28"/>
        </w:rPr>
        <w:t>В.В.Колесникова</w:t>
      </w:r>
      <w:proofErr w:type="spellEnd"/>
      <w:r>
        <w:rPr>
          <w:sz w:val="28"/>
          <w:szCs w:val="28"/>
        </w:rPr>
        <w:t>.</w:t>
      </w:r>
    </w:p>
    <w:p w:rsidR="00A36335" w:rsidRDefault="00A36335" w:rsidP="005A0EBD">
      <w:pPr>
        <w:jc w:val="both"/>
        <w:rPr>
          <w:sz w:val="28"/>
          <w:szCs w:val="28"/>
        </w:rPr>
      </w:pPr>
    </w:p>
    <w:p w:rsidR="00A36335" w:rsidRDefault="00A36335" w:rsidP="00A36335">
      <w:pPr>
        <w:jc w:val="both"/>
        <w:rPr>
          <w:sz w:val="28"/>
          <w:szCs w:val="28"/>
        </w:rPr>
      </w:pPr>
    </w:p>
    <w:p w:rsidR="00A36335" w:rsidRDefault="00A36335" w:rsidP="005A0EBD">
      <w:pPr>
        <w:pStyle w:val="ConsPlusNormal"/>
        <w:widowControl/>
        <w:ind w:firstLine="0"/>
        <w:jc w:val="both"/>
        <w:rPr>
          <w:rFonts w:ascii="Times New Roman" w:hAnsi="Times New Roman" w:cs="Times New Roman"/>
          <w:sz w:val="28"/>
          <w:szCs w:val="28"/>
        </w:rPr>
      </w:pPr>
    </w:p>
    <w:p w:rsidR="00A36335" w:rsidRDefault="00A36335" w:rsidP="005A0EBD">
      <w:pPr>
        <w:autoSpaceDE w:val="0"/>
        <w:autoSpaceDN w:val="0"/>
        <w:adjustRightInd w:val="0"/>
        <w:jc w:val="both"/>
        <w:rPr>
          <w:sz w:val="28"/>
          <w:szCs w:val="28"/>
        </w:rPr>
      </w:pPr>
      <w:r>
        <w:rPr>
          <w:sz w:val="28"/>
          <w:szCs w:val="28"/>
        </w:rPr>
        <w:t xml:space="preserve">Глава Волгограда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A0EBD">
        <w:rPr>
          <w:sz w:val="28"/>
          <w:szCs w:val="28"/>
        </w:rPr>
        <w:t xml:space="preserve"> </w:t>
      </w:r>
      <w:r>
        <w:rPr>
          <w:sz w:val="28"/>
          <w:szCs w:val="28"/>
        </w:rPr>
        <w:t xml:space="preserve">              </w:t>
      </w:r>
      <w:proofErr w:type="spellStart"/>
      <w:r>
        <w:rPr>
          <w:sz w:val="28"/>
          <w:szCs w:val="28"/>
        </w:rPr>
        <w:t>А.В.Косолапов</w:t>
      </w:r>
      <w:bookmarkStart w:id="0" w:name="_GoBack"/>
      <w:bookmarkEnd w:id="0"/>
      <w:proofErr w:type="spellEnd"/>
    </w:p>
    <w:sectPr w:rsidR="00A36335"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39" w:rsidRDefault="00E40B39">
      <w:r>
        <w:separator/>
      </w:r>
    </w:p>
  </w:endnote>
  <w:endnote w:type="continuationSeparator" w:id="0">
    <w:p w:rsidR="00E40B39" w:rsidRDefault="00E4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39" w:rsidRDefault="00E40B39">
      <w:r>
        <w:separator/>
      </w:r>
    </w:p>
  </w:footnote>
  <w:footnote w:type="continuationSeparator" w:id="0">
    <w:p w:rsidR="00E40B39" w:rsidRDefault="00E4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FA4EFD">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8pt" o:ole="">
          <v:imagedata r:id="rId1" o:title="" cropright="37137f"/>
        </v:shape>
        <o:OLEObject Type="Embed" ProgID="Word.Picture.8" ShapeID="_x0000_i1025" DrawAspect="Content" ObjectID="_152204459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DDC"/>
    <w:rsid w:val="003414A8"/>
    <w:rsid w:val="00361F4A"/>
    <w:rsid w:val="00382528"/>
    <w:rsid w:val="003C0F8E"/>
    <w:rsid w:val="0040530C"/>
    <w:rsid w:val="00421B61"/>
    <w:rsid w:val="00482CCD"/>
    <w:rsid w:val="00492C03"/>
    <w:rsid w:val="004B0A36"/>
    <w:rsid w:val="004D75D6"/>
    <w:rsid w:val="004E1268"/>
    <w:rsid w:val="00514E4C"/>
    <w:rsid w:val="00556EF0"/>
    <w:rsid w:val="00563AFA"/>
    <w:rsid w:val="00564B0A"/>
    <w:rsid w:val="005845CE"/>
    <w:rsid w:val="005A0EBD"/>
    <w:rsid w:val="005B43EB"/>
    <w:rsid w:val="005E5400"/>
    <w:rsid w:val="006539E0"/>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36335"/>
    <w:rsid w:val="00AE6D24"/>
    <w:rsid w:val="00B537FA"/>
    <w:rsid w:val="00B86D39"/>
    <w:rsid w:val="00C53FF7"/>
    <w:rsid w:val="00C7414B"/>
    <w:rsid w:val="00C85A85"/>
    <w:rsid w:val="00C85AA2"/>
    <w:rsid w:val="00D0358D"/>
    <w:rsid w:val="00D65A16"/>
    <w:rsid w:val="00D952CD"/>
    <w:rsid w:val="00DA6C47"/>
    <w:rsid w:val="00DE6DE0"/>
    <w:rsid w:val="00DF664F"/>
    <w:rsid w:val="00E268E5"/>
    <w:rsid w:val="00E40B39"/>
    <w:rsid w:val="00E611EB"/>
    <w:rsid w:val="00E625C9"/>
    <w:rsid w:val="00E67884"/>
    <w:rsid w:val="00E75B93"/>
    <w:rsid w:val="00E81179"/>
    <w:rsid w:val="00E8625D"/>
    <w:rsid w:val="00ED6610"/>
    <w:rsid w:val="00EE3713"/>
    <w:rsid w:val="00EF41A2"/>
    <w:rsid w:val="00F2021D"/>
    <w:rsid w:val="00F2400C"/>
    <w:rsid w:val="00F72BE1"/>
    <w:rsid w:val="00FA4EFD"/>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A36335"/>
    <w:rPr>
      <w:color w:val="0000FF"/>
      <w:u w:val="single"/>
    </w:rPr>
  </w:style>
  <w:style w:type="paragraph" w:customStyle="1" w:styleId="ConsPlusNormal">
    <w:name w:val="ConsPlusNormal"/>
    <w:rsid w:val="00A36335"/>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A36335"/>
    <w:rPr>
      <w:color w:val="0000FF"/>
      <w:u w:val="single"/>
    </w:rPr>
  </w:style>
  <w:style w:type="paragraph" w:customStyle="1" w:styleId="ConsPlusNormal">
    <w:name w:val="ConsPlusNormal"/>
    <w:rsid w:val="00A36335"/>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569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78342C3-55B6-4F46-8BED-982AF22545C4}"/>
</file>

<file path=customXml/itemProps2.xml><?xml version="1.0" encoding="utf-8"?>
<ds:datastoreItem xmlns:ds="http://schemas.openxmlformats.org/officeDocument/2006/customXml" ds:itemID="{52145B30-63ED-4B94-8535-B18AD52B6FAE}"/>
</file>

<file path=customXml/itemProps3.xml><?xml version="1.0" encoding="utf-8"?>
<ds:datastoreItem xmlns:ds="http://schemas.openxmlformats.org/officeDocument/2006/customXml" ds:itemID="{A76E86B2-4801-4BDB-9DCA-005AE1495D0C}"/>
</file>

<file path=customXml/itemProps4.xml><?xml version="1.0" encoding="utf-8"?>
<ds:datastoreItem xmlns:ds="http://schemas.openxmlformats.org/officeDocument/2006/customXml" ds:itemID="{BA13436A-33C3-475B-A2A0-CE4DE9B7B5BC}"/>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8</cp:revision>
  <cp:lastPrinted>2012-06-05T12:24:00Z</cp:lastPrinted>
  <dcterms:created xsi:type="dcterms:W3CDTF">2016-03-28T14:00:00Z</dcterms:created>
  <dcterms:modified xsi:type="dcterms:W3CDTF">2016-04-13T06:24:00Z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