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03024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03024" w:rsidP="004B1F72">
            <w:pPr>
              <w:pStyle w:val="a9"/>
              <w:jc w:val="center"/>
            </w:pPr>
            <w:r>
              <w:t>27/831</w:t>
            </w:r>
          </w:p>
        </w:tc>
      </w:tr>
    </w:tbl>
    <w:p w:rsidR="004D75D6" w:rsidRDefault="004D75D6" w:rsidP="00F17EF2">
      <w:pPr>
        <w:rPr>
          <w:sz w:val="28"/>
          <w:szCs w:val="28"/>
        </w:rPr>
      </w:pPr>
    </w:p>
    <w:p w:rsidR="004D75D6" w:rsidRDefault="00340B12" w:rsidP="00F17EF2">
      <w:pPr>
        <w:ind w:right="5103"/>
        <w:jc w:val="both"/>
        <w:rPr>
          <w:sz w:val="28"/>
          <w:szCs w:val="28"/>
        </w:rPr>
      </w:pPr>
      <w:r w:rsidRPr="00340B12">
        <w:rPr>
          <w:sz w:val="28"/>
          <w:szCs w:val="28"/>
        </w:rPr>
        <w:t>О внесении изменений в пункт 1 р</w:t>
      </w:r>
      <w:r w:rsidRPr="00340B12">
        <w:rPr>
          <w:sz w:val="28"/>
          <w:szCs w:val="28"/>
        </w:rPr>
        <w:t>е</w:t>
      </w:r>
      <w:r w:rsidRPr="00340B12">
        <w:rPr>
          <w:sz w:val="28"/>
          <w:szCs w:val="28"/>
        </w:rPr>
        <w:t>шения Волгоградской городской Д</w:t>
      </w:r>
      <w:r w:rsidRPr="00340B12">
        <w:rPr>
          <w:sz w:val="28"/>
          <w:szCs w:val="28"/>
        </w:rPr>
        <w:t>у</w:t>
      </w:r>
      <w:r w:rsidRPr="00340B12">
        <w:rPr>
          <w:sz w:val="28"/>
          <w:szCs w:val="28"/>
        </w:rPr>
        <w:t>мы</w:t>
      </w:r>
      <w:r w:rsidR="00F17EF2">
        <w:rPr>
          <w:sz w:val="28"/>
          <w:szCs w:val="28"/>
        </w:rPr>
        <w:t xml:space="preserve"> </w:t>
      </w:r>
      <w:r w:rsidRPr="00340B12">
        <w:rPr>
          <w:sz w:val="28"/>
          <w:szCs w:val="28"/>
        </w:rPr>
        <w:t>от 05.12.2014 № 22/685 «О пр</w:t>
      </w:r>
      <w:r w:rsidRPr="00340B12">
        <w:rPr>
          <w:sz w:val="28"/>
          <w:szCs w:val="28"/>
        </w:rPr>
        <w:t>и</w:t>
      </w:r>
      <w:r w:rsidRPr="00340B12">
        <w:rPr>
          <w:sz w:val="28"/>
          <w:szCs w:val="28"/>
        </w:rPr>
        <w:t>остановлении действия и отмене о</w:t>
      </w:r>
      <w:r w:rsidRPr="00340B12">
        <w:rPr>
          <w:sz w:val="28"/>
          <w:szCs w:val="28"/>
        </w:rPr>
        <w:t>т</w:t>
      </w:r>
      <w:r w:rsidRPr="00340B12">
        <w:rPr>
          <w:sz w:val="28"/>
          <w:szCs w:val="28"/>
        </w:rPr>
        <w:t>дельных муниципальных правовых актов Волгограда»</w:t>
      </w:r>
    </w:p>
    <w:p w:rsidR="004D75D6" w:rsidRDefault="004D75D6" w:rsidP="004C22E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В целях приведения муниципальных правовых актов Волгограда в соо</w:t>
      </w:r>
      <w:r w:rsidRPr="00640161">
        <w:rPr>
          <w:sz w:val="28"/>
          <w:szCs w:val="28"/>
        </w:rPr>
        <w:t>т</w:t>
      </w:r>
      <w:r w:rsidRPr="00640161">
        <w:rPr>
          <w:sz w:val="28"/>
          <w:szCs w:val="28"/>
        </w:rPr>
        <w:t>ветствие с действующим законодательством, руководству</w:t>
      </w:r>
      <w:r w:rsidR="000E5A3D">
        <w:rPr>
          <w:sz w:val="28"/>
          <w:szCs w:val="28"/>
        </w:rPr>
        <w:t xml:space="preserve">ясь Федеральными законами от 06 октября </w:t>
      </w:r>
      <w:r w:rsidRPr="00640161">
        <w:rPr>
          <w:sz w:val="28"/>
          <w:szCs w:val="28"/>
        </w:rPr>
        <w:t>2003</w:t>
      </w:r>
      <w:r w:rsidR="000E5A3D">
        <w:rPr>
          <w:sz w:val="28"/>
          <w:szCs w:val="28"/>
        </w:rPr>
        <w:t xml:space="preserve"> г.</w:t>
      </w:r>
      <w:r w:rsidRPr="0064016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(в редакции на 03.02.2015), от 25</w:t>
      </w:r>
      <w:r w:rsidR="00867B1C">
        <w:rPr>
          <w:sz w:val="28"/>
          <w:szCs w:val="28"/>
        </w:rPr>
        <w:t xml:space="preserve"> декабря </w:t>
      </w:r>
      <w:r w:rsidRPr="00640161">
        <w:rPr>
          <w:sz w:val="28"/>
          <w:szCs w:val="28"/>
        </w:rPr>
        <w:t>2008</w:t>
      </w:r>
      <w:r w:rsidR="00867B1C">
        <w:rPr>
          <w:sz w:val="28"/>
          <w:szCs w:val="28"/>
        </w:rPr>
        <w:t xml:space="preserve"> г.</w:t>
      </w:r>
      <w:r w:rsidRPr="00640161">
        <w:rPr>
          <w:sz w:val="28"/>
          <w:szCs w:val="28"/>
        </w:rPr>
        <w:t xml:space="preserve"> № 273-ФЗ «О противодействии коррупции» (в редакции </w:t>
      </w:r>
      <w:r w:rsidR="000E5A3D">
        <w:rPr>
          <w:sz w:val="28"/>
          <w:szCs w:val="28"/>
        </w:rPr>
        <w:t>на</w:t>
      </w:r>
      <w:r w:rsidRPr="00640161">
        <w:rPr>
          <w:sz w:val="28"/>
          <w:szCs w:val="28"/>
        </w:rPr>
        <w:t xml:space="preserve"> 22.12.2014), решением Волгоградской городской Думы от 25.06.2008 </w:t>
      </w:r>
      <w:r w:rsidR="00867B1C">
        <w:rPr>
          <w:sz w:val="28"/>
          <w:szCs w:val="28"/>
        </w:rPr>
        <w:t xml:space="preserve">           </w:t>
      </w:r>
      <w:r w:rsidRPr="00640161">
        <w:rPr>
          <w:sz w:val="28"/>
          <w:szCs w:val="28"/>
        </w:rPr>
        <w:t xml:space="preserve">№ 6/171 «О </w:t>
      </w:r>
      <w:proofErr w:type="gramStart"/>
      <w:r w:rsidRPr="00640161">
        <w:rPr>
          <w:sz w:val="28"/>
          <w:szCs w:val="28"/>
        </w:rPr>
        <w:t>Положении</w:t>
      </w:r>
      <w:proofErr w:type="gramEnd"/>
      <w:r w:rsidRPr="00640161">
        <w:rPr>
          <w:sz w:val="28"/>
          <w:szCs w:val="28"/>
        </w:rPr>
        <w:t xml:space="preserve"> о бюджетном процессе в Волгограде» (в редакции </w:t>
      </w:r>
      <w:r w:rsidR="000E5A3D">
        <w:rPr>
          <w:sz w:val="28"/>
          <w:szCs w:val="28"/>
        </w:rPr>
        <w:t xml:space="preserve">                      </w:t>
      </w:r>
      <w:r w:rsidRPr="00640161">
        <w:rPr>
          <w:sz w:val="28"/>
          <w:szCs w:val="28"/>
        </w:rPr>
        <w:t>на 19.11.2014), статьями 5, 7, 24, 26 Устава города-героя Волгограда</w:t>
      </w:r>
      <w:r w:rsidR="000E5A3D">
        <w:rPr>
          <w:sz w:val="28"/>
          <w:szCs w:val="28"/>
        </w:rPr>
        <w:t>,</w:t>
      </w:r>
      <w:r w:rsidRPr="00640161">
        <w:rPr>
          <w:sz w:val="28"/>
          <w:szCs w:val="28"/>
        </w:rPr>
        <w:t xml:space="preserve"> Волг</w:t>
      </w:r>
      <w:r w:rsidRPr="00640161">
        <w:rPr>
          <w:sz w:val="28"/>
          <w:szCs w:val="28"/>
        </w:rPr>
        <w:t>о</w:t>
      </w:r>
      <w:r w:rsidRPr="00640161">
        <w:rPr>
          <w:sz w:val="28"/>
          <w:szCs w:val="28"/>
        </w:rPr>
        <w:t>градская городская Дума</w:t>
      </w:r>
    </w:p>
    <w:p w:rsidR="00640161" w:rsidRPr="00D93ADB" w:rsidRDefault="00640161" w:rsidP="004C22E3">
      <w:pPr>
        <w:tabs>
          <w:tab w:val="left" w:pos="9639"/>
        </w:tabs>
        <w:jc w:val="both"/>
        <w:rPr>
          <w:b/>
          <w:sz w:val="28"/>
          <w:szCs w:val="28"/>
        </w:rPr>
      </w:pPr>
      <w:r w:rsidRPr="00D93ADB">
        <w:rPr>
          <w:b/>
          <w:sz w:val="28"/>
          <w:szCs w:val="28"/>
        </w:rPr>
        <w:t>РЕШИЛА: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51A3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 xml:space="preserve">Внести в пункт 1 решения Волгоградской городской Думы </w:t>
      </w:r>
      <w:r w:rsidR="00D251A3">
        <w:rPr>
          <w:sz w:val="28"/>
          <w:szCs w:val="28"/>
        </w:rPr>
        <w:t xml:space="preserve">                   </w:t>
      </w:r>
      <w:r w:rsidRPr="00640161">
        <w:rPr>
          <w:sz w:val="28"/>
          <w:szCs w:val="28"/>
        </w:rPr>
        <w:t>от 05.12.2014 №</w:t>
      </w:r>
      <w:r w:rsidR="00D251A3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>22/685 «О приостановлении действия и отмене отдельных м</w:t>
      </w:r>
      <w:r w:rsidRPr="00640161">
        <w:rPr>
          <w:sz w:val="28"/>
          <w:szCs w:val="28"/>
        </w:rPr>
        <w:t>у</w:t>
      </w:r>
      <w:r w:rsidRPr="00640161">
        <w:rPr>
          <w:sz w:val="28"/>
          <w:szCs w:val="28"/>
        </w:rPr>
        <w:t>ниципальных правовых актов Волгограда» следующие изменения: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251A3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>В подпункте 1.1: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D251A3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 xml:space="preserve">После слов «с </w:t>
      </w:r>
      <w:r w:rsidR="00D251A3">
        <w:rPr>
          <w:sz w:val="28"/>
          <w:szCs w:val="28"/>
        </w:rPr>
        <w:t>0</w:t>
      </w:r>
      <w:r w:rsidRPr="00640161">
        <w:rPr>
          <w:sz w:val="28"/>
          <w:szCs w:val="28"/>
        </w:rPr>
        <w:t>1 января 2015 г.» дополнить словами «до 31 декабря 2017 г.».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640161">
        <w:rPr>
          <w:sz w:val="28"/>
          <w:szCs w:val="28"/>
        </w:rPr>
        <w:t>В абзаце девятом слова «пунктов 17,</w:t>
      </w:r>
      <w:r w:rsidR="00912D7A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>18» заменить словами «пункта 18».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251A3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 xml:space="preserve">Подпункт 1.2 после слов «с </w:t>
      </w:r>
      <w:r w:rsidR="00D251A3">
        <w:rPr>
          <w:sz w:val="28"/>
          <w:szCs w:val="28"/>
        </w:rPr>
        <w:t>0</w:t>
      </w:r>
      <w:r w:rsidRPr="00640161">
        <w:rPr>
          <w:sz w:val="28"/>
          <w:szCs w:val="28"/>
        </w:rPr>
        <w:t>1 июня 2015 г.» дополнить словами «до 31 декабря 2017 г.».</w:t>
      </w:r>
    </w:p>
    <w:p w:rsidR="00640161" w:rsidRPr="00640161" w:rsidRDefault="00640161" w:rsidP="00D93ADB">
      <w:pPr>
        <w:tabs>
          <w:tab w:val="left" w:pos="9639"/>
        </w:tabs>
        <w:ind w:left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2. Администрации Волгограда: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2.1. Подготовить и внести на рассмотрение Волгоградской городской Д</w:t>
      </w:r>
      <w:r w:rsidRPr="00640161">
        <w:rPr>
          <w:sz w:val="28"/>
          <w:szCs w:val="28"/>
        </w:rPr>
        <w:t>у</w:t>
      </w:r>
      <w:r w:rsidRPr="00640161">
        <w:rPr>
          <w:sz w:val="28"/>
          <w:szCs w:val="28"/>
        </w:rPr>
        <w:t>м</w:t>
      </w:r>
      <w:r w:rsidR="00156AF7">
        <w:rPr>
          <w:sz w:val="28"/>
          <w:szCs w:val="28"/>
        </w:rPr>
        <w:t>е</w:t>
      </w:r>
      <w:r w:rsidRPr="00640161">
        <w:rPr>
          <w:sz w:val="28"/>
          <w:szCs w:val="28"/>
        </w:rPr>
        <w:t xml:space="preserve"> проект решения Волгоградской городской Думы о внесении изменений в бюджет Волгограда на 2015 год и на плановый период 2016 и 2017 годов, св</w:t>
      </w:r>
      <w:r w:rsidRPr="00640161">
        <w:rPr>
          <w:sz w:val="28"/>
          <w:szCs w:val="28"/>
        </w:rPr>
        <w:t>я</w:t>
      </w:r>
      <w:r w:rsidRPr="00640161">
        <w:rPr>
          <w:sz w:val="28"/>
          <w:szCs w:val="28"/>
        </w:rPr>
        <w:t>занных с реализацией настоящего решения.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2.2. Реализацию настоящего решения до внесения изменений в бюджет Волгограда на 2015 год и на плановый период 2016 и 2017 годов осуществить в пределах ассигнований, предусмотренных в бюджете Волгограда на 2015 год департаменту по образованию администрации Волгограда.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lastRenderedPageBreak/>
        <w:t>2.3. Опубликовать настоящее решени</w:t>
      </w:r>
      <w:r w:rsidR="00156AF7">
        <w:rPr>
          <w:sz w:val="28"/>
          <w:szCs w:val="28"/>
        </w:rPr>
        <w:t>е</w:t>
      </w:r>
      <w:r w:rsidRPr="00640161">
        <w:rPr>
          <w:sz w:val="28"/>
          <w:szCs w:val="28"/>
        </w:rPr>
        <w:t xml:space="preserve"> в официальных средствах масс</w:t>
      </w:r>
      <w:r w:rsidRPr="00640161">
        <w:rPr>
          <w:sz w:val="28"/>
          <w:szCs w:val="28"/>
        </w:rPr>
        <w:t>о</w:t>
      </w:r>
      <w:r w:rsidRPr="00640161">
        <w:rPr>
          <w:sz w:val="28"/>
          <w:szCs w:val="28"/>
        </w:rPr>
        <w:t>вой информации в установленном порядке.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3. Признать утратившими силу решения Волгоградской городской Думы:</w:t>
      </w:r>
    </w:p>
    <w:p w:rsidR="00640161" w:rsidRPr="00640161" w:rsidRDefault="00640161" w:rsidP="00912D7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от 06.02.2008 № 57/1437 «О муниципальных конкурсах «Лучшие мун</w:t>
      </w:r>
      <w:r w:rsidRPr="00640161">
        <w:rPr>
          <w:sz w:val="28"/>
          <w:szCs w:val="28"/>
        </w:rPr>
        <w:t>и</w:t>
      </w:r>
      <w:r w:rsidRPr="00640161">
        <w:rPr>
          <w:sz w:val="28"/>
          <w:szCs w:val="28"/>
        </w:rPr>
        <w:t>ципальные дошкольные образовательные учреждения и муниципальные обр</w:t>
      </w:r>
      <w:r w:rsidRPr="00640161">
        <w:rPr>
          <w:sz w:val="28"/>
          <w:szCs w:val="28"/>
        </w:rPr>
        <w:t>а</w:t>
      </w:r>
      <w:r w:rsidRPr="00640161">
        <w:rPr>
          <w:sz w:val="28"/>
          <w:szCs w:val="28"/>
        </w:rPr>
        <w:t>зовательные учреждения для детей дошкольного и младшего школьного во</w:t>
      </w:r>
      <w:r w:rsidRPr="00640161">
        <w:rPr>
          <w:sz w:val="28"/>
          <w:szCs w:val="28"/>
        </w:rPr>
        <w:t>з</w:t>
      </w:r>
      <w:r w:rsidRPr="00640161">
        <w:rPr>
          <w:sz w:val="28"/>
          <w:szCs w:val="28"/>
        </w:rPr>
        <w:t>раста Волгограда», «Лучшие педагоги дополнительного образования Волгогр</w:t>
      </w:r>
      <w:r w:rsidRPr="00640161">
        <w:rPr>
          <w:sz w:val="28"/>
          <w:szCs w:val="28"/>
        </w:rPr>
        <w:t>а</w:t>
      </w:r>
      <w:r w:rsidRPr="00640161">
        <w:rPr>
          <w:sz w:val="28"/>
          <w:szCs w:val="28"/>
        </w:rPr>
        <w:t>да»;</w:t>
      </w:r>
    </w:p>
    <w:p w:rsidR="00640161" w:rsidRPr="00640161" w:rsidRDefault="00640161" w:rsidP="00912D7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от 11.07.2012 № 64/1930 «О внесении изменений в Положение о муниц</w:t>
      </w:r>
      <w:r w:rsidRPr="00640161">
        <w:rPr>
          <w:sz w:val="28"/>
          <w:szCs w:val="28"/>
        </w:rPr>
        <w:t>и</w:t>
      </w:r>
      <w:r w:rsidRPr="00640161">
        <w:rPr>
          <w:sz w:val="28"/>
          <w:szCs w:val="28"/>
        </w:rPr>
        <w:t>пальном конкурсе «Лучшие педагоги дополнительного образования Волгогр</w:t>
      </w:r>
      <w:r w:rsidRPr="00640161">
        <w:rPr>
          <w:sz w:val="28"/>
          <w:szCs w:val="28"/>
        </w:rPr>
        <w:t>а</w:t>
      </w:r>
      <w:r w:rsidRPr="00640161">
        <w:rPr>
          <w:sz w:val="28"/>
          <w:szCs w:val="28"/>
        </w:rPr>
        <w:t xml:space="preserve">да», утвержденное решением Волгоградской городской Думы от 06.02.2008 </w:t>
      </w:r>
      <w:r w:rsidR="00156AF7">
        <w:rPr>
          <w:sz w:val="28"/>
          <w:szCs w:val="28"/>
        </w:rPr>
        <w:t xml:space="preserve">            </w:t>
      </w:r>
      <w:r w:rsidRPr="00640161">
        <w:rPr>
          <w:sz w:val="28"/>
          <w:szCs w:val="28"/>
        </w:rPr>
        <w:t>№ 57/1437 «О муниципальных конкурсах «Лучшие муниципальные дошкол</w:t>
      </w:r>
      <w:r w:rsidRPr="00640161">
        <w:rPr>
          <w:sz w:val="28"/>
          <w:szCs w:val="28"/>
        </w:rPr>
        <w:t>ь</w:t>
      </w:r>
      <w:r w:rsidRPr="00640161">
        <w:rPr>
          <w:sz w:val="28"/>
          <w:szCs w:val="28"/>
        </w:rPr>
        <w:t>ные образовательные учреждения для детей дошкольного и младшего школьн</w:t>
      </w:r>
      <w:r w:rsidRPr="00640161">
        <w:rPr>
          <w:sz w:val="28"/>
          <w:szCs w:val="28"/>
        </w:rPr>
        <w:t>о</w:t>
      </w:r>
      <w:r w:rsidRPr="00640161">
        <w:rPr>
          <w:sz w:val="28"/>
          <w:szCs w:val="28"/>
        </w:rPr>
        <w:t>го возраста Волгограда», «Лучшие педагоги дополнительного образования Во</w:t>
      </w:r>
      <w:r w:rsidRPr="00640161">
        <w:rPr>
          <w:sz w:val="28"/>
          <w:szCs w:val="28"/>
        </w:rPr>
        <w:t>л</w:t>
      </w:r>
      <w:r w:rsidRPr="00640161">
        <w:rPr>
          <w:sz w:val="28"/>
          <w:szCs w:val="28"/>
        </w:rPr>
        <w:t>гограда»;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40161">
        <w:rPr>
          <w:sz w:val="28"/>
          <w:szCs w:val="28"/>
        </w:rPr>
        <w:t>от 16.04.2014 № 12/328 «О внесении изменений в Положение о муниц</w:t>
      </w:r>
      <w:r w:rsidRPr="00640161">
        <w:rPr>
          <w:sz w:val="28"/>
          <w:szCs w:val="28"/>
        </w:rPr>
        <w:t>и</w:t>
      </w:r>
      <w:r w:rsidRPr="00640161">
        <w:rPr>
          <w:sz w:val="28"/>
          <w:szCs w:val="28"/>
        </w:rPr>
        <w:t>пальном конкурсе «Лучшие муниципальные дошкольные образовательные учреждения и муниципальные образовательные учреждения для детей д</w:t>
      </w:r>
      <w:r w:rsidRPr="00640161">
        <w:rPr>
          <w:sz w:val="28"/>
          <w:szCs w:val="28"/>
        </w:rPr>
        <w:t>о</w:t>
      </w:r>
      <w:r w:rsidRPr="00640161">
        <w:rPr>
          <w:sz w:val="28"/>
          <w:szCs w:val="28"/>
        </w:rPr>
        <w:t>школьного и младшего школьного возраста Волгограда» и Положение о мун</w:t>
      </w:r>
      <w:r w:rsidRPr="00640161">
        <w:rPr>
          <w:sz w:val="28"/>
          <w:szCs w:val="28"/>
        </w:rPr>
        <w:t>и</w:t>
      </w:r>
      <w:r w:rsidRPr="00640161">
        <w:rPr>
          <w:sz w:val="28"/>
          <w:szCs w:val="28"/>
        </w:rPr>
        <w:t>ципальном конкурсе «Лучшие педагоги дополнительного образования Волг</w:t>
      </w:r>
      <w:r w:rsidRPr="00640161">
        <w:rPr>
          <w:sz w:val="28"/>
          <w:szCs w:val="28"/>
        </w:rPr>
        <w:t>о</w:t>
      </w:r>
      <w:r w:rsidRPr="00640161">
        <w:rPr>
          <w:sz w:val="28"/>
          <w:szCs w:val="28"/>
        </w:rPr>
        <w:t>града», утвержденные решением Волгоградской городской Думы от 06.02.2008 № 57/1437 «О муниципальных конкурсах «Лучшие муниципальные дошкол</w:t>
      </w:r>
      <w:r w:rsidRPr="00640161">
        <w:rPr>
          <w:sz w:val="28"/>
          <w:szCs w:val="28"/>
        </w:rPr>
        <w:t>ь</w:t>
      </w:r>
      <w:r w:rsidRPr="00640161">
        <w:rPr>
          <w:sz w:val="28"/>
          <w:szCs w:val="28"/>
        </w:rPr>
        <w:t>ные образовательные учреждения и муниципальные образовательные учрежд</w:t>
      </w:r>
      <w:r w:rsidRPr="00640161">
        <w:rPr>
          <w:sz w:val="28"/>
          <w:szCs w:val="28"/>
        </w:rPr>
        <w:t>е</w:t>
      </w:r>
      <w:r w:rsidRPr="00640161">
        <w:rPr>
          <w:sz w:val="28"/>
          <w:szCs w:val="28"/>
        </w:rPr>
        <w:t>ния</w:t>
      </w:r>
      <w:proofErr w:type="gramEnd"/>
      <w:r w:rsidRPr="00640161">
        <w:rPr>
          <w:sz w:val="28"/>
          <w:szCs w:val="28"/>
        </w:rPr>
        <w:t xml:space="preserve"> для детей дошкольного и младшего школьного возраста Волгограда», «Лучшие педагоги дополнительного образования Волгограда» (в редакции р</w:t>
      </w:r>
      <w:r w:rsidRPr="00640161">
        <w:rPr>
          <w:sz w:val="28"/>
          <w:szCs w:val="28"/>
        </w:rPr>
        <w:t>е</w:t>
      </w:r>
      <w:r w:rsidRPr="00640161">
        <w:rPr>
          <w:sz w:val="28"/>
          <w:szCs w:val="28"/>
        </w:rPr>
        <w:t>шения Волгоградской городской Думы от 11.07.2012 № 64/1930)</w:t>
      </w:r>
      <w:r w:rsidR="00156AF7">
        <w:rPr>
          <w:sz w:val="28"/>
          <w:szCs w:val="28"/>
        </w:rPr>
        <w:t>».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>4. Настоящее решение вступает в силу со дня его официального опубл</w:t>
      </w:r>
      <w:r w:rsidRPr="00640161">
        <w:rPr>
          <w:sz w:val="28"/>
          <w:szCs w:val="28"/>
        </w:rPr>
        <w:t>и</w:t>
      </w:r>
      <w:r w:rsidRPr="00640161">
        <w:rPr>
          <w:sz w:val="28"/>
          <w:szCs w:val="28"/>
        </w:rPr>
        <w:t>кования, за исключением подпункта 1.1.2 настоящего решения, который ра</w:t>
      </w:r>
      <w:r w:rsidRPr="00640161">
        <w:rPr>
          <w:sz w:val="28"/>
          <w:szCs w:val="28"/>
        </w:rPr>
        <w:t>с</w:t>
      </w:r>
      <w:r w:rsidRPr="00640161">
        <w:rPr>
          <w:sz w:val="28"/>
          <w:szCs w:val="28"/>
        </w:rPr>
        <w:t>пространяет свое действие на правоотношения, возникшие с 01 апреля 2015</w:t>
      </w:r>
      <w:r w:rsidR="00156AF7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>г.</w:t>
      </w:r>
    </w:p>
    <w:p w:rsidR="00640161" w:rsidRPr="00640161" w:rsidRDefault="00640161" w:rsidP="00D93A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161">
        <w:rPr>
          <w:sz w:val="28"/>
          <w:szCs w:val="28"/>
        </w:rPr>
        <w:t xml:space="preserve">5. </w:t>
      </w:r>
      <w:proofErr w:type="gramStart"/>
      <w:r w:rsidRPr="00640161">
        <w:rPr>
          <w:sz w:val="28"/>
          <w:szCs w:val="28"/>
        </w:rPr>
        <w:t>Контроль за</w:t>
      </w:r>
      <w:proofErr w:type="gramEnd"/>
      <w:r w:rsidRPr="0064016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640161">
        <w:rPr>
          <w:sz w:val="28"/>
          <w:szCs w:val="28"/>
        </w:rPr>
        <w:t>А.А.Волоцкова</w:t>
      </w:r>
      <w:proofErr w:type="spellEnd"/>
      <w:r w:rsidRPr="00640161">
        <w:rPr>
          <w:sz w:val="28"/>
          <w:szCs w:val="28"/>
        </w:rPr>
        <w:t xml:space="preserve"> </w:t>
      </w:r>
      <w:r w:rsidR="00156AF7">
        <w:rPr>
          <w:sz w:val="28"/>
          <w:szCs w:val="28"/>
        </w:rPr>
        <w:t>–</w:t>
      </w:r>
      <w:r w:rsidRPr="00640161">
        <w:rPr>
          <w:sz w:val="28"/>
          <w:szCs w:val="28"/>
        </w:rPr>
        <w:t xml:space="preserve"> заместителя главы Волгограда.</w:t>
      </w:r>
    </w:p>
    <w:p w:rsidR="00640161" w:rsidRPr="00640161" w:rsidRDefault="00640161" w:rsidP="004C22E3">
      <w:pPr>
        <w:tabs>
          <w:tab w:val="left" w:pos="9639"/>
        </w:tabs>
        <w:jc w:val="both"/>
        <w:rPr>
          <w:sz w:val="28"/>
          <w:szCs w:val="28"/>
        </w:rPr>
      </w:pPr>
    </w:p>
    <w:p w:rsidR="00640161" w:rsidRPr="00640161" w:rsidRDefault="00640161" w:rsidP="004C22E3">
      <w:pPr>
        <w:tabs>
          <w:tab w:val="left" w:pos="9639"/>
        </w:tabs>
        <w:jc w:val="both"/>
        <w:rPr>
          <w:sz w:val="28"/>
          <w:szCs w:val="28"/>
        </w:rPr>
      </w:pPr>
    </w:p>
    <w:p w:rsidR="00640161" w:rsidRPr="00640161" w:rsidRDefault="00640161" w:rsidP="004C22E3">
      <w:pPr>
        <w:tabs>
          <w:tab w:val="left" w:pos="9639"/>
        </w:tabs>
        <w:jc w:val="both"/>
        <w:rPr>
          <w:sz w:val="28"/>
          <w:szCs w:val="28"/>
        </w:rPr>
      </w:pPr>
    </w:p>
    <w:p w:rsidR="00640161" w:rsidRPr="00640161" w:rsidRDefault="00640161" w:rsidP="004C22E3">
      <w:pPr>
        <w:tabs>
          <w:tab w:val="left" w:pos="9639"/>
        </w:tabs>
        <w:jc w:val="both"/>
        <w:rPr>
          <w:sz w:val="28"/>
          <w:szCs w:val="28"/>
        </w:rPr>
      </w:pPr>
      <w:r w:rsidRPr="00640161">
        <w:rPr>
          <w:sz w:val="28"/>
          <w:szCs w:val="28"/>
        </w:rPr>
        <w:t xml:space="preserve">Глава Волгограда                                                                             </w:t>
      </w:r>
      <w:r w:rsidR="00D93ADB">
        <w:rPr>
          <w:sz w:val="28"/>
          <w:szCs w:val="28"/>
        </w:rPr>
        <w:t xml:space="preserve"> </w:t>
      </w:r>
      <w:r w:rsidRPr="00640161">
        <w:rPr>
          <w:sz w:val="28"/>
          <w:szCs w:val="28"/>
        </w:rPr>
        <w:t xml:space="preserve">   </w:t>
      </w:r>
      <w:proofErr w:type="spellStart"/>
      <w:r w:rsidRPr="0064016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40161" w:rsidRPr="0064016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2CC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305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5A3D"/>
    <w:rsid w:val="00156AF7"/>
    <w:rsid w:val="001D7F9D"/>
    <w:rsid w:val="00200F1E"/>
    <w:rsid w:val="002259A5"/>
    <w:rsid w:val="002429A1"/>
    <w:rsid w:val="00286049"/>
    <w:rsid w:val="002A45FA"/>
    <w:rsid w:val="002B5A3D"/>
    <w:rsid w:val="002E7DDC"/>
    <w:rsid w:val="00340B12"/>
    <w:rsid w:val="003414A8"/>
    <w:rsid w:val="00361F4A"/>
    <w:rsid w:val="00382528"/>
    <w:rsid w:val="0040530C"/>
    <w:rsid w:val="00421B61"/>
    <w:rsid w:val="00482CCD"/>
    <w:rsid w:val="004B0A36"/>
    <w:rsid w:val="004C22E3"/>
    <w:rsid w:val="004D75D6"/>
    <w:rsid w:val="004E1268"/>
    <w:rsid w:val="004E7A79"/>
    <w:rsid w:val="00514E4C"/>
    <w:rsid w:val="00563AFA"/>
    <w:rsid w:val="00564B0A"/>
    <w:rsid w:val="005845CE"/>
    <w:rsid w:val="005B43EB"/>
    <w:rsid w:val="005F7FC7"/>
    <w:rsid w:val="00640161"/>
    <w:rsid w:val="006539E0"/>
    <w:rsid w:val="00672559"/>
    <w:rsid w:val="006741DF"/>
    <w:rsid w:val="00692CC7"/>
    <w:rsid w:val="006A3C05"/>
    <w:rsid w:val="006C48ED"/>
    <w:rsid w:val="006E2AC3"/>
    <w:rsid w:val="006E60D2"/>
    <w:rsid w:val="00703359"/>
    <w:rsid w:val="00715E23"/>
    <w:rsid w:val="00740718"/>
    <w:rsid w:val="00746BE7"/>
    <w:rsid w:val="007740B9"/>
    <w:rsid w:val="007C5949"/>
    <w:rsid w:val="007D549F"/>
    <w:rsid w:val="007D6D72"/>
    <w:rsid w:val="007F5864"/>
    <w:rsid w:val="00833BA1"/>
    <w:rsid w:val="0083717B"/>
    <w:rsid w:val="00867B1C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2D7A"/>
    <w:rsid w:val="00964FF6"/>
    <w:rsid w:val="00971734"/>
    <w:rsid w:val="00A07440"/>
    <w:rsid w:val="00A25AC1"/>
    <w:rsid w:val="00A45820"/>
    <w:rsid w:val="00AE6D24"/>
    <w:rsid w:val="00B537FA"/>
    <w:rsid w:val="00B86D39"/>
    <w:rsid w:val="00C53FF7"/>
    <w:rsid w:val="00C7414B"/>
    <w:rsid w:val="00C85A85"/>
    <w:rsid w:val="00D0358D"/>
    <w:rsid w:val="00D144D2"/>
    <w:rsid w:val="00D251A3"/>
    <w:rsid w:val="00D65A16"/>
    <w:rsid w:val="00D93ADB"/>
    <w:rsid w:val="00DA6C47"/>
    <w:rsid w:val="00DE6DE0"/>
    <w:rsid w:val="00DF664F"/>
    <w:rsid w:val="00E0302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7EF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DF9F193-62D9-4136-936C-9BC380E9FB9C}"/>
</file>

<file path=customXml/itemProps2.xml><?xml version="1.0" encoding="utf-8"?>
<ds:datastoreItem xmlns:ds="http://schemas.openxmlformats.org/officeDocument/2006/customXml" ds:itemID="{07C4EE73-69C9-453C-A806-742B1557B0FD}"/>
</file>

<file path=customXml/itemProps3.xml><?xml version="1.0" encoding="utf-8"?>
<ds:datastoreItem xmlns:ds="http://schemas.openxmlformats.org/officeDocument/2006/customXml" ds:itemID="{8B1ABEAC-4BAA-4A00-9D39-26B1E25924E2}"/>
</file>

<file path=customXml/itemProps4.xml><?xml version="1.0" encoding="utf-8"?>
<ds:datastoreItem xmlns:ds="http://schemas.openxmlformats.org/officeDocument/2006/customXml" ds:itemID="{1FA09C71-E4C1-4102-B540-31245C249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31</cp:revision>
  <cp:lastPrinted>2012-06-05T12:24:00Z</cp:lastPrinted>
  <dcterms:created xsi:type="dcterms:W3CDTF">2014-11-14T06:41:00Z</dcterms:created>
  <dcterms:modified xsi:type="dcterms:W3CDTF">2015-04-13T08:43:00Z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