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56CA7" w:rsidP="004B1F72">
            <w:pPr>
              <w:pStyle w:val="ab"/>
              <w:jc w:val="center"/>
            </w:pPr>
            <w:r>
              <w:t>17.09.2025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56CA7" w:rsidP="004B1F72">
            <w:pPr>
              <w:pStyle w:val="ab"/>
              <w:jc w:val="center"/>
            </w:pPr>
            <w:r>
              <w:t>29/539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962D8" w:rsidRDefault="009962D8" w:rsidP="009962D8">
      <w:pPr>
        <w:ind w:right="4252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награждении почетным знаком города-героя Волгограда «За верность Отечеству»</w:t>
      </w:r>
      <w:r>
        <w:rPr>
          <w:bCs/>
          <w:sz w:val="28"/>
          <w:szCs w:val="28"/>
        </w:rPr>
        <w:t xml:space="preserve"> </w:t>
      </w:r>
    </w:p>
    <w:p w:rsidR="009962D8" w:rsidRDefault="009962D8" w:rsidP="009962D8">
      <w:pPr>
        <w:tabs>
          <w:tab w:val="left" w:pos="851"/>
        </w:tabs>
        <w:jc w:val="center"/>
        <w:rPr>
          <w:sz w:val="28"/>
          <w:szCs w:val="28"/>
        </w:rPr>
      </w:pPr>
    </w:p>
    <w:p w:rsidR="009962D8" w:rsidRDefault="009962D8" w:rsidP="00996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 от 28.05.2014 № 13/394 «О почетном знаке города-героя Волгограда «За верность Отечеству», руководствуясь статьями 24, 26 Устава города-героя Волгограда, Волгоградская городская Дума</w:t>
      </w:r>
    </w:p>
    <w:p w:rsidR="009962D8" w:rsidRDefault="009962D8" w:rsidP="009962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9962D8" w:rsidRDefault="009962D8" w:rsidP="009962D8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города-героя Волгограда «За верность Отечеству»:</w:t>
      </w:r>
    </w:p>
    <w:p w:rsidR="009962D8" w:rsidRDefault="009962D8" w:rsidP="009962D8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 заслуги в государственной и общественной деятельности, активную благотворительную деятельность:</w:t>
      </w:r>
    </w:p>
    <w:p w:rsidR="009962D8" w:rsidRDefault="009962D8" w:rsidP="009962D8">
      <w:pPr>
        <w:pStyle w:val="af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Архипова Валерия Яковлевича – председателя </w:t>
      </w:r>
      <w:r>
        <w:rPr>
          <w:bCs/>
          <w:sz w:val="28"/>
          <w:szCs w:val="28"/>
        </w:rPr>
        <w:t xml:space="preserve">Советского районного отделения Волгоградской областной общественной организации «Союз </w:t>
      </w:r>
      <w:r w:rsidR="00C8336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Чернобыль»</w:t>
      </w:r>
      <w:r>
        <w:rPr>
          <w:sz w:val="28"/>
          <w:szCs w:val="28"/>
        </w:rPr>
        <w:t>;</w:t>
      </w:r>
    </w:p>
    <w:p w:rsidR="009962D8" w:rsidRDefault="009962D8" w:rsidP="00996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Пахомову Анну Александровну – специалиста по работе с молодежью муниципального учреждения «Молодежно-подростковый центр Советского района Волгограда», руководителя волонтерского молодежного объединения «Сталинградский характер»;</w:t>
      </w:r>
    </w:p>
    <w:p w:rsidR="009962D8" w:rsidRDefault="009962D8" w:rsidP="00996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Никулина Алексея Николаевича – директора муниципального учреждения культуры «Детский городской парк» Волгограда.</w:t>
      </w:r>
    </w:p>
    <w:p w:rsidR="009962D8" w:rsidRDefault="009962D8" w:rsidP="00996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</w:t>
      </w:r>
      <w:r>
        <w:rPr>
          <w:sz w:val="28"/>
          <w:szCs w:val="28"/>
          <w:shd w:val="clear" w:color="auto" w:fill="FFFFFF"/>
        </w:rPr>
        <w:t>а активную благотворительную деятельность:</w:t>
      </w:r>
    </w:p>
    <w:p w:rsidR="009962D8" w:rsidRDefault="009962D8" w:rsidP="00996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Калмыкову Валентину Александровну – руководителя клуба </w:t>
      </w:r>
      <w:r>
        <w:rPr>
          <w:sz w:val="28"/>
          <w:szCs w:val="28"/>
          <w:shd w:val="clear" w:color="auto" w:fill="FFFFFF"/>
        </w:rPr>
        <w:t xml:space="preserve">пожилых людей «Форум» в Дзержинском районе Волгограда, специалиста по связям с общественностью </w:t>
      </w:r>
      <w:r>
        <w:rPr>
          <w:sz w:val="28"/>
          <w:szCs w:val="28"/>
        </w:rPr>
        <w:t>муниципального учреждения</w:t>
      </w:r>
      <w:r>
        <w:rPr>
          <w:sz w:val="28"/>
          <w:szCs w:val="28"/>
          <w:shd w:val="clear" w:color="auto" w:fill="FFFFFF"/>
        </w:rPr>
        <w:t xml:space="preserve"> «Клуб пожилых людей»;</w:t>
      </w:r>
    </w:p>
    <w:p w:rsidR="009962D8" w:rsidRDefault="009962D8" w:rsidP="00996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Ралеву Светлану Яковлевну – художественного руководителя вокального ансамбля «Русская песня», педагога дополнительного образования первой квалификационной категории, руководителя клубного формирования муниципального учреждения культуры «Детский городской парк» Волгограда;</w:t>
      </w:r>
    </w:p>
    <w:p w:rsidR="009962D8" w:rsidRDefault="009962D8" w:rsidP="00996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Кочмареву Наталию Геннадиевну – руководителя проекта «Защита» по изготовлению маскировочных изделий Благотворительной Автономной Некоммерческой Организации «Артель для Победы» г. Волгограда.</w:t>
      </w:r>
    </w:p>
    <w:p w:rsidR="009962D8" w:rsidRDefault="009962D8" w:rsidP="009962D8">
      <w:pPr>
        <w:pStyle w:val="af0"/>
        <w:tabs>
          <w:tab w:val="left" w:pos="1276"/>
        </w:tabs>
        <w:ind w:left="0" w:firstLine="709"/>
        <w:jc w:val="both"/>
        <w:rPr>
          <w:sz w:val="28"/>
          <w:szCs w:val="28"/>
        </w:rPr>
      </w:pPr>
    </w:p>
    <w:p w:rsidR="009962D8" w:rsidRDefault="009962D8" w:rsidP="009962D8">
      <w:pPr>
        <w:pStyle w:val="af0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За личный вклад в решение социально-экономических задач Волгограда Сидорова Александра Николаевича – генерального директора общества с ограниченной ответственностью «Газпром газораспределение Волгоград».</w:t>
      </w:r>
    </w:p>
    <w:p w:rsidR="009962D8" w:rsidRDefault="009962D8" w:rsidP="00996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 и подлежит обнародованию.</w:t>
      </w:r>
    </w:p>
    <w:p w:rsidR="009962D8" w:rsidRPr="009962D8" w:rsidRDefault="009962D8" w:rsidP="009962D8">
      <w:pPr>
        <w:ind w:firstLine="709"/>
        <w:jc w:val="both"/>
        <w:rPr>
          <w:sz w:val="28"/>
          <w:szCs w:val="28"/>
        </w:rPr>
      </w:pPr>
    </w:p>
    <w:p w:rsidR="009962D8" w:rsidRPr="009962D8" w:rsidRDefault="009962D8" w:rsidP="009962D8">
      <w:pPr>
        <w:ind w:firstLine="709"/>
        <w:jc w:val="both"/>
        <w:rPr>
          <w:sz w:val="28"/>
          <w:szCs w:val="28"/>
        </w:rPr>
      </w:pPr>
    </w:p>
    <w:p w:rsidR="009962D8" w:rsidRPr="009962D8" w:rsidRDefault="009962D8" w:rsidP="009962D8">
      <w:pPr>
        <w:ind w:firstLine="709"/>
        <w:jc w:val="both"/>
        <w:rPr>
          <w:sz w:val="28"/>
          <w:szCs w:val="28"/>
        </w:rPr>
      </w:pPr>
    </w:p>
    <w:p w:rsidR="009962D8" w:rsidRDefault="009962D8" w:rsidP="00996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962D8" w:rsidRDefault="009962D8" w:rsidP="009962D8">
      <w:pPr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В.В.Колесников</w:t>
      </w:r>
      <w:bookmarkStart w:id="0" w:name="_GoBack"/>
      <w:bookmarkEnd w:id="0"/>
    </w:p>
    <w:sectPr w:rsidR="009962D8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15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81971594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39261E15"/>
    <w:multiLevelType w:val="multilevel"/>
    <w:tmpl w:val="AA62FFEE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8E5EA6"/>
    <w:multiLevelType w:val="multilevel"/>
    <w:tmpl w:val="BCA69C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B692C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14157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67360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62D8"/>
    <w:rsid w:val="00A07440"/>
    <w:rsid w:val="00A25AC1"/>
    <w:rsid w:val="00AD47C9"/>
    <w:rsid w:val="00AE6D24"/>
    <w:rsid w:val="00B537FA"/>
    <w:rsid w:val="00B86D39"/>
    <w:rsid w:val="00BB75F2"/>
    <w:rsid w:val="00C53FF7"/>
    <w:rsid w:val="00C56CA7"/>
    <w:rsid w:val="00C7414B"/>
    <w:rsid w:val="00C83367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7CDEB186-181C-436B-AE1C-707D1ED9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9962D8"/>
    <w:rPr>
      <w:color w:val="0000FF" w:themeColor="hyperlink"/>
      <w:u w:val="single"/>
    </w:rPr>
  </w:style>
  <w:style w:type="character" w:customStyle="1" w:styleId="a5">
    <w:name w:val="Основной текст с отступом Знак"/>
    <w:basedOn w:val="a0"/>
    <w:link w:val="a4"/>
    <w:rsid w:val="009962D8"/>
    <w:rPr>
      <w:sz w:val="28"/>
    </w:rPr>
  </w:style>
  <w:style w:type="paragraph" w:styleId="af0">
    <w:name w:val="List Paragraph"/>
    <w:basedOn w:val="a"/>
    <w:uiPriority w:val="34"/>
    <w:qFormat/>
    <w:rsid w:val="00996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7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48D9C8B-06C8-4B65-BCC7-42EB5EB55428}"/>
</file>

<file path=customXml/itemProps2.xml><?xml version="1.0" encoding="utf-8"?>
<ds:datastoreItem xmlns:ds="http://schemas.openxmlformats.org/officeDocument/2006/customXml" ds:itemID="{2B10777A-A682-43F3-8D81-00C5B1763FF2}"/>
</file>

<file path=customXml/itemProps3.xml><?xml version="1.0" encoding="utf-8"?>
<ds:datastoreItem xmlns:ds="http://schemas.openxmlformats.org/officeDocument/2006/customXml" ds:itemID="{65460A94-95A5-43A9-8809-A71FF1C6F8C9}"/>
</file>

<file path=customXml/itemProps4.xml><?xml version="1.0" encoding="utf-8"?>
<ds:datastoreItem xmlns:ds="http://schemas.openxmlformats.org/officeDocument/2006/customXml" ds:itemID="{34514D5B-917E-4993-91ED-EB41F3AC5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7</cp:revision>
  <cp:lastPrinted>2025-09-18T06:49:00Z</cp:lastPrinted>
  <dcterms:created xsi:type="dcterms:W3CDTF">2025-09-12T05:58:00Z</dcterms:created>
  <dcterms:modified xsi:type="dcterms:W3CDTF">2025-09-18T12:53:00Z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