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7134D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7134D" w:rsidP="004B1F72">
            <w:pPr>
              <w:pStyle w:val="a9"/>
              <w:jc w:val="center"/>
            </w:pPr>
            <w:r>
              <w:t>27/830</w:t>
            </w:r>
          </w:p>
        </w:tc>
      </w:tr>
    </w:tbl>
    <w:p w:rsidR="004D75D6" w:rsidRDefault="004D75D6" w:rsidP="00CC43F4">
      <w:pPr>
        <w:rPr>
          <w:sz w:val="28"/>
          <w:szCs w:val="28"/>
        </w:rPr>
      </w:pPr>
    </w:p>
    <w:p w:rsidR="0077134D" w:rsidRDefault="0077134D" w:rsidP="0077134D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статью 1 «Земельный налог» Положения о местных налогах на территории Волгограда, принятого постановлением Волгоградского городского Совета народных депутатов от 23.11.2005 № 24/464 «О </w:t>
      </w:r>
      <w:proofErr w:type="gramStart"/>
      <w:r>
        <w:rPr>
          <w:rFonts w:ascii="Times New Roman" w:hAnsi="Times New Roman"/>
          <w:color w:val="000000"/>
          <w:sz w:val="28"/>
        </w:rPr>
        <w:t>Положении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 местных налогах на территории Волгограда, введении системы налогообл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жения в виде единого налога на вмененный доход, установлении и введении местных налогов на территории Волгограда» (в редакции на 19.11.2014)</w:t>
      </w:r>
    </w:p>
    <w:p w:rsidR="0077134D" w:rsidRDefault="0077134D" w:rsidP="007603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134D" w:rsidRDefault="0077134D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Федерации» (в редакции на 03.02.2015), статьями 12 и 15 части первой Налог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кодекса Российской Федерации, главой 31 «Земельный налог» части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рой Налогового кодекса Российской Федерации, статьями 5, 7, 24, 26 Устава города-героя Волгограда, Волгоградская городская Дума</w:t>
      </w:r>
      <w:proofErr w:type="gramEnd"/>
    </w:p>
    <w:p w:rsidR="0077134D" w:rsidRPr="00FD75B3" w:rsidRDefault="0077134D" w:rsidP="0077134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5B3">
        <w:rPr>
          <w:rFonts w:ascii="Times New Roman" w:hAnsi="Times New Roman" w:cs="Times New Roman"/>
          <w:b/>
          <w:sz w:val="32"/>
          <w:szCs w:val="32"/>
        </w:rPr>
        <w:t>РЕШИЛА</w:t>
      </w:r>
      <w:r w:rsidRPr="00FD75B3">
        <w:rPr>
          <w:rFonts w:ascii="Times New Roman" w:hAnsi="Times New Roman" w:cs="Times New Roman"/>
          <w:b/>
          <w:sz w:val="28"/>
          <w:szCs w:val="28"/>
        </w:rPr>
        <w:t>:</w:t>
      </w:r>
    </w:p>
    <w:p w:rsidR="0077134D" w:rsidRDefault="00742EA2" w:rsidP="009D270A">
      <w:pPr>
        <w:pStyle w:val="ConsNormal"/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 w:rsidR="0077134D">
        <w:rPr>
          <w:rFonts w:ascii="Times New Roman" w:hAnsi="Times New Roman"/>
          <w:color w:val="000000"/>
          <w:sz w:val="28"/>
        </w:rPr>
        <w:t>Внести в статью 1 «Земельный налог» Положения о местных налогах на территории Волгограда, принятого постановлением Волгоградского горо</w:t>
      </w:r>
      <w:r w:rsidR="0077134D">
        <w:rPr>
          <w:rFonts w:ascii="Times New Roman" w:hAnsi="Times New Roman"/>
          <w:color w:val="000000"/>
          <w:sz w:val="28"/>
        </w:rPr>
        <w:t>д</w:t>
      </w:r>
      <w:r w:rsidR="0077134D">
        <w:rPr>
          <w:rFonts w:ascii="Times New Roman" w:hAnsi="Times New Roman"/>
          <w:color w:val="000000"/>
          <w:sz w:val="28"/>
        </w:rPr>
        <w:t xml:space="preserve">ского Совета народных депутатов от 23.11.2005 № 24/464 «О </w:t>
      </w:r>
      <w:proofErr w:type="gramStart"/>
      <w:r w:rsidR="0077134D">
        <w:rPr>
          <w:rFonts w:ascii="Times New Roman" w:hAnsi="Times New Roman"/>
          <w:color w:val="000000"/>
          <w:sz w:val="28"/>
        </w:rPr>
        <w:t>Положении</w:t>
      </w:r>
      <w:proofErr w:type="gramEnd"/>
      <w:r w:rsidR="0077134D">
        <w:rPr>
          <w:rFonts w:ascii="Times New Roman" w:hAnsi="Times New Roman"/>
          <w:color w:val="000000"/>
          <w:sz w:val="28"/>
        </w:rPr>
        <w:t xml:space="preserve"> о местных налогах на территории Волгограда, введении системы налогооблож</w:t>
      </w:r>
      <w:r w:rsidR="0077134D">
        <w:rPr>
          <w:rFonts w:ascii="Times New Roman" w:hAnsi="Times New Roman"/>
          <w:color w:val="000000"/>
          <w:sz w:val="28"/>
        </w:rPr>
        <w:t>е</w:t>
      </w:r>
      <w:r w:rsidR="0077134D">
        <w:rPr>
          <w:rFonts w:ascii="Times New Roman" w:hAnsi="Times New Roman"/>
          <w:color w:val="000000"/>
          <w:sz w:val="28"/>
        </w:rPr>
        <w:t>ния в виде единого налога на вмененный доход, установлении и введении мес</w:t>
      </w:r>
      <w:r w:rsidR="0077134D">
        <w:rPr>
          <w:rFonts w:ascii="Times New Roman" w:hAnsi="Times New Roman"/>
          <w:color w:val="000000"/>
          <w:sz w:val="28"/>
        </w:rPr>
        <w:t>т</w:t>
      </w:r>
      <w:r w:rsidR="0077134D">
        <w:rPr>
          <w:rFonts w:ascii="Times New Roman" w:hAnsi="Times New Roman"/>
          <w:color w:val="000000"/>
          <w:sz w:val="28"/>
        </w:rPr>
        <w:t>ных налогов на территории Волгограда» (в редакции на 19.11.2014), следующие изменения:</w:t>
      </w:r>
    </w:p>
    <w:p w:rsidR="0077134D" w:rsidRDefault="00742EA2" w:rsidP="009D270A">
      <w:pPr>
        <w:pStyle w:val="ConsNormal"/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r w:rsidR="0077134D">
        <w:rPr>
          <w:rFonts w:ascii="Times New Roman" w:hAnsi="Times New Roman"/>
          <w:color w:val="000000"/>
          <w:sz w:val="28"/>
        </w:rPr>
        <w:t>Пункт 1 раздела 1 «Налоговая ставка по земельному налогу» допо</w:t>
      </w:r>
      <w:r w:rsidR="0077134D">
        <w:rPr>
          <w:rFonts w:ascii="Times New Roman" w:hAnsi="Times New Roman"/>
          <w:color w:val="000000"/>
          <w:sz w:val="28"/>
        </w:rPr>
        <w:t>л</w:t>
      </w:r>
      <w:r w:rsidR="0077134D">
        <w:rPr>
          <w:rFonts w:ascii="Times New Roman" w:hAnsi="Times New Roman"/>
          <w:color w:val="000000"/>
          <w:sz w:val="28"/>
        </w:rPr>
        <w:t>нить абзацем следующего содержания:</w:t>
      </w:r>
    </w:p>
    <w:p w:rsidR="0077134D" w:rsidRDefault="0077134D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«</w:t>
      </w:r>
      <w:r>
        <w:rPr>
          <w:sz w:val="28"/>
          <w:szCs w:val="28"/>
        </w:rPr>
        <w:t xml:space="preserve">предоставленных для </w:t>
      </w:r>
      <w:r w:rsidR="00742EA2">
        <w:rPr>
          <w:sz w:val="28"/>
          <w:szCs w:val="28"/>
        </w:rPr>
        <w:t xml:space="preserve">эксплуатации </w:t>
      </w:r>
      <w:r>
        <w:rPr>
          <w:sz w:val="28"/>
          <w:szCs w:val="28"/>
        </w:rPr>
        <w:t>гаражных кооперативов и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альных гаражей для хранения личного автотранспорта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77134D" w:rsidRDefault="009855CF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7134D">
        <w:rPr>
          <w:sz w:val="28"/>
          <w:szCs w:val="28"/>
        </w:rPr>
        <w:t>Раздел 2 «Льготы по земельному налогу»:</w:t>
      </w:r>
    </w:p>
    <w:p w:rsidR="0077134D" w:rsidRDefault="0077134D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Дополнить пунктами </w:t>
      </w:r>
      <w:r w:rsidR="009855CF">
        <w:rPr>
          <w:sz w:val="28"/>
          <w:szCs w:val="28"/>
        </w:rPr>
        <w:t xml:space="preserve">2.4, 2.5 </w:t>
      </w:r>
      <w:r>
        <w:rPr>
          <w:sz w:val="28"/>
          <w:szCs w:val="28"/>
        </w:rPr>
        <w:t>следующего содержания:</w:t>
      </w:r>
    </w:p>
    <w:p w:rsidR="0077134D" w:rsidRDefault="0077134D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«2.4. </w:t>
      </w:r>
      <w:r>
        <w:rPr>
          <w:sz w:val="28"/>
          <w:szCs w:val="28"/>
        </w:rPr>
        <w:t>Пенсионеры, получающие пенсии, назначенные в порядке,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смотренном законодательством Российской Федерации.</w:t>
      </w:r>
    </w:p>
    <w:p w:rsidR="0077134D" w:rsidRDefault="00BC112F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Гаражные кооперативы </w:t>
      </w:r>
      <w:r w:rsidR="0077134D">
        <w:rPr>
          <w:sz w:val="28"/>
          <w:szCs w:val="28"/>
        </w:rPr>
        <w:t>в виде уменьшения суммы земельного налога в части доли каждого члена гаражного кооператива, относящегося к категориям граждан, указанных в пунктах 2.2 и 2.4 настоящего раздела</w:t>
      </w:r>
      <w:proofErr w:type="gramStart"/>
      <w:r w:rsidR="0077134D">
        <w:rPr>
          <w:sz w:val="28"/>
          <w:szCs w:val="28"/>
        </w:rPr>
        <w:t>.».</w:t>
      </w:r>
      <w:proofErr w:type="gramEnd"/>
    </w:p>
    <w:p w:rsidR="0077134D" w:rsidRDefault="0077134D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4A1">
        <w:rPr>
          <w:sz w:val="28"/>
          <w:szCs w:val="28"/>
        </w:rPr>
        <w:t>1.2.2. Дополнить абзацем следующего содержания:</w:t>
      </w:r>
    </w:p>
    <w:p w:rsidR="0077134D" w:rsidRPr="005204A1" w:rsidRDefault="0077134D" w:rsidP="009D27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04A1">
        <w:rPr>
          <w:sz w:val="28"/>
          <w:szCs w:val="28"/>
        </w:rPr>
        <w:t>«</w:t>
      </w:r>
      <w:r w:rsidRPr="005204A1">
        <w:rPr>
          <w:rFonts w:eastAsiaTheme="minorHAnsi"/>
          <w:sz w:val="28"/>
          <w:szCs w:val="28"/>
          <w:lang w:eastAsia="en-US"/>
        </w:rPr>
        <w:t xml:space="preserve">Категории физических лиц, указанных в </w:t>
      </w:r>
      <w:hyperlink r:id="rId9" w:history="1">
        <w:r w:rsidRPr="005204A1">
          <w:rPr>
            <w:rFonts w:eastAsiaTheme="minorHAnsi"/>
            <w:sz w:val="28"/>
            <w:szCs w:val="28"/>
            <w:lang w:eastAsia="en-US"/>
          </w:rPr>
          <w:t>пунктах 2.2</w:t>
        </w:r>
      </w:hyperlink>
      <w:r w:rsidRPr="005204A1">
        <w:rPr>
          <w:rFonts w:eastAsiaTheme="minorHAnsi"/>
          <w:sz w:val="28"/>
          <w:szCs w:val="28"/>
          <w:lang w:eastAsia="en-US"/>
        </w:rPr>
        <w:t xml:space="preserve"> и 2.4 настоящего раздела, могут воспользоваться льготой только в отношении одного земельного участка по каждому виду разрешенного использования, не используемого </w:t>
      </w:r>
      <w:r w:rsidR="007A1F25">
        <w:rPr>
          <w:rFonts w:eastAsiaTheme="minorHAnsi"/>
          <w:sz w:val="28"/>
          <w:szCs w:val="28"/>
          <w:lang w:eastAsia="en-US"/>
        </w:rPr>
        <w:t xml:space="preserve">(не </w:t>
      </w:r>
      <w:r w:rsidR="007A1F25">
        <w:rPr>
          <w:rFonts w:eastAsiaTheme="minorHAnsi"/>
          <w:sz w:val="28"/>
          <w:szCs w:val="28"/>
          <w:lang w:eastAsia="en-US"/>
        </w:rPr>
        <w:lastRenderedPageBreak/>
        <w:t>предназначенного для использования) в</w:t>
      </w:r>
      <w:r w:rsidRPr="005204A1">
        <w:rPr>
          <w:rFonts w:eastAsiaTheme="minorHAnsi"/>
          <w:sz w:val="28"/>
          <w:szCs w:val="28"/>
          <w:lang w:eastAsia="en-US"/>
        </w:rPr>
        <w:t xml:space="preserve"> предпринимательской деятельности, по выбору налогоплательщика</w:t>
      </w:r>
      <w:proofErr w:type="gramStart"/>
      <w:r w:rsidRPr="005204A1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7134D" w:rsidRDefault="0077134D" w:rsidP="009D270A">
      <w:pPr>
        <w:pStyle w:val="ConsNormal"/>
        <w:widowControl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Администрации Волгограда:</w:t>
      </w:r>
    </w:p>
    <w:p w:rsidR="0077134D" w:rsidRDefault="0077134D" w:rsidP="009D270A">
      <w:pPr>
        <w:pStyle w:val="ConsNormal"/>
        <w:widowControl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Опубликовать настоящее решение в официальных средствах масс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вой информации в установленном порядке.</w:t>
      </w:r>
    </w:p>
    <w:p w:rsidR="0077134D" w:rsidRDefault="0077134D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2.2. Внести </w:t>
      </w:r>
      <w:r>
        <w:rPr>
          <w:sz w:val="28"/>
          <w:szCs w:val="28"/>
        </w:rPr>
        <w:t xml:space="preserve">изменения в бюджет Волгограда на 2015 год и на плановый период 2016 и 2017 годов в </w:t>
      </w:r>
      <w:r>
        <w:rPr>
          <w:color w:val="000000"/>
          <w:sz w:val="28"/>
        </w:rPr>
        <w:t>соответствии с настоящим решением.</w:t>
      </w:r>
    </w:p>
    <w:p w:rsidR="0077134D" w:rsidRDefault="0077134D" w:rsidP="009D2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 истечении одного месяца со дня его официального опубликования и распространяет свое действие на правоо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ношения, возникшие с </w:t>
      </w:r>
      <w:r w:rsidR="00A43549">
        <w:rPr>
          <w:sz w:val="28"/>
          <w:szCs w:val="28"/>
        </w:rPr>
        <w:t>0</w:t>
      </w:r>
      <w:r>
        <w:rPr>
          <w:sz w:val="28"/>
          <w:szCs w:val="28"/>
        </w:rPr>
        <w:t>1 января 2015 г.</w:t>
      </w:r>
    </w:p>
    <w:p w:rsidR="0077134D" w:rsidRDefault="0077134D" w:rsidP="009D270A">
      <w:pPr>
        <w:pStyle w:val="ConsNormal"/>
        <w:widowControl/>
        <w:tabs>
          <w:tab w:val="num" w:pos="0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исполнением настоящего решения возложить на </w:t>
      </w:r>
      <w:proofErr w:type="spellStart"/>
      <w:r w:rsidR="003A196C">
        <w:rPr>
          <w:rFonts w:ascii="Times New Roman" w:hAnsi="Times New Roman"/>
          <w:color w:val="000000"/>
          <w:sz w:val="28"/>
        </w:rPr>
        <w:t>В.В.Колесникова</w:t>
      </w:r>
      <w:proofErr w:type="spellEnd"/>
      <w:r w:rsidR="003A196C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первого заместителя главы Волгограда.</w:t>
      </w:r>
    </w:p>
    <w:p w:rsidR="0077134D" w:rsidRDefault="0077134D" w:rsidP="00B859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134D" w:rsidRDefault="0077134D" w:rsidP="00B859AC">
      <w:pPr>
        <w:pStyle w:val="ConsNormal"/>
        <w:widowControl/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</w:rPr>
      </w:pPr>
    </w:p>
    <w:p w:rsidR="0077134D" w:rsidRDefault="0077134D" w:rsidP="0077134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D75D6" w:rsidRPr="00FF6685" w:rsidRDefault="0077134D" w:rsidP="00FF6685">
      <w:pPr>
        <w:pStyle w:val="ConsNormal"/>
        <w:widowControl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                     </w:t>
      </w:r>
      <w:r w:rsidR="0075789E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75789E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D75D6" w:rsidRPr="00FF6685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668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0940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3B3516"/>
    <w:multiLevelType w:val="multilevel"/>
    <w:tmpl w:val="0CD6E36C"/>
    <w:lvl w:ilvl="0">
      <w:start w:val="1"/>
      <w:numFmt w:val="decimal"/>
      <w:lvlText w:val="%1."/>
      <w:lvlJc w:val="left"/>
      <w:pPr>
        <w:ind w:left="1850" w:hanging="114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6BB"/>
    <w:rsid w:val="000D753F"/>
    <w:rsid w:val="001D7F9D"/>
    <w:rsid w:val="001F5B0E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196C"/>
    <w:rsid w:val="0040530C"/>
    <w:rsid w:val="00421B61"/>
    <w:rsid w:val="00482CCD"/>
    <w:rsid w:val="004B0A36"/>
    <w:rsid w:val="004D75D6"/>
    <w:rsid w:val="004E1268"/>
    <w:rsid w:val="00514E4C"/>
    <w:rsid w:val="005555B5"/>
    <w:rsid w:val="00563AFA"/>
    <w:rsid w:val="00564B0A"/>
    <w:rsid w:val="005845CE"/>
    <w:rsid w:val="005B43EB"/>
    <w:rsid w:val="006312D1"/>
    <w:rsid w:val="006539E0"/>
    <w:rsid w:val="00672559"/>
    <w:rsid w:val="006741DF"/>
    <w:rsid w:val="006A3C05"/>
    <w:rsid w:val="006C48ED"/>
    <w:rsid w:val="006D59D8"/>
    <w:rsid w:val="006E2AC3"/>
    <w:rsid w:val="006E60D2"/>
    <w:rsid w:val="00703359"/>
    <w:rsid w:val="00715E23"/>
    <w:rsid w:val="00742EA2"/>
    <w:rsid w:val="00746BE7"/>
    <w:rsid w:val="0075789E"/>
    <w:rsid w:val="007603F9"/>
    <w:rsid w:val="0077134D"/>
    <w:rsid w:val="007740B9"/>
    <w:rsid w:val="007A1F25"/>
    <w:rsid w:val="007C5949"/>
    <w:rsid w:val="007D549F"/>
    <w:rsid w:val="007D6D72"/>
    <w:rsid w:val="007E16E5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55CF"/>
    <w:rsid w:val="009D270A"/>
    <w:rsid w:val="00A07440"/>
    <w:rsid w:val="00A25AC1"/>
    <w:rsid w:val="00A3604E"/>
    <w:rsid w:val="00A43549"/>
    <w:rsid w:val="00AE6D24"/>
    <w:rsid w:val="00B42924"/>
    <w:rsid w:val="00B537FA"/>
    <w:rsid w:val="00B859AC"/>
    <w:rsid w:val="00B86D39"/>
    <w:rsid w:val="00BC112F"/>
    <w:rsid w:val="00C278B3"/>
    <w:rsid w:val="00C53FF7"/>
    <w:rsid w:val="00C62585"/>
    <w:rsid w:val="00C7414B"/>
    <w:rsid w:val="00C85A85"/>
    <w:rsid w:val="00CC43F4"/>
    <w:rsid w:val="00D0358D"/>
    <w:rsid w:val="00D65A16"/>
    <w:rsid w:val="00D9074C"/>
    <w:rsid w:val="00DA6C47"/>
    <w:rsid w:val="00DE6DE0"/>
    <w:rsid w:val="00DF664F"/>
    <w:rsid w:val="00E268E5"/>
    <w:rsid w:val="00E42FF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70D9"/>
    <w:rsid w:val="00FB67DD"/>
    <w:rsid w:val="00FE26C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77134D"/>
    <w:rPr>
      <w:color w:val="0000FF"/>
      <w:u w:val="single"/>
    </w:rPr>
  </w:style>
  <w:style w:type="paragraph" w:customStyle="1" w:styleId="ConsNormal">
    <w:name w:val="ConsNormal"/>
    <w:rsid w:val="0077134D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713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77134D"/>
    <w:rPr>
      <w:color w:val="0000FF"/>
      <w:u w:val="single"/>
    </w:rPr>
  </w:style>
  <w:style w:type="paragraph" w:customStyle="1" w:styleId="ConsNormal">
    <w:name w:val="ConsNormal"/>
    <w:rsid w:val="0077134D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713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E4E5ABAC7CE1E31035DAEEA5AD9D6F4F93E5BBA69703FEB2C73FEB1E2A524075BAA5365BB5CFBEB5y7bB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0C377C-E133-4DA7-8C1F-8598CF5C8D38}"/>
</file>

<file path=customXml/itemProps2.xml><?xml version="1.0" encoding="utf-8"?>
<ds:datastoreItem xmlns:ds="http://schemas.openxmlformats.org/officeDocument/2006/customXml" ds:itemID="{7FEBE137-18F1-458E-A356-42211A96D658}"/>
</file>

<file path=customXml/itemProps3.xml><?xml version="1.0" encoding="utf-8"?>
<ds:datastoreItem xmlns:ds="http://schemas.openxmlformats.org/officeDocument/2006/customXml" ds:itemID="{5184B612-B50A-4B08-9F62-BB778165BB53}"/>
</file>

<file path=customXml/itemProps4.xml><?xml version="1.0" encoding="utf-8"?>
<ds:datastoreItem xmlns:ds="http://schemas.openxmlformats.org/officeDocument/2006/customXml" ds:itemID="{D2F17E57-0349-412E-83FF-9171E3E9A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52</cp:revision>
  <cp:lastPrinted>2015-04-08T12:23:00Z</cp:lastPrinted>
  <dcterms:created xsi:type="dcterms:W3CDTF">2014-11-14T06:41:00Z</dcterms:created>
  <dcterms:modified xsi:type="dcterms:W3CDTF">2015-04-09T11:15:00Z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