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7213F" w:rsidP="004B1F72">
            <w:pPr>
              <w:pStyle w:val="aa"/>
              <w:jc w:val="center"/>
            </w:pPr>
            <w:r>
              <w:t>05.06.2020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7213F" w:rsidP="004B1F72">
            <w:pPr>
              <w:pStyle w:val="aa"/>
              <w:jc w:val="center"/>
            </w:pPr>
            <w:r>
              <w:t>26/499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7213F" w:rsidRDefault="00F7213F" w:rsidP="00F7213F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 w:rsidRPr="009E2736">
        <w:rPr>
          <w:sz w:val="28"/>
        </w:rPr>
        <w:t xml:space="preserve">Об утверждении Порядка </w:t>
      </w:r>
      <w:r w:rsidRPr="009E2736">
        <w:rPr>
          <w:sz w:val="28"/>
          <w:szCs w:val="28"/>
        </w:rPr>
        <w:t>организации и проведения на территории Волгограда мероприятий, направленных на выявление мнения населения о часовой зоне на территории Волгоградской области</w:t>
      </w:r>
    </w:p>
    <w:p w:rsidR="00F7213F" w:rsidRDefault="00F7213F" w:rsidP="00F72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13F" w:rsidRPr="009E2736" w:rsidRDefault="00F7213F" w:rsidP="00F721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2736">
        <w:rPr>
          <w:sz w:val="28"/>
          <w:szCs w:val="28"/>
        </w:rPr>
        <w:t>В соответствии с Федеральным законом от 06 октября 2003 г.</w:t>
      </w:r>
      <w:r>
        <w:rPr>
          <w:sz w:val="28"/>
          <w:szCs w:val="28"/>
        </w:rPr>
        <w:t xml:space="preserve"> </w:t>
      </w:r>
      <w:r w:rsidRPr="009E2736">
        <w:rPr>
          <w:sz w:val="28"/>
          <w:szCs w:val="28"/>
        </w:rPr>
        <w:t xml:space="preserve">№ 131-ФЗ «Об общих принципах организации местного самоуправления в </w:t>
      </w:r>
      <w:r>
        <w:rPr>
          <w:sz w:val="28"/>
          <w:szCs w:val="28"/>
        </w:rPr>
        <w:t xml:space="preserve">               </w:t>
      </w:r>
      <w:r w:rsidRPr="009E2736">
        <w:rPr>
          <w:sz w:val="28"/>
          <w:szCs w:val="28"/>
        </w:rPr>
        <w:t xml:space="preserve">Российской Федерации», постановлением Волгоградской областной Думы </w:t>
      </w:r>
      <w:r>
        <w:rPr>
          <w:sz w:val="28"/>
          <w:szCs w:val="28"/>
        </w:rPr>
        <w:t xml:space="preserve">                                  </w:t>
      </w:r>
      <w:r w:rsidRPr="009E2736">
        <w:rPr>
          <w:sz w:val="28"/>
          <w:szCs w:val="28"/>
        </w:rPr>
        <w:t xml:space="preserve">от 12 марта 2020 г. № 10/486 «О выявлении мнения населения Волгоградской области по вопросу об исчислении времени», в связи </w:t>
      </w:r>
      <w:proofErr w:type="gramStart"/>
      <w:r w:rsidRPr="009E2736">
        <w:rPr>
          <w:sz w:val="28"/>
          <w:szCs w:val="28"/>
        </w:rPr>
        <w:t>с</w:t>
      </w:r>
      <w:proofErr w:type="gramEnd"/>
      <w:r w:rsidRPr="009E2736">
        <w:rPr>
          <w:sz w:val="28"/>
          <w:szCs w:val="28"/>
        </w:rPr>
        <w:t xml:space="preserve"> многочисленными обращениями граждан, руководствуясь статьей 24 Устава города-героя Волгограда, Волгоградская городская Дума </w:t>
      </w:r>
    </w:p>
    <w:p w:rsidR="00F7213F" w:rsidRPr="009E2736" w:rsidRDefault="00F7213F" w:rsidP="00F7213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2736">
        <w:rPr>
          <w:b/>
          <w:sz w:val="28"/>
          <w:szCs w:val="28"/>
        </w:rPr>
        <w:t>РЕШИЛА:</w:t>
      </w:r>
    </w:p>
    <w:p w:rsidR="00F7213F" w:rsidRPr="009E2736" w:rsidRDefault="00F7213F" w:rsidP="00F7213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9E2736">
        <w:rPr>
          <w:sz w:val="28"/>
          <w:szCs w:val="28"/>
        </w:rPr>
        <w:t>1. Утвердить прилагаемый Порядок организации и проведения на территории Волгограда мероприятий, направленных на выявление мнения населения о часовой зоне на территории Волгоградской области.</w:t>
      </w:r>
    </w:p>
    <w:p w:rsidR="00F7213F" w:rsidRPr="009E2736" w:rsidRDefault="00F7213F" w:rsidP="00F721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2736">
        <w:rPr>
          <w:sz w:val="28"/>
          <w:szCs w:val="28"/>
        </w:rPr>
        <w:t xml:space="preserve">2. Администрации Волгограда опубликовать настоящее решение в официальных средствах массовой информации в установленном порядке. </w:t>
      </w:r>
    </w:p>
    <w:p w:rsidR="00F7213F" w:rsidRPr="009E2736" w:rsidRDefault="00F7213F" w:rsidP="00F721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273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7213F" w:rsidRPr="009E2736" w:rsidRDefault="00F7213F" w:rsidP="00F721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2736">
        <w:rPr>
          <w:sz w:val="28"/>
          <w:szCs w:val="28"/>
        </w:rPr>
        <w:t xml:space="preserve">4. </w:t>
      </w:r>
      <w:proofErr w:type="gramStart"/>
      <w:r w:rsidRPr="009E2736">
        <w:rPr>
          <w:sz w:val="28"/>
          <w:szCs w:val="28"/>
        </w:rPr>
        <w:t>Контроль за</w:t>
      </w:r>
      <w:proofErr w:type="gramEnd"/>
      <w:r w:rsidRPr="009E2736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9E2736">
        <w:rPr>
          <w:sz w:val="28"/>
          <w:szCs w:val="28"/>
        </w:rPr>
        <w:t>Д.А.Дильмана</w:t>
      </w:r>
      <w:proofErr w:type="spellEnd"/>
      <w:r w:rsidRPr="009E2736">
        <w:rPr>
          <w:sz w:val="28"/>
          <w:szCs w:val="28"/>
        </w:rPr>
        <w:t>.</w:t>
      </w:r>
    </w:p>
    <w:p w:rsidR="00F7213F" w:rsidRPr="009E2736" w:rsidRDefault="00F7213F" w:rsidP="00F7213F">
      <w:pPr>
        <w:jc w:val="both"/>
        <w:rPr>
          <w:sz w:val="28"/>
          <w:szCs w:val="28"/>
        </w:rPr>
      </w:pPr>
    </w:p>
    <w:p w:rsidR="00F7213F" w:rsidRPr="009E2736" w:rsidRDefault="00F7213F" w:rsidP="00F7213F">
      <w:pPr>
        <w:jc w:val="both"/>
        <w:rPr>
          <w:sz w:val="28"/>
          <w:szCs w:val="28"/>
        </w:rPr>
      </w:pPr>
    </w:p>
    <w:p w:rsidR="00F7213F" w:rsidRDefault="00F7213F" w:rsidP="00F7213F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F7213F" w:rsidTr="00A8158C">
        <w:tc>
          <w:tcPr>
            <w:tcW w:w="5353" w:type="dxa"/>
          </w:tcPr>
          <w:p w:rsidR="00F7213F" w:rsidRDefault="00F7213F" w:rsidP="00A8158C">
            <w:pPr>
              <w:jc w:val="both"/>
              <w:rPr>
                <w:sz w:val="28"/>
              </w:rPr>
            </w:pPr>
            <w:r w:rsidRPr="009E2736">
              <w:rPr>
                <w:sz w:val="28"/>
              </w:rPr>
              <w:t>Председатель</w:t>
            </w:r>
          </w:p>
          <w:p w:rsidR="00F7213F" w:rsidRDefault="00F7213F" w:rsidP="00A8158C">
            <w:pPr>
              <w:jc w:val="both"/>
              <w:rPr>
                <w:sz w:val="28"/>
              </w:rPr>
            </w:pPr>
            <w:r w:rsidRPr="009E2736">
              <w:rPr>
                <w:sz w:val="28"/>
              </w:rPr>
              <w:t>Волгоградской</w:t>
            </w:r>
            <w:r>
              <w:rPr>
                <w:sz w:val="28"/>
              </w:rPr>
              <w:t xml:space="preserve"> </w:t>
            </w:r>
            <w:r w:rsidRPr="009E2736">
              <w:rPr>
                <w:sz w:val="28"/>
              </w:rPr>
              <w:t>городской Думы</w:t>
            </w:r>
          </w:p>
          <w:p w:rsidR="00F7213F" w:rsidRDefault="00F7213F" w:rsidP="00A8158C">
            <w:pPr>
              <w:jc w:val="both"/>
              <w:rPr>
                <w:sz w:val="28"/>
              </w:rPr>
            </w:pPr>
          </w:p>
          <w:p w:rsidR="00F7213F" w:rsidRDefault="00F7213F" w:rsidP="00A81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</w:t>
            </w:r>
            <w:proofErr w:type="spellStart"/>
            <w:r w:rsidRPr="009E2736">
              <w:rPr>
                <w:sz w:val="28"/>
              </w:rPr>
              <w:t>В.В.Колесников</w:t>
            </w:r>
            <w:proofErr w:type="spellEnd"/>
          </w:p>
        </w:tc>
        <w:tc>
          <w:tcPr>
            <w:tcW w:w="4502" w:type="dxa"/>
          </w:tcPr>
          <w:p w:rsidR="00F7213F" w:rsidRDefault="00F7213F" w:rsidP="00A8158C">
            <w:pPr>
              <w:ind w:left="317"/>
              <w:jc w:val="both"/>
              <w:rPr>
                <w:sz w:val="28"/>
              </w:rPr>
            </w:pPr>
            <w:r w:rsidRPr="009E2736">
              <w:rPr>
                <w:sz w:val="28"/>
              </w:rPr>
              <w:t>Глава Волгограда</w:t>
            </w:r>
          </w:p>
          <w:p w:rsidR="00F7213F" w:rsidRDefault="00F7213F" w:rsidP="00A8158C">
            <w:pPr>
              <w:jc w:val="both"/>
              <w:rPr>
                <w:sz w:val="28"/>
              </w:rPr>
            </w:pPr>
          </w:p>
          <w:p w:rsidR="00F7213F" w:rsidRDefault="00F7213F" w:rsidP="00A8158C">
            <w:pPr>
              <w:jc w:val="both"/>
              <w:rPr>
                <w:sz w:val="28"/>
              </w:rPr>
            </w:pPr>
          </w:p>
          <w:p w:rsidR="00F7213F" w:rsidRDefault="00F7213F" w:rsidP="00A81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        </w:t>
            </w:r>
            <w:proofErr w:type="spellStart"/>
            <w:r w:rsidRPr="009E2736">
              <w:rPr>
                <w:sz w:val="28"/>
              </w:rPr>
              <w:t>В.В.Лихачев</w:t>
            </w:r>
            <w:proofErr w:type="spellEnd"/>
          </w:p>
        </w:tc>
      </w:tr>
    </w:tbl>
    <w:p w:rsidR="00F7213F" w:rsidRDefault="00F7213F" w:rsidP="00F7213F">
      <w:pPr>
        <w:jc w:val="both"/>
        <w:rPr>
          <w:sz w:val="28"/>
          <w:szCs w:val="28"/>
        </w:rPr>
      </w:pPr>
    </w:p>
    <w:p w:rsidR="00F7213F" w:rsidRPr="009E2736" w:rsidRDefault="00F7213F" w:rsidP="00F7213F">
      <w:pPr>
        <w:jc w:val="both"/>
        <w:rPr>
          <w:sz w:val="28"/>
          <w:szCs w:val="28"/>
        </w:rPr>
      </w:pPr>
    </w:p>
    <w:p w:rsidR="00F7213F" w:rsidRDefault="00F7213F" w:rsidP="00F7213F">
      <w:pPr>
        <w:autoSpaceDE w:val="0"/>
        <w:autoSpaceDN w:val="0"/>
        <w:adjustRightInd w:val="0"/>
        <w:rPr>
          <w:sz w:val="28"/>
          <w:szCs w:val="28"/>
        </w:rPr>
      </w:pPr>
    </w:p>
    <w:p w:rsidR="00F7213F" w:rsidRDefault="00F7213F" w:rsidP="00F7213F">
      <w:pPr>
        <w:autoSpaceDE w:val="0"/>
        <w:autoSpaceDN w:val="0"/>
        <w:adjustRightInd w:val="0"/>
        <w:rPr>
          <w:sz w:val="28"/>
          <w:szCs w:val="28"/>
        </w:rPr>
      </w:pPr>
    </w:p>
    <w:p w:rsidR="00F7213F" w:rsidRDefault="00F7213F" w:rsidP="00F7213F">
      <w:pPr>
        <w:autoSpaceDE w:val="0"/>
        <w:autoSpaceDN w:val="0"/>
        <w:adjustRightInd w:val="0"/>
        <w:rPr>
          <w:sz w:val="28"/>
          <w:szCs w:val="28"/>
        </w:rPr>
      </w:pPr>
    </w:p>
    <w:p w:rsidR="00F7213F" w:rsidRPr="009E2736" w:rsidRDefault="00F7213F" w:rsidP="00F7213F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F7213F" w:rsidRPr="009E2736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B6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528749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13BE6"/>
    <w:rsid w:val="00B537FA"/>
    <w:rsid w:val="00B86D39"/>
    <w:rsid w:val="00BB75F2"/>
    <w:rsid w:val="00C53FF7"/>
    <w:rsid w:val="00C65B62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0FE7"/>
    <w:rsid w:val="00ED6610"/>
    <w:rsid w:val="00EE3713"/>
    <w:rsid w:val="00EF41A2"/>
    <w:rsid w:val="00F2021D"/>
    <w:rsid w:val="00F2400C"/>
    <w:rsid w:val="00F7213F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F7213F"/>
    <w:rPr>
      <w:color w:val="0000FF"/>
      <w:u w:val="single"/>
    </w:rPr>
  </w:style>
  <w:style w:type="table" w:styleId="af">
    <w:name w:val="Table Grid"/>
    <w:basedOn w:val="a1"/>
    <w:rsid w:val="00F7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F7213F"/>
    <w:rPr>
      <w:color w:val="0000FF"/>
      <w:u w:val="single"/>
    </w:rPr>
  </w:style>
  <w:style w:type="table" w:styleId="af">
    <w:name w:val="Table Grid"/>
    <w:basedOn w:val="a1"/>
    <w:rsid w:val="00F7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08D3131-4F10-4C95-A670-2F9DE01E8A2F}"/>
</file>

<file path=customXml/itemProps2.xml><?xml version="1.0" encoding="utf-8"?>
<ds:datastoreItem xmlns:ds="http://schemas.openxmlformats.org/officeDocument/2006/customXml" ds:itemID="{ACFC6F37-05A3-48DB-90E3-2F3F227D68D0}"/>
</file>

<file path=customXml/itemProps3.xml><?xml version="1.0" encoding="utf-8"?>
<ds:datastoreItem xmlns:ds="http://schemas.openxmlformats.org/officeDocument/2006/customXml" ds:itemID="{57D487AD-B449-4F0B-90AE-D9E331317E8D}"/>
</file>

<file path=customXml/itemProps4.xml><?xml version="1.0" encoding="utf-8"?>
<ds:datastoreItem xmlns:ds="http://schemas.openxmlformats.org/officeDocument/2006/customXml" ds:itemID="{FB7F1D05-07A0-49C8-9E2F-ECBDED560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2018-09-17T12:50:00Z</cp:lastPrinted>
  <dcterms:created xsi:type="dcterms:W3CDTF">2018-09-17T12:51:00Z</dcterms:created>
  <dcterms:modified xsi:type="dcterms:W3CDTF">2020-06-05T11:10:00Z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