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</w:t>
      </w:r>
      <w:proofErr w:type="spellStart"/>
      <w:r w:rsidRPr="008A64D1">
        <w:rPr>
          <w:sz w:val="16"/>
          <w:szCs w:val="16"/>
        </w:rPr>
        <w:t>пр-кт</w:t>
      </w:r>
      <w:proofErr w:type="spellEnd"/>
      <w:r w:rsidRPr="008A64D1">
        <w:rPr>
          <w:sz w:val="16"/>
          <w:szCs w:val="16"/>
        </w:rPr>
        <w:t xml:space="preserve"> им.</w:t>
      </w:r>
      <w:r w:rsidR="0010551E" w:rsidRPr="008A64D1">
        <w:rPr>
          <w:sz w:val="16"/>
          <w:szCs w:val="16"/>
        </w:rPr>
        <w:t xml:space="preserve"> </w:t>
      </w:r>
      <w:proofErr w:type="spellStart"/>
      <w:r w:rsidRPr="008A64D1">
        <w:rPr>
          <w:sz w:val="16"/>
          <w:szCs w:val="16"/>
        </w:rPr>
        <w:t>В.И.Ленина</w:t>
      </w:r>
      <w:proofErr w:type="spellEnd"/>
      <w:r w:rsidRPr="008A64D1">
        <w:rPr>
          <w:sz w:val="16"/>
          <w:szCs w:val="16"/>
        </w:rPr>
        <w:t xml:space="preserve">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proofErr w:type="spellStart"/>
      <w:r w:rsidR="005E5400" w:rsidRPr="008A64D1">
        <w:rPr>
          <w:sz w:val="16"/>
          <w:szCs w:val="16"/>
          <w:lang w:val="en-US"/>
        </w:rPr>
        <w:t>gs</w:t>
      </w:r>
      <w:proofErr w:type="spellEnd"/>
      <w:r w:rsidR="005E5400" w:rsidRPr="008A64D1">
        <w:rPr>
          <w:sz w:val="16"/>
          <w:szCs w:val="16"/>
        </w:rPr>
        <w:t>_</w:t>
      </w:r>
      <w:proofErr w:type="spellStart"/>
      <w:r w:rsidR="005E5400" w:rsidRPr="008A64D1">
        <w:rPr>
          <w:sz w:val="16"/>
          <w:szCs w:val="16"/>
          <w:lang w:val="en-US"/>
        </w:rPr>
        <w:t>kanc</w:t>
      </w:r>
      <w:proofErr w:type="spellEnd"/>
      <w:r w:rsidR="005E5400" w:rsidRPr="008A64D1">
        <w:rPr>
          <w:sz w:val="16"/>
          <w:szCs w:val="16"/>
        </w:rPr>
        <w:t>@</w:t>
      </w:r>
      <w:proofErr w:type="spellStart"/>
      <w:r w:rsidR="005E5400" w:rsidRPr="008A64D1">
        <w:rPr>
          <w:sz w:val="16"/>
          <w:szCs w:val="16"/>
          <w:lang w:val="en-US"/>
        </w:rPr>
        <w:t>volgsovet</w:t>
      </w:r>
      <w:proofErr w:type="spellEnd"/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FC283A" w:rsidP="008A64D1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FC283A" w:rsidP="008A64D1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</w:t>
      </w:r>
      <w:r w:rsidR="00FC283A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год и на плановый период 202</w:t>
      </w:r>
      <w:r w:rsidR="00FC283A"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и 202</w:t>
      </w:r>
      <w:r w:rsidR="00FC283A">
        <w:rPr>
          <w:sz w:val="28"/>
          <w:szCs w:val="28"/>
        </w:rPr>
        <w:t>4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965889">
      <w:pPr>
        <w:tabs>
          <w:tab w:val="left" w:pos="9639"/>
        </w:tabs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</w:t>
      </w:r>
      <w:r w:rsidR="00FC283A">
        <w:rPr>
          <w:sz w:val="28"/>
          <w:szCs w:val="28"/>
        </w:rPr>
        <w:br/>
      </w:r>
      <w:r w:rsidRPr="008A64D1">
        <w:rPr>
          <w:sz w:val="28"/>
          <w:szCs w:val="28"/>
        </w:rPr>
        <w:t>статьями</w:t>
      </w:r>
      <w:r w:rsidR="00FC283A">
        <w:rPr>
          <w:sz w:val="28"/>
          <w:szCs w:val="28"/>
        </w:rPr>
        <w:t xml:space="preserve"> </w:t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9D7B94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9D7B94">
        <w:rPr>
          <w:rFonts w:ascii="Times New Roman" w:hAnsi="Times New Roman" w:cs="Times New Roman"/>
          <w:sz w:val="28"/>
          <w:szCs w:val="28"/>
        </w:rPr>
        <w:t>2</w:t>
      </w:r>
      <w:r w:rsidR="00FC283A">
        <w:rPr>
          <w:rFonts w:ascii="Times New Roman" w:hAnsi="Times New Roman" w:cs="Times New Roman"/>
          <w:sz w:val="28"/>
          <w:szCs w:val="28"/>
        </w:rPr>
        <w:t>2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283A">
        <w:rPr>
          <w:rFonts w:ascii="Times New Roman" w:hAnsi="Times New Roman" w:cs="Times New Roman"/>
          <w:sz w:val="28"/>
          <w:szCs w:val="28"/>
        </w:rPr>
        <w:t>3</w:t>
      </w:r>
      <w:r w:rsidRPr="009D7B94">
        <w:rPr>
          <w:rFonts w:ascii="Times New Roman" w:hAnsi="Times New Roman" w:cs="Times New Roman"/>
          <w:sz w:val="28"/>
          <w:szCs w:val="28"/>
        </w:rPr>
        <w:t xml:space="preserve"> и 202</w:t>
      </w:r>
      <w:r w:rsidR="00FC283A">
        <w:rPr>
          <w:rFonts w:ascii="Times New Roman" w:hAnsi="Times New Roman" w:cs="Times New Roman"/>
          <w:sz w:val="28"/>
          <w:szCs w:val="28"/>
        </w:rPr>
        <w:t>4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9D7B94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9D7B94">
        <w:rPr>
          <w:rFonts w:ascii="Times New Roman" w:hAnsi="Times New Roman" w:cs="Times New Roman"/>
          <w:sz w:val="28"/>
          <w:szCs w:val="28"/>
        </w:rPr>
        <w:t>2</w:t>
      </w:r>
      <w:r w:rsidR="00FC283A">
        <w:rPr>
          <w:rFonts w:ascii="Times New Roman" w:hAnsi="Times New Roman" w:cs="Times New Roman"/>
          <w:sz w:val="28"/>
          <w:szCs w:val="28"/>
        </w:rPr>
        <w:t>2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271DF" w:rsidRPr="001C3301" w:rsidRDefault="00D271DF" w:rsidP="00D27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D007CE">
        <w:rPr>
          <w:sz w:val="28"/>
          <w:szCs w:val="28"/>
        </w:rPr>
        <w:t>23446543,</w:t>
      </w:r>
      <w:r>
        <w:rPr>
          <w:sz w:val="28"/>
          <w:szCs w:val="28"/>
        </w:rPr>
        <w:t>24586</w:t>
      </w:r>
      <w:r w:rsidRPr="00D007CE">
        <w:rPr>
          <w:sz w:val="28"/>
          <w:szCs w:val="28"/>
        </w:rPr>
        <w:t xml:space="preserve"> тыс</w:t>
      </w:r>
      <w:r w:rsidRPr="001C3301">
        <w:rPr>
          <w:sz w:val="28"/>
          <w:szCs w:val="28"/>
        </w:rPr>
        <w:t xml:space="preserve">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15662302,34586</w:t>
      </w:r>
      <w:r w:rsidRPr="001C3301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Pr="00D007CE">
        <w:rPr>
          <w:sz w:val="28"/>
          <w:szCs w:val="28"/>
        </w:rPr>
        <w:t>2422,4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>тыс. рублей;</w:t>
      </w:r>
    </w:p>
    <w:p w:rsidR="00D271DF" w:rsidRPr="001C3301" w:rsidRDefault="00D271DF" w:rsidP="00D271D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007CE">
        <w:rPr>
          <w:rFonts w:ascii="Times New Roman" w:hAnsi="Times New Roman" w:cs="Times New Roman"/>
          <w:sz w:val="28"/>
          <w:szCs w:val="28"/>
        </w:rPr>
        <w:t>23446543,24586</w:t>
      </w:r>
      <w:r w:rsidRPr="00D007CE">
        <w:rPr>
          <w:sz w:val="28"/>
          <w:szCs w:val="28"/>
        </w:rPr>
        <w:t xml:space="preserve"> </w:t>
      </w:r>
      <w:r w:rsidRPr="001C33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D271DF" w:rsidRPr="001C3301" w:rsidRDefault="00D271DF" w:rsidP="00D271D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год</w:t>
      </w:r>
      <w:r w:rsidRPr="001C3301">
        <w:rPr>
          <w:rFonts w:ascii="Times New Roman" w:hAnsi="Times New Roman" w:cs="Times New Roman"/>
          <w:sz w:val="28"/>
          <w:szCs w:val="28"/>
        </w:rPr>
        <w:t>.</w:t>
      </w:r>
    </w:p>
    <w:p w:rsidR="00D271DF" w:rsidRPr="001C3301" w:rsidRDefault="00D271DF" w:rsidP="00D271D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301">
        <w:rPr>
          <w:rFonts w:ascii="Times New Roman" w:hAnsi="Times New Roman" w:cs="Times New Roman"/>
          <w:sz w:val="28"/>
          <w:szCs w:val="28"/>
        </w:rPr>
        <w:t>.2.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271DF" w:rsidRPr="001C3301" w:rsidRDefault="00D271DF" w:rsidP="00D271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</w:t>
      </w:r>
      <w:r>
        <w:rPr>
          <w:sz w:val="28"/>
          <w:szCs w:val="28"/>
        </w:rPr>
        <w:t xml:space="preserve">74586 </w:t>
      </w:r>
      <w:r w:rsidRPr="001C3301"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16751141,84586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25292842,71282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16740302,41282</w:t>
      </w:r>
      <w:r w:rsidRPr="001C3301">
        <w:rPr>
          <w:sz w:val="28"/>
          <w:szCs w:val="28"/>
        </w:rPr>
        <w:t xml:space="preserve"> тыс. рублей;</w:t>
      </w:r>
    </w:p>
    <w:p w:rsidR="000954A0" w:rsidRPr="001C3301" w:rsidRDefault="00D271DF" w:rsidP="00D27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301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24875579,74586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203110,9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25292842,71282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 w:rsidRPr="001C3301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427627,0</w:t>
      </w:r>
      <w:r w:rsidRPr="001C3301">
        <w:rPr>
          <w:sz w:val="28"/>
          <w:szCs w:val="28"/>
        </w:rPr>
        <w:t xml:space="preserve"> тыс. рублей</w:t>
      </w:r>
      <w:r w:rsidR="000954A0" w:rsidRPr="001C3301">
        <w:rPr>
          <w:sz w:val="28"/>
          <w:szCs w:val="28"/>
        </w:rPr>
        <w:t>;</w:t>
      </w:r>
    </w:p>
    <w:p w:rsidR="000954A0" w:rsidRPr="001C3301" w:rsidRDefault="000954A0" w:rsidP="000954A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F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и 2024 годы.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 w:rsidR="00BB2FFB">
        <w:rPr>
          <w:rFonts w:ascii="Times New Roman" w:hAnsi="Times New Roman" w:cs="Times New Roman"/>
          <w:sz w:val="28"/>
          <w:szCs w:val="28"/>
        </w:rPr>
        <w:t xml:space="preserve"> </w:t>
      </w:r>
      <w:r w:rsidR="0045378D">
        <w:rPr>
          <w:rFonts w:ascii="Times New Roman" w:hAnsi="Times New Roman" w:cs="Times New Roman"/>
          <w:sz w:val="28"/>
          <w:szCs w:val="28"/>
        </w:rPr>
        <w:br/>
      </w:r>
      <w:r w:rsidR="008A64D1"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45378D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378D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45378D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45378D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>
        <w:rPr>
          <w:rFonts w:ascii="Times New Roman" w:hAnsi="Times New Roman" w:cs="Times New Roman"/>
          <w:sz w:val="28"/>
          <w:szCs w:val="28"/>
        </w:rPr>
        <w:t>1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45378D">
        <w:rPr>
          <w:rFonts w:ascii="Times New Roman" w:hAnsi="Times New Roman" w:cs="Times New Roman"/>
          <w:sz w:val="28"/>
          <w:szCs w:val="28"/>
        </w:rPr>
        <w:t xml:space="preserve">3 </w:t>
      </w:r>
      <w:r w:rsidR="0045378D">
        <w:rPr>
          <w:rFonts w:ascii="Times New Roman" w:hAnsi="Times New Roman" w:cs="Times New Roman"/>
          <w:sz w:val="28"/>
          <w:szCs w:val="28"/>
        </w:rPr>
        <w:br/>
      </w:r>
      <w:r w:rsidR="008A64D1" w:rsidRPr="00356311">
        <w:rPr>
          <w:rFonts w:ascii="Times New Roman" w:hAnsi="Times New Roman" w:cs="Times New Roman"/>
          <w:sz w:val="28"/>
          <w:szCs w:val="28"/>
        </w:rPr>
        <w:t>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356311">
        <w:rPr>
          <w:rFonts w:ascii="Times New Roman" w:hAnsi="Times New Roman" w:cs="Times New Roman"/>
          <w:sz w:val="28"/>
          <w:szCs w:val="28"/>
        </w:rPr>
        <w:t>202</w:t>
      </w:r>
      <w:r w:rsidR="0045378D">
        <w:rPr>
          <w:rFonts w:ascii="Times New Roman" w:hAnsi="Times New Roman" w:cs="Times New Roman"/>
          <w:sz w:val="28"/>
          <w:szCs w:val="28"/>
        </w:rPr>
        <w:t>4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5378D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45378D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45378D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45378D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5378D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>
        <w:rPr>
          <w:rFonts w:ascii="Times New Roman" w:hAnsi="Times New Roman" w:cs="Times New Roman"/>
          <w:sz w:val="28"/>
          <w:szCs w:val="28"/>
        </w:rPr>
        <w:t>5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 w:rsidR="007605DE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7605DE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>
        <w:rPr>
          <w:rFonts w:ascii="Times New Roman" w:hAnsi="Times New Roman" w:cs="Times New Roman"/>
          <w:sz w:val="28"/>
          <w:szCs w:val="28"/>
        </w:rPr>
        <w:t>6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05DE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7605DE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>
        <w:rPr>
          <w:rFonts w:ascii="Times New Roman" w:hAnsi="Times New Roman" w:cs="Times New Roman"/>
          <w:sz w:val="28"/>
          <w:szCs w:val="28"/>
        </w:rPr>
        <w:t>,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05DE">
        <w:rPr>
          <w:rFonts w:ascii="Times New Roman" w:hAnsi="Times New Roman" w:cs="Times New Roman"/>
          <w:sz w:val="28"/>
          <w:szCs w:val="28"/>
        </w:rPr>
        <w:t>7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05DE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7605DE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>
        <w:rPr>
          <w:rFonts w:ascii="Times New Roman" w:hAnsi="Times New Roman" w:cs="Times New Roman"/>
          <w:sz w:val="28"/>
          <w:szCs w:val="28"/>
        </w:rPr>
        <w:t>8</w:t>
      </w:r>
      <w:r w:rsidR="007605DE">
        <w:rPr>
          <w:rFonts w:ascii="Times New Roman" w:hAnsi="Times New Roman" w:cs="Times New Roman"/>
          <w:sz w:val="28"/>
          <w:szCs w:val="28"/>
        </w:rPr>
        <w:br/>
      </w:r>
      <w:r w:rsidR="008A64D1"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>
        <w:rPr>
          <w:rFonts w:ascii="Times New Roman" w:hAnsi="Times New Roman" w:cs="Times New Roman"/>
          <w:sz w:val="28"/>
          <w:szCs w:val="28"/>
        </w:rPr>
        <w:t xml:space="preserve">9 </w:t>
      </w:r>
      <w:r w:rsidR="007605DE">
        <w:rPr>
          <w:rFonts w:ascii="Times New Roman" w:hAnsi="Times New Roman" w:cs="Times New Roman"/>
          <w:sz w:val="28"/>
          <w:szCs w:val="28"/>
        </w:rPr>
        <w:br/>
      </w:r>
      <w:r w:rsidR="008A64D1" w:rsidRPr="0035631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="008A64D1" w:rsidRPr="003563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7605DE">
        <w:rPr>
          <w:rFonts w:ascii="Times New Roman" w:hAnsi="Times New Roman" w:cs="Times New Roman"/>
          <w:sz w:val="28"/>
          <w:szCs w:val="28"/>
        </w:rPr>
        <w:t>0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8F49F0" w:rsidRDefault="00D271DF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7605DE">
        <w:rPr>
          <w:rFonts w:ascii="Times New Roman" w:hAnsi="Times New Roman" w:cs="Times New Roman"/>
          <w:sz w:val="28"/>
          <w:szCs w:val="28"/>
        </w:rPr>
        <w:t>2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05DE">
        <w:rPr>
          <w:rFonts w:ascii="Times New Roman" w:hAnsi="Times New Roman" w:cs="Times New Roman"/>
          <w:sz w:val="28"/>
          <w:szCs w:val="28"/>
        </w:rPr>
        <w:t>3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7605DE">
        <w:rPr>
          <w:rFonts w:ascii="Times New Roman" w:hAnsi="Times New Roman" w:cs="Times New Roman"/>
          <w:sz w:val="28"/>
          <w:szCs w:val="28"/>
        </w:rPr>
        <w:t>4</w:t>
      </w:r>
      <w:r w:rsidR="008A64D1"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05DE">
        <w:rPr>
          <w:rFonts w:ascii="Times New Roman" w:hAnsi="Times New Roman" w:cs="Times New Roman"/>
          <w:sz w:val="28"/>
          <w:szCs w:val="28"/>
        </w:rPr>
        <w:t xml:space="preserve"> </w:t>
      </w:r>
      <w:r w:rsidR="007605DE">
        <w:rPr>
          <w:rFonts w:ascii="Times New Roman" w:hAnsi="Times New Roman" w:cs="Times New Roman"/>
          <w:sz w:val="28"/>
          <w:szCs w:val="28"/>
        </w:rPr>
        <w:br/>
      </w:r>
      <w:r w:rsidR="008A64D1" w:rsidRPr="00FA2F44">
        <w:rPr>
          <w:rFonts w:ascii="Times New Roman" w:hAnsi="Times New Roman" w:cs="Times New Roman"/>
          <w:sz w:val="28"/>
          <w:szCs w:val="28"/>
        </w:rPr>
        <w:t xml:space="preserve">в </w:t>
      </w:r>
      <w:r w:rsidR="008A64D1" w:rsidRPr="008F49F0">
        <w:rPr>
          <w:rFonts w:ascii="Times New Roman" w:hAnsi="Times New Roman" w:cs="Times New Roman"/>
          <w:sz w:val="28"/>
          <w:szCs w:val="28"/>
        </w:rPr>
        <w:t>сумме 20000,0 тыс. рублей.</w:t>
      </w:r>
    </w:p>
    <w:p w:rsidR="00977A03" w:rsidRPr="008F49F0" w:rsidRDefault="00D271DF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4</w:t>
      </w:r>
      <w:r w:rsidR="008A64D1" w:rsidRPr="008F49F0">
        <w:rPr>
          <w:sz w:val="28"/>
          <w:szCs w:val="28"/>
        </w:rPr>
        <w:t xml:space="preserve">. </w:t>
      </w:r>
      <w:r w:rsidR="00977A03" w:rsidRPr="008F49F0">
        <w:rPr>
          <w:sz w:val="28"/>
          <w:szCs w:val="28"/>
        </w:rPr>
        <w:t>Установить, что в ходе исполнения бюджета Волгограда в 202</w:t>
      </w:r>
      <w:r w:rsidR="00E30F48" w:rsidRPr="008F49F0">
        <w:rPr>
          <w:sz w:val="28"/>
          <w:szCs w:val="28"/>
        </w:rPr>
        <w:t>2</w:t>
      </w:r>
      <w:r w:rsidR="00977A03" w:rsidRPr="008F49F0">
        <w:rPr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01.01.202</w:t>
      </w:r>
      <w:r w:rsidR="005B6F87" w:rsidRPr="008F49F0">
        <w:rPr>
          <w:sz w:val="28"/>
          <w:szCs w:val="28"/>
        </w:rPr>
        <w:t>2</w:t>
      </w:r>
      <w:r w:rsidRPr="008F49F0">
        <w:rPr>
          <w:sz w:val="28"/>
          <w:szCs w:val="28"/>
        </w:rPr>
        <w:t xml:space="preserve">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</w:t>
      </w:r>
      <w:proofErr w:type="gramEnd"/>
      <w:r w:rsidRPr="008F49F0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политики», от 01 июня 2012 г. № 761 «О Национальной стратегии действий в интересах детей на</w:t>
      </w:r>
      <w:proofErr w:type="gramEnd"/>
      <w:r w:rsidRPr="008F49F0">
        <w:rPr>
          <w:sz w:val="28"/>
          <w:szCs w:val="28"/>
        </w:rPr>
        <w:t xml:space="preserve"> 2012 – 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lastRenderedPageBreak/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8F49F0">
        <w:rPr>
          <w:sz w:val="28"/>
          <w:szCs w:val="28"/>
        </w:rPr>
        <w:t>софинансирования</w:t>
      </w:r>
      <w:proofErr w:type="spellEnd"/>
      <w:r w:rsidRPr="008F49F0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8F49F0">
        <w:rPr>
          <w:sz w:val="28"/>
          <w:szCs w:val="28"/>
        </w:rPr>
        <w:t xml:space="preserve"> распорядителями бюджетных средств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8F49F0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 xml:space="preserve">в случае необходимости перераспределения средств вышестоящих бюджетов, предусмотренных на выплаты пособий по опеке и попечительству, </w:t>
      </w:r>
      <w:r w:rsidRPr="008F49F0">
        <w:rPr>
          <w:sz w:val="28"/>
          <w:szCs w:val="28"/>
        </w:rPr>
        <w:lastRenderedPageBreak/>
        <w:t>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семью, на патронатное воспитание;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Волгограда;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 xml:space="preserve"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</w:t>
      </w:r>
      <w:r w:rsidRPr="008F49F0">
        <w:rPr>
          <w:sz w:val="28"/>
          <w:szCs w:val="28"/>
        </w:rPr>
        <w:lastRenderedPageBreak/>
        <w:t>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8F49F0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8F49F0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8F49F0">
        <w:rPr>
          <w:sz w:val="28"/>
          <w:szCs w:val="28"/>
        </w:rPr>
        <w:t xml:space="preserve"> и ведомственных целевых программ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49F0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8F49F0">
        <w:rPr>
          <w:sz w:val="28"/>
          <w:szCs w:val="28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</w:t>
      </w:r>
      <w:r w:rsidRPr="008F49F0">
        <w:rPr>
          <w:sz w:val="28"/>
          <w:szCs w:val="28"/>
        </w:rPr>
        <w:lastRenderedPageBreak/>
        <w:t>субсидий юридическим лицам) и между главными распорядителями бюджетных средств Волгограда;</w:t>
      </w:r>
    </w:p>
    <w:p w:rsidR="00977A03" w:rsidRPr="00977A03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03">
        <w:rPr>
          <w:sz w:val="28"/>
          <w:szCs w:val="28"/>
        </w:rPr>
        <w:t xml:space="preserve">в случае перераспределения бюджетных ассигнований между видами </w:t>
      </w:r>
      <w:r w:rsidRPr="008F49F0">
        <w:rPr>
          <w:sz w:val="28"/>
          <w:szCs w:val="28"/>
        </w:rPr>
        <w:t>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977A03" w:rsidRPr="008F49F0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</w:t>
      </w:r>
      <w:proofErr w:type="gramStart"/>
      <w:r w:rsidRPr="008F49F0">
        <w:rPr>
          <w:sz w:val="28"/>
          <w:szCs w:val="28"/>
        </w:rPr>
        <w:t>дств пр</w:t>
      </w:r>
      <w:proofErr w:type="gramEnd"/>
      <w:r w:rsidRPr="008F49F0">
        <w:rPr>
          <w:sz w:val="28"/>
          <w:szCs w:val="28"/>
        </w:rPr>
        <w:t>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977A03" w:rsidRPr="000D76EA" w:rsidRDefault="00D271DF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5</w:t>
      </w:r>
      <w:r w:rsidR="00977A03" w:rsidRPr="008F49F0">
        <w:rPr>
          <w:sz w:val="28"/>
          <w:szCs w:val="28"/>
        </w:rPr>
        <w:t>. Определить, что:</w:t>
      </w:r>
    </w:p>
    <w:p w:rsidR="00977A03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</w:t>
      </w:r>
      <w:r w:rsidR="008F49F0">
        <w:rPr>
          <w:sz w:val="28"/>
          <w:szCs w:val="28"/>
        </w:rPr>
        <w:t>2</w:t>
      </w:r>
      <w:r w:rsidRPr="000D76EA">
        <w:rPr>
          <w:sz w:val="28"/>
          <w:szCs w:val="28"/>
        </w:rPr>
        <w:t xml:space="preserve"> год и на плановый период 202</w:t>
      </w:r>
      <w:r w:rsidR="008F49F0">
        <w:rPr>
          <w:sz w:val="28"/>
          <w:szCs w:val="28"/>
        </w:rPr>
        <w:t>3</w:t>
      </w:r>
      <w:r w:rsidRPr="000D76EA">
        <w:rPr>
          <w:sz w:val="28"/>
          <w:szCs w:val="28"/>
        </w:rPr>
        <w:t xml:space="preserve"> и 202</w:t>
      </w:r>
      <w:r w:rsidR="008F49F0">
        <w:rPr>
          <w:sz w:val="28"/>
          <w:szCs w:val="28"/>
        </w:rPr>
        <w:t>4</w:t>
      </w:r>
      <w:r w:rsidRPr="000D76EA">
        <w:rPr>
          <w:sz w:val="28"/>
          <w:szCs w:val="28"/>
        </w:rPr>
        <w:t xml:space="preserve"> годов осуществляется с учетом коэффициентов корректировки размера средств, направляемых на ежемесячное денежное поощрение:</w:t>
      </w:r>
    </w:p>
    <w:p w:rsidR="00977A03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в Контрольно-счетной палате Волгограда – 1,0 – для муниципальных служащих;</w:t>
      </w:r>
    </w:p>
    <w:p w:rsidR="00977A03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в администрации Волгограда – 1,0 – для муниципальных служащих (в среднем размере по администрации Волгограда), 1,0 – для работников, исполняющих обязанности по техническому обеспечению деятельности администрации Волгограда;</w:t>
      </w:r>
    </w:p>
    <w:p w:rsidR="00977A03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977A03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2022 год и на плановый период 2023 и 2024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26059D" w:rsidRPr="000D76EA" w:rsidRDefault="00977A03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977A03" w:rsidRPr="008F49F0" w:rsidRDefault="00D271DF" w:rsidP="0097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7A03" w:rsidRPr="000D76EA">
        <w:rPr>
          <w:sz w:val="28"/>
          <w:szCs w:val="28"/>
        </w:rPr>
        <w:t xml:space="preserve">. </w:t>
      </w:r>
      <w:proofErr w:type="gramStart"/>
      <w:r w:rsidR="00977A03" w:rsidRPr="000D76EA">
        <w:rPr>
          <w:sz w:val="28"/>
          <w:szCs w:val="28"/>
        </w:rPr>
        <w:t xml:space="preserve">Установить на 2022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</w:t>
      </w:r>
      <w:r w:rsidR="00977A03" w:rsidRPr="000D76EA">
        <w:rPr>
          <w:sz w:val="28"/>
          <w:szCs w:val="28"/>
        </w:rPr>
        <w:lastRenderedPageBreak/>
        <w:t>местных органах государственной власти и управления Волгограда, утвержденного решением Волгоградской городской Думы от 06.02.2008 № 57/1441 «Об утверждении Положения о назначении пенсии за выслугу лет лицам, замещавшим муниципальные должности</w:t>
      </w:r>
      <w:proofErr w:type="gramEnd"/>
      <w:r w:rsidR="00977A03" w:rsidRPr="000D76EA">
        <w:rPr>
          <w:sz w:val="28"/>
          <w:szCs w:val="28"/>
        </w:rPr>
        <w:t xml:space="preserve"> Волгограда, должности муниципальной службы Волгограда, и лицам, замещавшим должности в </w:t>
      </w:r>
      <w:r w:rsidR="00977A03" w:rsidRPr="008F49F0">
        <w:rPr>
          <w:sz w:val="28"/>
          <w:szCs w:val="28"/>
        </w:rPr>
        <w:t>местных органах государственной власти и управления Волгограда</w:t>
      </w:r>
      <w:r w:rsidR="005B6F87" w:rsidRPr="008F49F0">
        <w:rPr>
          <w:sz w:val="28"/>
          <w:szCs w:val="28"/>
        </w:rPr>
        <w:t>»</w:t>
      </w:r>
      <w:r w:rsidR="00977A03" w:rsidRPr="008F49F0">
        <w:rPr>
          <w:sz w:val="28"/>
          <w:szCs w:val="28"/>
        </w:rPr>
        <w:t>, в размере</w:t>
      </w:r>
      <w:r w:rsidR="005B6F87" w:rsidRPr="008F49F0">
        <w:rPr>
          <w:sz w:val="28"/>
          <w:szCs w:val="28"/>
        </w:rPr>
        <w:t> </w:t>
      </w:r>
      <w:r w:rsidR="00977A03" w:rsidRPr="008F49F0">
        <w:rPr>
          <w:sz w:val="28"/>
          <w:szCs w:val="28"/>
        </w:rPr>
        <w:t>1.</w:t>
      </w:r>
    </w:p>
    <w:p w:rsidR="008A64D1" w:rsidRPr="008F49F0" w:rsidRDefault="00D271DF" w:rsidP="008A64D1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8F49F0">
        <w:rPr>
          <w:sz w:val="28"/>
          <w:szCs w:val="28"/>
        </w:rPr>
        <w:t>7</w:t>
      </w:r>
      <w:r w:rsidR="008A64D1" w:rsidRPr="008F49F0">
        <w:rPr>
          <w:sz w:val="28"/>
          <w:szCs w:val="28"/>
        </w:rPr>
        <w:t xml:space="preserve">. </w:t>
      </w:r>
      <w:proofErr w:type="gramStart"/>
      <w:r w:rsidR="00B97E7F" w:rsidRPr="008F49F0">
        <w:rPr>
          <w:sz w:val="28"/>
          <w:szCs w:val="28"/>
        </w:rPr>
        <w:t xml:space="preserve">Установить, что в 2022 году в соответствии со статьей 242.26 Бюджетного </w:t>
      </w:r>
      <w:hyperlink r:id="rId9" w:history="1">
        <w:r w:rsidR="00B97E7F" w:rsidRPr="008F49F0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="00B97E7F" w:rsidRPr="008F49F0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сопровождения средства</w:t>
      </w:r>
      <w:r w:rsidR="00F60866" w:rsidRPr="008F49F0">
        <w:rPr>
          <w:sz w:val="28"/>
          <w:szCs w:val="28"/>
        </w:rPr>
        <w:t>,</w:t>
      </w:r>
      <w:r w:rsidR="00B97E7F" w:rsidRPr="008F49F0">
        <w:rPr>
          <w:sz w:val="28"/>
          <w:szCs w:val="28"/>
        </w:rPr>
        <w:t xml:space="preserve"> включенные в перечень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2022 год и плановый период 2023 и 2024 годов, законом</w:t>
      </w:r>
      <w:proofErr w:type="gramEnd"/>
      <w:r w:rsidR="00B97E7F" w:rsidRPr="008F49F0">
        <w:rPr>
          <w:sz w:val="28"/>
          <w:szCs w:val="28"/>
        </w:rPr>
        <w:t xml:space="preserve"> Волгоградской области об областном бюджете на 2022 год и пл</w:t>
      </w:r>
      <w:r w:rsidR="008F49F0">
        <w:rPr>
          <w:sz w:val="28"/>
          <w:szCs w:val="28"/>
        </w:rPr>
        <w:t>ановый период 2023 и 2024 годов</w:t>
      </w:r>
    </w:p>
    <w:p w:rsidR="009436D4" w:rsidRPr="00356311" w:rsidRDefault="00D271DF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F0">
        <w:rPr>
          <w:rFonts w:ascii="Times New Roman" w:hAnsi="Times New Roman" w:cs="Times New Roman"/>
          <w:sz w:val="28"/>
          <w:szCs w:val="28"/>
        </w:rPr>
        <w:t>8</w:t>
      </w:r>
      <w:r w:rsidR="009436D4" w:rsidRPr="008F4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4" w:rsidRPr="008F49F0">
        <w:rPr>
          <w:rFonts w:ascii="Times New Roman" w:hAnsi="Times New Roman" w:cs="Times New Roman"/>
          <w:sz w:val="28"/>
          <w:szCs w:val="28"/>
        </w:rPr>
        <w:t>Разрешить администрации Волгограда осуществлять муниципальные внутренние заимствования Волгограда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в пределах сумм, утвержденных Программой муниципальных внутренних заимствований Волгограда</w:t>
      </w:r>
      <w:r w:rsidR="00D24BC7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="005B6F87">
        <w:rPr>
          <w:rFonts w:ascii="Times New Roman" w:hAnsi="Times New Roman" w:cs="Times New Roman"/>
          <w:sz w:val="28"/>
          <w:szCs w:val="28"/>
        </w:rPr>
        <w:br/>
      </w:r>
      <w:r w:rsidR="00791232" w:rsidRPr="00CF3958">
        <w:rPr>
          <w:rFonts w:ascii="Times New Roman" w:hAnsi="Times New Roman" w:cs="Times New Roman"/>
          <w:sz w:val="28"/>
          <w:szCs w:val="28"/>
        </w:rPr>
        <w:t>на 202</w:t>
      </w:r>
      <w:r w:rsidR="005B6F87">
        <w:rPr>
          <w:rFonts w:ascii="Times New Roman" w:hAnsi="Times New Roman" w:cs="Times New Roman"/>
          <w:sz w:val="28"/>
          <w:szCs w:val="28"/>
        </w:rPr>
        <w:t>2</w:t>
      </w:r>
      <w:r w:rsidR="00791232"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436D4" w:rsidRPr="00CF3958">
        <w:rPr>
          <w:rFonts w:ascii="Times New Roman" w:hAnsi="Times New Roman" w:cs="Times New Roman"/>
          <w:sz w:val="28"/>
          <w:szCs w:val="28"/>
        </w:rPr>
        <w:t>1</w:t>
      </w:r>
      <w:r w:rsidR="005B6F87">
        <w:rPr>
          <w:rFonts w:ascii="Times New Roman" w:hAnsi="Times New Roman" w:cs="Times New Roman"/>
          <w:sz w:val="28"/>
          <w:szCs w:val="28"/>
        </w:rPr>
        <w:t>1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Программой муниципальных внутренних заимствований Волгограда на плановый период 202</w:t>
      </w:r>
      <w:r w:rsidR="005B6F87">
        <w:rPr>
          <w:rFonts w:ascii="Times New Roman" w:hAnsi="Times New Roman" w:cs="Times New Roman"/>
          <w:sz w:val="28"/>
          <w:szCs w:val="28"/>
        </w:rPr>
        <w:t>3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и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202</w:t>
      </w:r>
      <w:r w:rsidR="005B6F87">
        <w:rPr>
          <w:rFonts w:ascii="Times New Roman" w:hAnsi="Times New Roman" w:cs="Times New Roman"/>
          <w:sz w:val="28"/>
          <w:szCs w:val="28"/>
        </w:rPr>
        <w:t>4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AF179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436D4" w:rsidRPr="00356311">
        <w:rPr>
          <w:rFonts w:ascii="Times New Roman" w:hAnsi="Times New Roman" w:cs="Times New Roman"/>
          <w:sz w:val="28"/>
          <w:szCs w:val="28"/>
        </w:rPr>
        <w:t>1</w:t>
      </w:r>
      <w:r w:rsidR="005B6F87">
        <w:rPr>
          <w:rFonts w:ascii="Times New Roman" w:hAnsi="Times New Roman" w:cs="Times New Roman"/>
          <w:sz w:val="28"/>
          <w:szCs w:val="28"/>
        </w:rPr>
        <w:t>2</w:t>
      </w:r>
      <w:r w:rsidR="009436D4"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="009436D4"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7E0C9E" w:rsidRPr="00330F77" w:rsidRDefault="00D271DF" w:rsidP="007E0C9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36D4" w:rsidRPr="008D219E">
        <w:rPr>
          <w:sz w:val="28"/>
          <w:szCs w:val="28"/>
        </w:rPr>
        <w:t xml:space="preserve">. </w:t>
      </w:r>
      <w:r w:rsidR="007E0C9E"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7E0C9E" w:rsidRPr="00E24AF1" w:rsidRDefault="007E0C9E" w:rsidP="007E0C9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7E0C9E" w:rsidRPr="00E24AF1" w:rsidRDefault="007E0C9E" w:rsidP="007E0C9E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7E0C9E" w:rsidRPr="00E24AF1" w:rsidRDefault="007E0C9E" w:rsidP="007E0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рублей.</w:t>
      </w:r>
    </w:p>
    <w:p w:rsidR="007E0C9E" w:rsidRDefault="007E0C9E" w:rsidP="007E0C9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>
        <w:rPr>
          <w:sz w:val="28"/>
          <w:szCs w:val="28"/>
        </w:rPr>
        <w:t>2</w:t>
      </w:r>
      <w:r w:rsidRPr="00E24AF1">
        <w:rPr>
          <w:sz w:val="28"/>
          <w:szCs w:val="28"/>
        </w:rPr>
        <w:t xml:space="preserve"> год в сумме </w:t>
      </w:r>
      <w:r w:rsidRPr="00401456">
        <w:rPr>
          <w:sz w:val="28"/>
          <w:szCs w:val="28"/>
        </w:rPr>
        <w:t>130027,6,2 тыс. рублей, на 2023 год в сумме 133039,9 тыс. рублей, на 2024 год в сумме 153934,6</w:t>
      </w:r>
      <w:r w:rsidRPr="00E24AF1">
        <w:rPr>
          <w:sz w:val="28"/>
          <w:szCs w:val="28"/>
        </w:rPr>
        <w:t xml:space="preserve"> тыс. рублей.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</w:t>
      </w:r>
      <w:r w:rsidR="00D271DF">
        <w:rPr>
          <w:rFonts w:ascii="Times New Roman" w:hAnsi="Times New Roman" w:cs="Times New Roman"/>
          <w:sz w:val="28"/>
          <w:szCs w:val="28"/>
        </w:rPr>
        <w:t>0</w:t>
      </w:r>
      <w:r w:rsidRPr="00C80795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</w:t>
      </w:r>
      <w:r w:rsidR="005B6F87">
        <w:rPr>
          <w:rFonts w:ascii="Times New Roman" w:hAnsi="Times New Roman" w:cs="Times New Roman"/>
          <w:sz w:val="28"/>
          <w:szCs w:val="28"/>
        </w:rPr>
        <w:t>2</w:t>
      </w:r>
      <w:r w:rsidRPr="00D10511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5B6F87">
        <w:rPr>
          <w:rFonts w:ascii="Times New Roman" w:hAnsi="Times New Roman" w:cs="Times New Roman"/>
          <w:sz w:val="28"/>
          <w:szCs w:val="28"/>
        </w:rPr>
        <w:t>3</w:t>
      </w:r>
      <w:r w:rsidRPr="00D1051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Волгограда на плановый период 202</w:t>
      </w:r>
      <w:r w:rsidR="005B6F8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5B6F87"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F87">
        <w:rPr>
          <w:rFonts w:ascii="Times New Roman" w:hAnsi="Times New Roman" w:cs="Times New Roman"/>
          <w:sz w:val="28"/>
          <w:szCs w:val="28"/>
        </w:rPr>
        <w:t xml:space="preserve">4 </w:t>
      </w:r>
      <w:r w:rsidR="005B6F8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202</w:t>
      </w:r>
      <w:r w:rsidR="005B6F8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6F8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5B6F87"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37788" w:rsidRPr="00E30F48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E30F48" w:rsidRPr="00E30F48" w:rsidRDefault="00E30F48" w:rsidP="00E30F4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48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E30F48" w:rsidRPr="00E30F48" w:rsidRDefault="00E30F48" w:rsidP="00E30F4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E30F48" w:rsidRPr="00356311" w:rsidRDefault="00E30F48" w:rsidP="00E30F4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местного бюджета.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 w:rsidR="00D271DF">
        <w:rPr>
          <w:rFonts w:ascii="Times New Roman" w:hAnsi="Times New Roman" w:cs="Times New Roman"/>
          <w:sz w:val="28"/>
          <w:szCs w:val="28"/>
        </w:rPr>
        <w:t>1</w:t>
      </w:r>
      <w:r w:rsidR="008A64D1"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271DF">
        <w:rPr>
          <w:rFonts w:ascii="Times New Roman" w:hAnsi="Times New Roman" w:cs="Times New Roman"/>
          <w:sz w:val="28"/>
          <w:szCs w:val="28"/>
        </w:rPr>
        <w:t>2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</w:t>
      </w:r>
      <w:r w:rsidR="005B6F87">
        <w:rPr>
          <w:rFonts w:ascii="Times New Roman" w:hAnsi="Times New Roman" w:cs="Times New Roman"/>
          <w:sz w:val="28"/>
          <w:szCs w:val="28"/>
        </w:rPr>
        <w:t>2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271DF">
        <w:rPr>
          <w:rFonts w:ascii="Times New Roman" w:hAnsi="Times New Roman" w:cs="Times New Roman"/>
          <w:sz w:val="28"/>
          <w:szCs w:val="28"/>
        </w:rPr>
        <w:t>3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24BC7">
        <w:rPr>
          <w:rFonts w:ascii="Times New Roman" w:hAnsi="Times New Roman" w:cs="Times New Roman"/>
          <w:sz w:val="28"/>
        </w:rPr>
        <w:t>Д</w:t>
      </w:r>
      <w:r w:rsidR="00DB3C52">
        <w:rPr>
          <w:rFonts w:ascii="Times New Roman" w:hAnsi="Times New Roman" w:cs="Times New Roman"/>
          <w:sz w:val="28"/>
        </w:rPr>
        <w:t>.</w:t>
      </w:r>
      <w:r w:rsidR="00D24BC7">
        <w:rPr>
          <w:rFonts w:ascii="Times New Roman" w:hAnsi="Times New Roman" w:cs="Times New Roman"/>
          <w:sz w:val="28"/>
        </w:rPr>
        <w:t>А.Дильмана</w:t>
      </w:r>
      <w:proofErr w:type="spellEnd"/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E810AF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Tr="00345B46">
        <w:tc>
          <w:tcPr>
            <w:tcW w:w="5778" w:type="dxa"/>
          </w:tcPr>
          <w:p w:rsidR="00345B46" w:rsidRDefault="00D24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B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FB3C5E" w:rsidRDefault="00FB3C5E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345B46" w:rsidRDefault="00FB3C5E">
            <w:pPr>
              <w:rPr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 w:rsidRPr="005847BA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5847BA">
              <w:rPr>
                <w:color w:val="000000"/>
                <w:sz w:val="28"/>
                <w:szCs w:val="28"/>
              </w:rPr>
              <w:t xml:space="preserve"> полномочия главы Волгограда</w:t>
            </w:r>
            <w:r>
              <w:rPr>
                <w:sz w:val="28"/>
                <w:szCs w:val="28"/>
              </w:rPr>
              <w:t xml:space="preserve"> 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FB3C5E" w:rsidRDefault="00FB3C5E">
            <w:pPr>
              <w:rPr>
                <w:sz w:val="28"/>
                <w:szCs w:val="28"/>
              </w:rPr>
            </w:pPr>
          </w:p>
          <w:p w:rsidR="00345B46" w:rsidRDefault="005B6F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45B46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</w:tc>
      </w:tr>
      <w:tr w:rsidR="00D271DF" w:rsidTr="00345B46">
        <w:tc>
          <w:tcPr>
            <w:tcW w:w="5778" w:type="dxa"/>
          </w:tcPr>
          <w:p w:rsidR="00D271DF" w:rsidRDefault="00D271D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71DF" w:rsidRPr="005847BA" w:rsidRDefault="00D271D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1DF" w:rsidRDefault="00D271DF" w:rsidP="0017301A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D271DF" w:rsidSect="00620B84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4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3" w:rsidRDefault="006B5B13">
      <w:r>
        <w:separator/>
      </w:r>
    </w:p>
  </w:endnote>
  <w:endnote w:type="continuationSeparator" w:id="0">
    <w:p w:rsidR="006B5B13" w:rsidRDefault="006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3" w:rsidRDefault="006B5B13">
      <w:r>
        <w:separator/>
      </w:r>
    </w:p>
  </w:footnote>
  <w:footnote w:type="continuationSeparator" w:id="0">
    <w:p w:rsidR="006B5B13" w:rsidRDefault="006B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1A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95pt;height:56.85pt" o:ole="">
          <v:imagedata r:id="rId1" o:title="" cropright="37137f"/>
        </v:shape>
        <o:OLEObject Type="Embed" ProgID="Word.Picture.8" ShapeID="_x0000_i1025" DrawAspect="Content" ObjectID="_16985756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513A5"/>
    <w:rsid w:val="000566D1"/>
    <w:rsid w:val="00064941"/>
    <w:rsid w:val="00083D07"/>
    <w:rsid w:val="0008531E"/>
    <w:rsid w:val="000871C2"/>
    <w:rsid w:val="000911C3"/>
    <w:rsid w:val="000954A0"/>
    <w:rsid w:val="000B090F"/>
    <w:rsid w:val="000D753F"/>
    <w:rsid w:val="000D76EA"/>
    <w:rsid w:val="000E3CFE"/>
    <w:rsid w:val="000E78ED"/>
    <w:rsid w:val="0010551E"/>
    <w:rsid w:val="001071CD"/>
    <w:rsid w:val="00125415"/>
    <w:rsid w:val="00126DDF"/>
    <w:rsid w:val="00156ECA"/>
    <w:rsid w:val="0017301A"/>
    <w:rsid w:val="00181585"/>
    <w:rsid w:val="00186D25"/>
    <w:rsid w:val="001B4CB3"/>
    <w:rsid w:val="001B6057"/>
    <w:rsid w:val="001D3F0F"/>
    <w:rsid w:val="001D7F9D"/>
    <w:rsid w:val="00200F1E"/>
    <w:rsid w:val="002213E5"/>
    <w:rsid w:val="002259A5"/>
    <w:rsid w:val="002272F4"/>
    <w:rsid w:val="0023121D"/>
    <w:rsid w:val="00237985"/>
    <w:rsid w:val="002429A1"/>
    <w:rsid w:val="0026059D"/>
    <w:rsid w:val="00262ECE"/>
    <w:rsid w:val="0026765B"/>
    <w:rsid w:val="00267CFD"/>
    <w:rsid w:val="00284DEB"/>
    <w:rsid w:val="00286049"/>
    <w:rsid w:val="002963F9"/>
    <w:rsid w:val="002A45FA"/>
    <w:rsid w:val="002B0520"/>
    <w:rsid w:val="002B39FC"/>
    <w:rsid w:val="002B5A3D"/>
    <w:rsid w:val="002E6560"/>
    <w:rsid w:val="002E7342"/>
    <w:rsid w:val="002E7DDC"/>
    <w:rsid w:val="002F1EE6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83B8E"/>
    <w:rsid w:val="003B37B9"/>
    <w:rsid w:val="003C0F8E"/>
    <w:rsid w:val="003C5254"/>
    <w:rsid w:val="003C53AD"/>
    <w:rsid w:val="003C6565"/>
    <w:rsid w:val="0040530C"/>
    <w:rsid w:val="00411435"/>
    <w:rsid w:val="00421B61"/>
    <w:rsid w:val="0045378D"/>
    <w:rsid w:val="00482CCD"/>
    <w:rsid w:val="00492C03"/>
    <w:rsid w:val="004B0A36"/>
    <w:rsid w:val="004D75D6"/>
    <w:rsid w:val="004E1268"/>
    <w:rsid w:val="0050311B"/>
    <w:rsid w:val="0051496D"/>
    <w:rsid w:val="00514E4C"/>
    <w:rsid w:val="00547074"/>
    <w:rsid w:val="00556EF0"/>
    <w:rsid w:val="00563AFA"/>
    <w:rsid w:val="00564B0A"/>
    <w:rsid w:val="00565754"/>
    <w:rsid w:val="00573823"/>
    <w:rsid w:val="005845CE"/>
    <w:rsid w:val="0058677E"/>
    <w:rsid w:val="005A11DC"/>
    <w:rsid w:val="005B43EB"/>
    <w:rsid w:val="005B6F87"/>
    <w:rsid w:val="005D08D3"/>
    <w:rsid w:val="005E5400"/>
    <w:rsid w:val="005F5EAC"/>
    <w:rsid w:val="00610291"/>
    <w:rsid w:val="00614C2E"/>
    <w:rsid w:val="00620B84"/>
    <w:rsid w:val="0063577E"/>
    <w:rsid w:val="0064021B"/>
    <w:rsid w:val="006539E0"/>
    <w:rsid w:val="00666243"/>
    <w:rsid w:val="00672559"/>
    <w:rsid w:val="006725F8"/>
    <w:rsid w:val="006741DF"/>
    <w:rsid w:val="00691839"/>
    <w:rsid w:val="006A3C05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5DE"/>
    <w:rsid w:val="00760EEC"/>
    <w:rsid w:val="0076456C"/>
    <w:rsid w:val="00765EDE"/>
    <w:rsid w:val="007740B9"/>
    <w:rsid w:val="00791232"/>
    <w:rsid w:val="007A3EBC"/>
    <w:rsid w:val="007A79EA"/>
    <w:rsid w:val="007B48C8"/>
    <w:rsid w:val="007C5949"/>
    <w:rsid w:val="007D549F"/>
    <w:rsid w:val="007D6D72"/>
    <w:rsid w:val="007E0C9E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8F49F0"/>
    <w:rsid w:val="009078A8"/>
    <w:rsid w:val="00920E0F"/>
    <w:rsid w:val="00937788"/>
    <w:rsid w:val="009436D4"/>
    <w:rsid w:val="00952F88"/>
    <w:rsid w:val="00962A69"/>
    <w:rsid w:val="00964FF6"/>
    <w:rsid w:val="00965889"/>
    <w:rsid w:val="009666BD"/>
    <w:rsid w:val="00971734"/>
    <w:rsid w:val="00977A03"/>
    <w:rsid w:val="009874C9"/>
    <w:rsid w:val="00992603"/>
    <w:rsid w:val="009C4964"/>
    <w:rsid w:val="009C7036"/>
    <w:rsid w:val="009D7B94"/>
    <w:rsid w:val="009E54F1"/>
    <w:rsid w:val="009F407B"/>
    <w:rsid w:val="00A07440"/>
    <w:rsid w:val="00A25AC1"/>
    <w:rsid w:val="00A40DD7"/>
    <w:rsid w:val="00A6234D"/>
    <w:rsid w:val="00A6679D"/>
    <w:rsid w:val="00A66F38"/>
    <w:rsid w:val="00A7272F"/>
    <w:rsid w:val="00A85DAA"/>
    <w:rsid w:val="00AB22BE"/>
    <w:rsid w:val="00AB50CF"/>
    <w:rsid w:val="00AD47C9"/>
    <w:rsid w:val="00AE6D24"/>
    <w:rsid w:val="00AF179F"/>
    <w:rsid w:val="00AF7D5B"/>
    <w:rsid w:val="00B17464"/>
    <w:rsid w:val="00B202E8"/>
    <w:rsid w:val="00B537FA"/>
    <w:rsid w:val="00B86D39"/>
    <w:rsid w:val="00B908CB"/>
    <w:rsid w:val="00B94E89"/>
    <w:rsid w:val="00B97E7F"/>
    <w:rsid w:val="00BB1CFD"/>
    <w:rsid w:val="00BB2FFB"/>
    <w:rsid w:val="00BB75F2"/>
    <w:rsid w:val="00BF43B3"/>
    <w:rsid w:val="00C37EE4"/>
    <w:rsid w:val="00C47A7F"/>
    <w:rsid w:val="00C53D24"/>
    <w:rsid w:val="00C53FF7"/>
    <w:rsid w:val="00C7414B"/>
    <w:rsid w:val="00C80795"/>
    <w:rsid w:val="00C80FAE"/>
    <w:rsid w:val="00C837A4"/>
    <w:rsid w:val="00C85A85"/>
    <w:rsid w:val="00CD1DA8"/>
    <w:rsid w:val="00CD3203"/>
    <w:rsid w:val="00CF3958"/>
    <w:rsid w:val="00D03446"/>
    <w:rsid w:val="00D0358D"/>
    <w:rsid w:val="00D24BC7"/>
    <w:rsid w:val="00D271DF"/>
    <w:rsid w:val="00D43ABB"/>
    <w:rsid w:val="00D50EFD"/>
    <w:rsid w:val="00D51C48"/>
    <w:rsid w:val="00D65A16"/>
    <w:rsid w:val="00D757D3"/>
    <w:rsid w:val="00D952CD"/>
    <w:rsid w:val="00DA6C47"/>
    <w:rsid w:val="00DB0D85"/>
    <w:rsid w:val="00DB3C52"/>
    <w:rsid w:val="00DE6DE0"/>
    <w:rsid w:val="00DF664F"/>
    <w:rsid w:val="00E268E5"/>
    <w:rsid w:val="00E30F48"/>
    <w:rsid w:val="00E40C5F"/>
    <w:rsid w:val="00E43F7E"/>
    <w:rsid w:val="00E443E6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94C09"/>
    <w:rsid w:val="00E96FF0"/>
    <w:rsid w:val="00ED6610"/>
    <w:rsid w:val="00EE3713"/>
    <w:rsid w:val="00EF41A2"/>
    <w:rsid w:val="00F11DE6"/>
    <w:rsid w:val="00F12D36"/>
    <w:rsid w:val="00F2021D"/>
    <w:rsid w:val="00F2400C"/>
    <w:rsid w:val="00F40069"/>
    <w:rsid w:val="00F60866"/>
    <w:rsid w:val="00F64053"/>
    <w:rsid w:val="00F72BE1"/>
    <w:rsid w:val="00FA1DC8"/>
    <w:rsid w:val="00FA2F44"/>
    <w:rsid w:val="00FB3C5E"/>
    <w:rsid w:val="00FB67DD"/>
    <w:rsid w:val="00FC283A"/>
    <w:rsid w:val="00FC501C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5C126EF812EB31A7DC07F3021A4B836B653BF36AFECA7CB97C48C5752AB188A30DCC7269FFBB1F8E16FC03Ag9IA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3C3DC9BE-F6F5-4B55-97D7-F2D9D2FA22D8}"/>
</file>

<file path=customXml/itemProps2.xml><?xml version="1.0" encoding="utf-8"?>
<ds:datastoreItem xmlns:ds="http://schemas.openxmlformats.org/officeDocument/2006/customXml" ds:itemID="{9D318C07-C289-4978-B508-EE54BF25BAAC}"/>
</file>

<file path=customXml/itemProps3.xml><?xml version="1.0" encoding="utf-8"?>
<ds:datastoreItem xmlns:ds="http://schemas.openxmlformats.org/officeDocument/2006/customXml" ds:itemID="{31784DE3-FCDA-4FF4-8F20-12522D398F13}"/>
</file>

<file path=customXml/itemProps4.xml><?xml version="1.0" encoding="utf-8"?>
<ds:datastoreItem xmlns:ds="http://schemas.openxmlformats.org/officeDocument/2006/customXml" ds:itemID="{1B2B6937-5A79-418B-AE16-E148964B8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2737</Words>
  <Characters>20279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2022 год и на плановый период 2023 и 2024 годов»</dc:title>
  <dc:creator>Шейкин А.В.</dc:creator>
  <cp:lastModifiedBy>Развин Владимир Витальевич</cp:lastModifiedBy>
  <cp:revision>18</cp:revision>
  <cp:lastPrinted>2021-11-13T08:13:00Z</cp:lastPrinted>
  <dcterms:created xsi:type="dcterms:W3CDTF">2020-12-24T09:32:00Z</dcterms:created>
  <dcterms:modified xsi:type="dcterms:W3CDTF">2021-11-16T10:48:00Z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