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7644D8" w:rsidRDefault="00B81AD9" w:rsidP="009C5B67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Pr="00B81AD9">
        <w:rPr>
          <w:sz w:val="28"/>
          <w:szCs w:val="28"/>
        </w:rPr>
        <w:t>й</w:t>
      </w:r>
      <w:r w:rsidR="00411615" w:rsidRPr="007644D8">
        <w:rPr>
          <w:sz w:val="28"/>
          <w:szCs w:val="28"/>
        </w:rPr>
        <w:t xml:space="preserve">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7644D8" w:rsidRDefault="009C5B67" w:rsidP="009C5B67">
      <w:pPr>
        <w:ind w:right="4494"/>
        <w:jc w:val="both"/>
        <w:rPr>
          <w:sz w:val="28"/>
          <w:szCs w:val="28"/>
        </w:rPr>
      </w:pPr>
    </w:p>
    <w:p w:rsidR="007816A9" w:rsidRPr="00A61E97" w:rsidRDefault="007816A9" w:rsidP="00955CDA">
      <w:pPr>
        <w:pStyle w:val="ConsPlusNormal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целях реализации м</w:t>
      </w:r>
      <w:r w:rsidR="00730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униципальной политики в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градостроительной деятельности в городском округе город-герой Волгоград,</w:t>
      </w:r>
      <w:r w:rsidR="00E36F7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статьями 31, 32, 33 Градостроительног</w:t>
      </w:r>
      <w:r w:rsidR="00BC0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кодекса Российской Федерации, </w:t>
      </w:r>
      <w:r w:rsidR="00904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105, </w:t>
      </w:r>
      <w:r w:rsidR="0095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106 Земельного кодекса Российской Федерации, </w:t>
      </w:r>
      <w:r w:rsidRPr="00A61E97"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 w:rsidR="00AC3261" w:rsidRPr="00A61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</w:t>
      </w:r>
      <w:r w:rsidR="00791100" w:rsidRPr="00A61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67.1 Водного кодекса </w:t>
      </w:r>
      <w:r w:rsidR="00BC0AAB" w:rsidRPr="00A61E97">
        <w:rPr>
          <w:rFonts w:ascii="Times New Roman" w:hAnsi="Times New Roman" w:cs="Times New Roman"/>
          <w:color w:val="000000" w:themeColor="text1"/>
          <w:sz w:val="28"/>
          <w:szCs w:val="28"/>
        </w:rPr>
        <w:t>Росси</w:t>
      </w:r>
      <w:r w:rsidR="00B81AD9" w:rsidRPr="00A61E97">
        <w:rPr>
          <w:rFonts w:ascii="Times New Roman" w:hAnsi="Times New Roman" w:cs="Times New Roman"/>
          <w:color w:val="000000" w:themeColor="text1"/>
          <w:sz w:val="28"/>
          <w:szCs w:val="28"/>
        </w:rPr>
        <w:t>йской Федер</w:t>
      </w:r>
      <w:r w:rsidR="00A61E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1B5D">
        <w:rPr>
          <w:rFonts w:ascii="Times New Roman" w:hAnsi="Times New Roman" w:cs="Times New Roman"/>
          <w:color w:val="000000" w:themeColor="text1"/>
          <w:sz w:val="28"/>
          <w:szCs w:val="28"/>
        </w:rPr>
        <w:t>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5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от 18 апреля 2014 г. № 360 «О зонах затопления, подтопления», </w:t>
      </w:r>
      <w:r w:rsidR="00BC0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приказа</w:t>
      </w:r>
      <w:r w:rsidR="00D0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E97" w:rsidRPr="00A61E97">
        <w:rPr>
          <w:rFonts w:ascii="Times New Roman" w:hAnsi="Times New Roman" w:cs="Times New Roman"/>
          <w:sz w:val="28"/>
          <w:szCs w:val="28"/>
        </w:rPr>
        <w:t>Нижне-Волжского бассейнового водного управления Федерального</w:t>
      </w:r>
      <w:proofErr w:type="gramEnd"/>
      <w:r w:rsidR="00A61E97" w:rsidRPr="00A61E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E97" w:rsidRPr="00A61E97">
        <w:rPr>
          <w:rFonts w:ascii="Times New Roman" w:hAnsi="Times New Roman" w:cs="Times New Roman"/>
          <w:sz w:val="28"/>
          <w:szCs w:val="28"/>
        </w:rPr>
        <w:t>агентс</w:t>
      </w:r>
      <w:r w:rsidR="00955CDA">
        <w:rPr>
          <w:rFonts w:ascii="Times New Roman" w:hAnsi="Times New Roman" w:cs="Times New Roman"/>
          <w:sz w:val="28"/>
          <w:szCs w:val="28"/>
        </w:rPr>
        <w:t>тва водных ресурсов</w:t>
      </w:r>
      <w:r w:rsidR="00955CDA">
        <w:rPr>
          <w:rFonts w:ascii="Times New Roman" w:hAnsi="Times New Roman" w:cs="Times New Roman"/>
          <w:sz w:val="28"/>
          <w:szCs w:val="28"/>
        </w:rPr>
        <w:br/>
      </w:r>
      <w:r w:rsidR="00A61E97" w:rsidRPr="00A61E97">
        <w:rPr>
          <w:rFonts w:ascii="Times New Roman" w:hAnsi="Times New Roman" w:cs="Times New Roman"/>
          <w:sz w:val="28"/>
          <w:szCs w:val="28"/>
        </w:rPr>
        <w:t>от 25</w:t>
      </w:r>
      <w:r w:rsidR="00897562">
        <w:rPr>
          <w:rFonts w:ascii="Times New Roman" w:hAnsi="Times New Roman" w:cs="Times New Roman"/>
          <w:sz w:val="28"/>
          <w:szCs w:val="28"/>
        </w:rPr>
        <w:t>.02.</w:t>
      </w:r>
      <w:r w:rsidR="00A61E97" w:rsidRPr="00A61E97">
        <w:rPr>
          <w:rFonts w:ascii="Times New Roman" w:hAnsi="Times New Roman" w:cs="Times New Roman"/>
          <w:sz w:val="28"/>
          <w:szCs w:val="28"/>
        </w:rPr>
        <w:t>202</w:t>
      </w:r>
      <w:r w:rsidR="00A61E97">
        <w:rPr>
          <w:rFonts w:ascii="Times New Roman" w:hAnsi="Times New Roman" w:cs="Times New Roman"/>
          <w:sz w:val="28"/>
          <w:szCs w:val="28"/>
        </w:rPr>
        <w:t>0</w:t>
      </w:r>
      <w:r w:rsidR="00897562">
        <w:rPr>
          <w:rFonts w:ascii="Times New Roman" w:hAnsi="Times New Roman" w:cs="Times New Roman"/>
          <w:sz w:val="28"/>
          <w:szCs w:val="28"/>
        </w:rPr>
        <w:t xml:space="preserve"> </w:t>
      </w:r>
      <w:r w:rsidR="00A61E97" w:rsidRPr="00A61E97">
        <w:rPr>
          <w:rFonts w:ascii="Times New Roman" w:hAnsi="Times New Roman" w:cs="Times New Roman"/>
          <w:sz w:val="28"/>
          <w:szCs w:val="28"/>
        </w:rPr>
        <w:t xml:space="preserve">№ </w:t>
      </w:r>
      <w:r w:rsidR="00A61E97">
        <w:rPr>
          <w:rFonts w:ascii="Times New Roman" w:hAnsi="Times New Roman" w:cs="Times New Roman"/>
          <w:sz w:val="28"/>
          <w:szCs w:val="28"/>
        </w:rPr>
        <w:t xml:space="preserve">89 </w:t>
      </w:r>
      <w:r w:rsidR="00A61E97" w:rsidRPr="00A61E97">
        <w:rPr>
          <w:rFonts w:ascii="Times New Roman" w:hAnsi="Times New Roman" w:cs="Times New Roman"/>
          <w:sz w:val="28"/>
          <w:szCs w:val="28"/>
        </w:rPr>
        <w:t>«Об установлении границ зон затопления территорий, прилегающих к реке Волга (затон Горелый, воложка Куро</w:t>
      </w:r>
      <w:r w:rsidR="00955CDA">
        <w:rPr>
          <w:rFonts w:ascii="Times New Roman" w:hAnsi="Times New Roman" w:cs="Times New Roman"/>
          <w:sz w:val="28"/>
          <w:szCs w:val="28"/>
        </w:rPr>
        <w:t>патка)</w:t>
      </w:r>
      <w:r w:rsidR="00955CDA">
        <w:rPr>
          <w:rFonts w:ascii="Times New Roman" w:hAnsi="Times New Roman" w:cs="Times New Roman"/>
          <w:sz w:val="28"/>
          <w:szCs w:val="28"/>
        </w:rPr>
        <w:br/>
      </w:r>
      <w:r w:rsidR="00D028CC">
        <w:rPr>
          <w:rFonts w:ascii="Times New Roman" w:hAnsi="Times New Roman" w:cs="Times New Roman"/>
          <w:sz w:val="28"/>
          <w:szCs w:val="28"/>
        </w:rPr>
        <w:t xml:space="preserve">в границах о. Голодный, </w:t>
      </w:r>
      <w:r w:rsidR="00C569FD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A61E97" w:rsidRPr="00A61E97">
        <w:rPr>
          <w:rFonts w:ascii="Times New Roman" w:hAnsi="Times New Roman" w:cs="Times New Roman"/>
          <w:sz w:val="28"/>
          <w:szCs w:val="28"/>
        </w:rPr>
        <w:t>Сарпинский</w:t>
      </w:r>
      <w:proofErr w:type="spellEnd"/>
      <w:r w:rsidR="00955CDA">
        <w:rPr>
          <w:rFonts w:ascii="Times New Roman" w:hAnsi="Times New Roman" w:cs="Times New Roman"/>
          <w:sz w:val="28"/>
          <w:szCs w:val="28"/>
        </w:rPr>
        <w:t xml:space="preserve"> (х. Песчаный-1, </w:t>
      </w:r>
      <w:r w:rsidR="00D028CC">
        <w:rPr>
          <w:rFonts w:ascii="Times New Roman" w:hAnsi="Times New Roman" w:cs="Times New Roman"/>
          <w:sz w:val="28"/>
          <w:szCs w:val="28"/>
        </w:rPr>
        <w:t>х. Песчаный-2,</w:t>
      </w:r>
      <w:r w:rsidR="00955CDA">
        <w:rPr>
          <w:rFonts w:ascii="Times New Roman" w:hAnsi="Times New Roman" w:cs="Times New Roman"/>
          <w:sz w:val="28"/>
          <w:szCs w:val="28"/>
        </w:rPr>
        <w:br/>
      </w:r>
      <w:r w:rsidR="00A61E97" w:rsidRPr="00A61E97">
        <w:rPr>
          <w:rFonts w:ascii="Times New Roman" w:hAnsi="Times New Roman" w:cs="Times New Roman"/>
          <w:sz w:val="28"/>
          <w:szCs w:val="28"/>
        </w:rPr>
        <w:t>х. Бекетовски</w:t>
      </w:r>
      <w:r w:rsidR="00D028CC">
        <w:rPr>
          <w:rFonts w:ascii="Times New Roman" w:hAnsi="Times New Roman" w:cs="Times New Roman"/>
          <w:sz w:val="28"/>
          <w:szCs w:val="28"/>
        </w:rPr>
        <w:t xml:space="preserve">й Перекат, </w:t>
      </w:r>
      <w:r w:rsidR="00A61E97" w:rsidRPr="00A61E97">
        <w:rPr>
          <w:rFonts w:ascii="Times New Roman" w:hAnsi="Times New Roman" w:cs="Times New Roman"/>
          <w:sz w:val="28"/>
          <w:szCs w:val="28"/>
        </w:rPr>
        <w:t xml:space="preserve">х. Бобыли, х. Рыбовод), п. 3-я </w:t>
      </w:r>
      <w:proofErr w:type="spellStart"/>
      <w:r w:rsidR="00A61E97" w:rsidRPr="00A61E97">
        <w:rPr>
          <w:rFonts w:ascii="Times New Roman" w:hAnsi="Times New Roman" w:cs="Times New Roman"/>
          <w:sz w:val="28"/>
          <w:szCs w:val="28"/>
        </w:rPr>
        <w:t>Татьянка</w:t>
      </w:r>
      <w:proofErr w:type="spellEnd"/>
      <w:r w:rsidR="00A61E97" w:rsidRPr="00A61E97">
        <w:rPr>
          <w:rFonts w:ascii="Times New Roman" w:hAnsi="Times New Roman" w:cs="Times New Roman"/>
          <w:sz w:val="28"/>
          <w:szCs w:val="28"/>
        </w:rPr>
        <w:t xml:space="preserve"> городского округа город-герой Волгоград Волгоградской области</w:t>
      </w:r>
      <w:r w:rsidR="00181418">
        <w:rPr>
          <w:rFonts w:ascii="Times New Roman" w:hAnsi="Times New Roman" w:cs="Times New Roman"/>
          <w:sz w:val="28"/>
          <w:szCs w:val="28"/>
        </w:rPr>
        <w:t>»</w:t>
      </w:r>
      <w:r w:rsidRPr="00A61E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96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CF8" w:rsidRPr="00F96CF8">
        <w:rPr>
          <w:rFonts w:ascii="Times New Roman" w:hAnsi="Times New Roman" w:cs="Times New Roman"/>
          <w:sz w:val="28"/>
          <w:szCs w:val="28"/>
        </w:rPr>
        <w:t>постановления администрации Волго</w:t>
      </w:r>
      <w:r w:rsidR="00F96CF8">
        <w:rPr>
          <w:rFonts w:ascii="Times New Roman" w:hAnsi="Times New Roman" w:cs="Times New Roman"/>
          <w:sz w:val="28"/>
          <w:szCs w:val="28"/>
        </w:rPr>
        <w:t xml:space="preserve">града </w:t>
      </w:r>
      <w:r w:rsidR="00F96CF8" w:rsidRPr="00F96CF8">
        <w:rPr>
          <w:rFonts w:ascii="Times New Roman" w:hAnsi="Times New Roman" w:cs="Times New Roman"/>
          <w:sz w:val="28"/>
          <w:szCs w:val="28"/>
        </w:rPr>
        <w:t xml:space="preserve">от </w:t>
      </w:r>
      <w:r w:rsidR="00F96CF8">
        <w:rPr>
          <w:rFonts w:ascii="Times New Roman" w:hAnsi="Times New Roman" w:cs="Times New Roman"/>
          <w:sz w:val="28"/>
          <w:szCs w:val="28"/>
        </w:rPr>
        <w:t>06</w:t>
      </w:r>
      <w:r w:rsidR="00F96CF8" w:rsidRPr="00F96CF8">
        <w:rPr>
          <w:rFonts w:ascii="Times New Roman" w:hAnsi="Times New Roman" w:cs="Times New Roman"/>
          <w:sz w:val="28"/>
          <w:szCs w:val="28"/>
        </w:rPr>
        <w:t>.1</w:t>
      </w:r>
      <w:r w:rsidR="00F96CF8">
        <w:rPr>
          <w:rFonts w:ascii="Times New Roman" w:hAnsi="Times New Roman" w:cs="Times New Roman"/>
          <w:sz w:val="28"/>
          <w:szCs w:val="28"/>
        </w:rPr>
        <w:t>2</w:t>
      </w:r>
      <w:r w:rsidR="00F96CF8" w:rsidRPr="00F96CF8">
        <w:rPr>
          <w:rFonts w:ascii="Times New Roman" w:hAnsi="Times New Roman" w:cs="Times New Roman"/>
          <w:sz w:val="28"/>
          <w:szCs w:val="28"/>
        </w:rPr>
        <w:t>.2021 № 13</w:t>
      </w:r>
      <w:r w:rsidR="00F96CF8">
        <w:rPr>
          <w:rFonts w:ascii="Times New Roman" w:hAnsi="Times New Roman" w:cs="Times New Roman"/>
          <w:sz w:val="28"/>
          <w:szCs w:val="28"/>
        </w:rPr>
        <w:t xml:space="preserve">64 </w:t>
      </w:r>
      <w:r w:rsidR="00F96CF8" w:rsidRPr="00F96CF8">
        <w:rPr>
          <w:rFonts w:ascii="Times New Roman" w:hAnsi="Times New Roman" w:cs="Times New Roman"/>
          <w:sz w:val="28"/>
          <w:szCs w:val="28"/>
        </w:rPr>
        <w:t>«О направлении проект</w:t>
      </w:r>
      <w:r w:rsidR="00F96CF8">
        <w:rPr>
          <w:rFonts w:ascii="Times New Roman" w:hAnsi="Times New Roman" w:cs="Times New Roman"/>
          <w:sz w:val="28"/>
          <w:szCs w:val="28"/>
        </w:rPr>
        <w:t xml:space="preserve">а </w:t>
      </w:r>
      <w:r w:rsidR="00F96CF8" w:rsidRPr="00F96CF8">
        <w:rPr>
          <w:rFonts w:ascii="Times New Roman" w:hAnsi="Times New Roman" w:cs="Times New Roman"/>
          <w:sz w:val="28"/>
          <w:szCs w:val="28"/>
        </w:rPr>
        <w:t>о внесении изменений в Правила</w:t>
      </w:r>
      <w:proofErr w:type="gramEnd"/>
      <w:r w:rsidR="00F96CF8" w:rsidRPr="00F96CF8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городского округа город-герой Волгоград в Волгоградскую городскую Думу»</w:t>
      </w:r>
      <w:r w:rsidR="00F96CF8">
        <w:rPr>
          <w:rFonts w:ascii="Times New Roman" w:hAnsi="Times New Roman" w:cs="Times New Roman"/>
          <w:sz w:val="28"/>
          <w:szCs w:val="28"/>
        </w:rPr>
        <w:t>,</w:t>
      </w:r>
      <w:r w:rsidR="00897562">
        <w:rPr>
          <w:rFonts w:ascii="Times New Roman" w:hAnsi="Times New Roman" w:cs="Times New Roman"/>
          <w:sz w:val="28"/>
          <w:szCs w:val="28"/>
        </w:rPr>
        <w:t xml:space="preserve"> </w:t>
      </w:r>
      <w:r w:rsidRPr="00A61E9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C0AAB" w:rsidRPr="00A61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уководствуясь статьями 5, 7, </w:t>
      </w:r>
      <w:r w:rsidRPr="00A61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24, 26 Устава города-героя Волгограда, </w:t>
      </w:r>
      <w:r w:rsidRPr="00A61E97">
        <w:rPr>
          <w:rFonts w:ascii="Times New Roman" w:hAnsi="Times New Roman" w:cs="Times New Roman"/>
          <w:sz w:val="28"/>
          <w:szCs w:val="28"/>
        </w:rPr>
        <w:t>Волгоградская городская Дума</w:t>
      </w:r>
    </w:p>
    <w:p w:rsidR="007710CE" w:rsidRPr="00A61E97" w:rsidRDefault="009C5B67" w:rsidP="009C5B67">
      <w:pPr>
        <w:jc w:val="both"/>
        <w:rPr>
          <w:b/>
          <w:sz w:val="28"/>
          <w:szCs w:val="28"/>
        </w:rPr>
      </w:pPr>
      <w:r w:rsidRPr="00A61E97">
        <w:rPr>
          <w:b/>
          <w:sz w:val="28"/>
          <w:szCs w:val="28"/>
        </w:rPr>
        <w:t>РЕШИЛА:</w:t>
      </w:r>
    </w:p>
    <w:p w:rsidR="00F41E25" w:rsidRDefault="00F41E25" w:rsidP="00F41E2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Внести в </w:t>
      </w:r>
      <w:hyperlink r:id="rId9" w:history="1">
        <w:r w:rsidRPr="00587FD5">
          <w:rPr>
            <w:rStyle w:val="ae"/>
            <w:color w:val="000000" w:themeColor="text1"/>
            <w:sz w:val="28"/>
            <w:szCs w:val="28"/>
            <w:u w:val="none"/>
          </w:rPr>
          <w:t>Правила</w:t>
        </w:r>
      </w:hyperlink>
      <w:r>
        <w:rPr>
          <w:color w:val="000000" w:themeColor="text1"/>
          <w:sz w:val="28"/>
          <w:szCs w:val="28"/>
        </w:rPr>
        <w:t xml:space="preserve"> землепользования и застройки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Волгоград»,</w:t>
      </w:r>
      <w:r w:rsidR="00730CEA">
        <w:rPr>
          <w:color w:val="000000" w:themeColor="text1"/>
          <w:sz w:val="28"/>
          <w:szCs w:val="28"/>
        </w:rPr>
        <w:t xml:space="preserve"> (далее - Правила)</w:t>
      </w:r>
      <w:r>
        <w:rPr>
          <w:color w:val="000000" w:themeColor="text1"/>
          <w:sz w:val="28"/>
          <w:szCs w:val="28"/>
        </w:rPr>
        <w:t xml:space="preserve"> следующие изменения:</w:t>
      </w:r>
    </w:p>
    <w:p w:rsidR="00F41E25" w:rsidRPr="00F16858" w:rsidRDefault="00F16858" w:rsidP="00F16858">
      <w:pPr>
        <w:autoSpaceDE w:val="0"/>
        <w:autoSpaceDN w:val="0"/>
        <w:adjustRightInd w:val="0"/>
        <w:ind w:left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41E25" w:rsidRPr="00F16858">
        <w:rPr>
          <w:sz w:val="28"/>
          <w:szCs w:val="28"/>
        </w:rPr>
        <w:t>Статью 7</w:t>
      </w:r>
      <w:r w:rsidR="009C0896" w:rsidRPr="00F16858">
        <w:rPr>
          <w:sz w:val="28"/>
          <w:szCs w:val="28"/>
        </w:rPr>
        <w:t xml:space="preserve">0 </w:t>
      </w:r>
      <w:r w:rsidR="00F41E25" w:rsidRPr="00F16858">
        <w:rPr>
          <w:sz w:val="28"/>
          <w:szCs w:val="28"/>
        </w:rPr>
        <w:t>изложить в следующей редакции:</w:t>
      </w:r>
    </w:p>
    <w:p w:rsidR="00F16858" w:rsidRDefault="00F16858" w:rsidP="00F41E2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F41E25" w:rsidRDefault="00F41E25" w:rsidP="00F41E2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548D6">
        <w:rPr>
          <w:bCs/>
          <w:sz w:val="28"/>
          <w:szCs w:val="28"/>
        </w:rPr>
        <w:t xml:space="preserve">«Статья </w:t>
      </w:r>
      <w:r>
        <w:rPr>
          <w:bCs/>
          <w:sz w:val="28"/>
          <w:szCs w:val="28"/>
        </w:rPr>
        <w:t>7</w:t>
      </w:r>
      <w:r w:rsidR="009C0896">
        <w:rPr>
          <w:bCs/>
          <w:sz w:val="28"/>
          <w:szCs w:val="28"/>
        </w:rPr>
        <w:t xml:space="preserve">0. </w:t>
      </w:r>
      <w:r w:rsidRPr="00625050">
        <w:rPr>
          <w:bCs/>
          <w:sz w:val="28"/>
          <w:szCs w:val="28"/>
        </w:rPr>
        <w:t>Ограничения использования земельных участков и объекто</w:t>
      </w:r>
      <w:r w:rsidR="009C0896">
        <w:rPr>
          <w:bCs/>
          <w:sz w:val="28"/>
          <w:szCs w:val="28"/>
        </w:rPr>
        <w:t>в капитального строительства на т</w:t>
      </w:r>
      <w:r w:rsidRPr="00625050">
        <w:rPr>
          <w:bCs/>
          <w:sz w:val="28"/>
          <w:szCs w:val="28"/>
        </w:rPr>
        <w:t>ерритории</w:t>
      </w:r>
      <w:r w:rsidR="00C569FD">
        <w:rPr>
          <w:bCs/>
          <w:sz w:val="28"/>
          <w:szCs w:val="28"/>
        </w:rPr>
        <w:t xml:space="preserve"> зон затопления и подтопления</w:t>
      </w:r>
    </w:p>
    <w:p w:rsidR="001936C5" w:rsidRDefault="001936C5" w:rsidP="00C569F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1936C5" w:rsidRDefault="001936C5" w:rsidP="001936C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</w:p>
    <w:p w:rsidR="001936C5" w:rsidRDefault="001936C5" w:rsidP="00C569F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9C0896" w:rsidRPr="00F548D6" w:rsidRDefault="009C0896" w:rsidP="00C569F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Ограничения использования земельных участков</w:t>
      </w:r>
      <w:r w:rsidRPr="009C08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625050">
        <w:rPr>
          <w:bCs/>
          <w:sz w:val="28"/>
          <w:szCs w:val="28"/>
        </w:rPr>
        <w:t>объекто</w:t>
      </w:r>
      <w:r>
        <w:rPr>
          <w:bCs/>
          <w:sz w:val="28"/>
          <w:szCs w:val="28"/>
        </w:rPr>
        <w:t>в капитального строительства на т</w:t>
      </w:r>
      <w:r w:rsidRPr="00625050">
        <w:rPr>
          <w:bCs/>
          <w:sz w:val="28"/>
          <w:szCs w:val="28"/>
        </w:rPr>
        <w:t>ерритории</w:t>
      </w:r>
      <w:r>
        <w:rPr>
          <w:bCs/>
          <w:sz w:val="28"/>
          <w:szCs w:val="28"/>
        </w:rPr>
        <w:t xml:space="preserve"> зон затопления</w:t>
      </w:r>
      <w:r w:rsidR="00C569FD">
        <w:rPr>
          <w:bCs/>
          <w:sz w:val="28"/>
          <w:szCs w:val="28"/>
        </w:rPr>
        <w:t xml:space="preserve"> и подтопления устанавливаются в соответствии с законодательством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6E55D8" w:rsidRDefault="00F16858" w:rsidP="00F168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03CD">
        <w:rPr>
          <w:sz w:val="28"/>
          <w:szCs w:val="28"/>
        </w:rPr>
        <w:t>1.</w:t>
      </w:r>
      <w:r w:rsidR="006E55D8">
        <w:rPr>
          <w:sz w:val="28"/>
          <w:szCs w:val="28"/>
        </w:rPr>
        <w:t>2</w:t>
      </w:r>
      <w:r w:rsidRPr="006003CD">
        <w:rPr>
          <w:sz w:val="28"/>
          <w:szCs w:val="28"/>
        </w:rPr>
        <w:t xml:space="preserve">. </w:t>
      </w:r>
      <w:r w:rsidR="00032129">
        <w:rPr>
          <w:sz w:val="28"/>
          <w:szCs w:val="28"/>
        </w:rPr>
        <w:t>Приложение 2 к Правилам</w:t>
      </w:r>
      <w:r w:rsidR="00B14B2C">
        <w:rPr>
          <w:sz w:val="28"/>
          <w:szCs w:val="28"/>
        </w:rPr>
        <w:t xml:space="preserve"> </w:t>
      </w:r>
      <w:r w:rsidR="00032129">
        <w:rPr>
          <w:sz w:val="28"/>
          <w:szCs w:val="28"/>
        </w:rPr>
        <w:t>«</w:t>
      </w:r>
      <w:hyperlink r:id="rId10" w:history="1">
        <w:r w:rsidRPr="006003CD">
          <w:rPr>
            <w:sz w:val="28"/>
            <w:szCs w:val="28"/>
          </w:rPr>
          <w:t>Карт</w:t>
        </w:r>
        <w:r w:rsidR="00032129">
          <w:rPr>
            <w:sz w:val="28"/>
            <w:szCs w:val="28"/>
          </w:rPr>
          <w:t>а</w:t>
        </w:r>
      </w:hyperlink>
      <w:r w:rsidR="006E55D8">
        <w:rPr>
          <w:sz w:val="28"/>
          <w:szCs w:val="28"/>
        </w:rPr>
        <w:t xml:space="preserve"> градостроительного зонирования. Границы зон с особыми условиями использования территорий. Санитарно-защитные зоны и охранные зоны объектов</w:t>
      </w:r>
      <w:r w:rsidR="00032129">
        <w:rPr>
          <w:sz w:val="28"/>
          <w:szCs w:val="28"/>
        </w:rPr>
        <w:t>»</w:t>
      </w:r>
      <w:r w:rsidR="00181706">
        <w:rPr>
          <w:sz w:val="28"/>
          <w:szCs w:val="28"/>
        </w:rPr>
        <w:t>, изложить</w:t>
      </w:r>
      <w:r w:rsidR="001814AC">
        <w:rPr>
          <w:sz w:val="28"/>
          <w:szCs w:val="28"/>
        </w:rPr>
        <w:t xml:space="preserve"> в редакции согласно приложению </w:t>
      </w:r>
      <w:r w:rsidR="00181706">
        <w:rPr>
          <w:sz w:val="28"/>
          <w:szCs w:val="28"/>
        </w:rPr>
        <w:t xml:space="preserve">к настоящему решению.  </w:t>
      </w:r>
    </w:p>
    <w:p w:rsidR="00F41E25" w:rsidRDefault="00F41E25" w:rsidP="00F41E25">
      <w:pPr>
        <w:ind w:firstLine="720"/>
        <w:jc w:val="both"/>
        <w:rPr>
          <w:sz w:val="28"/>
        </w:rPr>
      </w:pPr>
      <w:r>
        <w:rPr>
          <w:sz w:val="28"/>
        </w:rPr>
        <w:t>2. Администрации Волгограда в установленном порядке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F41E25" w:rsidRPr="008B6C83" w:rsidRDefault="00F41E25" w:rsidP="00F41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041D70">
        <w:rPr>
          <w:sz w:val="28"/>
        </w:rPr>
        <w:t>Настоящее решение вступает в силу со дня его официального опубликования</w:t>
      </w:r>
      <w:r>
        <w:rPr>
          <w:sz w:val="28"/>
        </w:rPr>
        <w:t>.</w:t>
      </w:r>
    </w:p>
    <w:p w:rsidR="00F41E25" w:rsidRPr="00F74C10" w:rsidRDefault="00F41E25" w:rsidP="00F41E2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4C10">
        <w:rPr>
          <w:sz w:val="28"/>
          <w:szCs w:val="28"/>
        </w:rPr>
        <w:t xml:space="preserve">4. </w:t>
      </w:r>
      <w:proofErr w:type="gramStart"/>
      <w:r w:rsidRPr="00F74C10">
        <w:rPr>
          <w:sz w:val="28"/>
          <w:szCs w:val="28"/>
        </w:rPr>
        <w:t>Контроль за</w:t>
      </w:r>
      <w:proofErr w:type="gramEnd"/>
      <w:r w:rsidRPr="00F74C10">
        <w:rPr>
          <w:sz w:val="28"/>
          <w:szCs w:val="28"/>
        </w:rPr>
        <w:t xml:space="preserve"> исполнением настоящего решения возложить на</w:t>
      </w:r>
      <w:r w:rsidR="000F2CF5">
        <w:rPr>
          <w:sz w:val="28"/>
          <w:szCs w:val="28"/>
        </w:rPr>
        <w:t xml:space="preserve"> </w:t>
      </w:r>
      <w:r w:rsidRPr="00F74C10">
        <w:rPr>
          <w:sz w:val="28"/>
          <w:szCs w:val="28"/>
        </w:rPr>
        <w:t>заместителя председателя Волгоградской городской Дум</w:t>
      </w:r>
      <w:r w:rsidR="00C569FD">
        <w:rPr>
          <w:sz w:val="28"/>
          <w:szCs w:val="28"/>
        </w:rPr>
        <w:t xml:space="preserve">ы </w:t>
      </w:r>
      <w:proofErr w:type="spellStart"/>
      <w:r w:rsidR="00A61E97">
        <w:rPr>
          <w:sz w:val="28"/>
          <w:szCs w:val="28"/>
        </w:rPr>
        <w:t>Дильмана</w:t>
      </w:r>
      <w:proofErr w:type="spellEnd"/>
      <w:r w:rsidR="00C569FD">
        <w:rPr>
          <w:sz w:val="28"/>
          <w:szCs w:val="28"/>
        </w:rPr>
        <w:t xml:space="preserve"> Д</w:t>
      </w:r>
      <w:r>
        <w:rPr>
          <w:sz w:val="28"/>
          <w:szCs w:val="28"/>
        </w:rPr>
        <w:t>.</w:t>
      </w:r>
      <w:r w:rsidR="00C569FD">
        <w:rPr>
          <w:sz w:val="28"/>
          <w:szCs w:val="28"/>
        </w:rPr>
        <w:t>А.</w:t>
      </w:r>
      <w:r w:rsidRPr="00F74C10">
        <w:rPr>
          <w:sz w:val="28"/>
          <w:szCs w:val="28"/>
        </w:rPr>
        <w:t xml:space="preserve"> </w:t>
      </w:r>
    </w:p>
    <w:p w:rsidR="00F41E25" w:rsidRDefault="00F41E25" w:rsidP="00F41E25">
      <w:pPr>
        <w:rPr>
          <w:sz w:val="28"/>
        </w:rPr>
      </w:pPr>
    </w:p>
    <w:p w:rsidR="00F41E25" w:rsidRDefault="00F41E25" w:rsidP="00F41E25">
      <w:pPr>
        <w:rPr>
          <w:sz w:val="28"/>
        </w:rPr>
      </w:pPr>
    </w:p>
    <w:p w:rsidR="00F41E25" w:rsidRDefault="00F41E25" w:rsidP="00F41E25">
      <w:pPr>
        <w:rPr>
          <w:sz w:val="28"/>
        </w:rPr>
      </w:pPr>
    </w:p>
    <w:tbl>
      <w:tblPr>
        <w:tblStyle w:val="af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F41E25" w:rsidTr="00BE601E">
        <w:tc>
          <w:tcPr>
            <w:tcW w:w="5495" w:type="dxa"/>
          </w:tcPr>
          <w:p w:rsidR="00F41E25" w:rsidRDefault="00F41E25" w:rsidP="00BE6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F41E25" w:rsidRDefault="00F41E25" w:rsidP="00BE6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F41E25" w:rsidRDefault="00F41E25" w:rsidP="00BE601E">
            <w:pPr>
              <w:rPr>
                <w:color w:val="000000"/>
                <w:sz w:val="28"/>
                <w:szCs w:val="28"/>
              </w:rPr>
            </w:pPr>
          </w:p>
          <w:p w:rsidR="00F41E25" w:rsidRDefault="00F41E25" w:rsidP="00BE6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360" w:type="dxa"/>
          </w:tcPr>
          <w:p w:rsidR="008C35FA" w:rsidRPr="008C35FA" w:rsidRDefault="00C569FD" w:rsidP="008C35FA">
            <w:pPr>
              <w:ind w:left="1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8C35FA" w:rsidRPr="008C35FA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="008C35FA" w:rsidRPr="008C35FA">
              <w:rPr>
                <w:color w:val="000000"/>
                <w:sz w:val="28"/>
                <w:szCs w:val="28"/>
              </w:rPr>
              <w:t>Волгограда</w:t>
            </w:r>
          </w:p>
          <w:p w:rsidR="008C35FA" w:rsidRPr="008C35FA" w:rsidRDefault="008C35FA" w:rsidP="008C35FA">
            <w:pPr>
              <w:ind w:left="175"/>
              <w:rPr>
                <w:color w:val="000000"/>
                <w:sz w:val="28"/>
                <w:szCs w:val="28"/>
              </w:rPr>
            </w:pPr>
          </w:p>
          <w:p w:rsidR="00C569FD" w:rsidRDefault="008C35FA" w:rsidP="008C35FA">
            <w:pPr>
              <w:rPr>
                <w:color w:val="000000"/>
                <w:sz w:val="28"/>
                <w:szCs w:val="28"/>
              </w:rPr>
            </w:pPr>
            <w:r w:rsidRPr="008C35FA">
              <w:rPr>
                <w:color w:val="000000"/>
                <w:sz w:val="28"/>
                <w:szCs w:val="28"/>
              </w:rPr>
              <w:t xml:space="preserve">                             </w:t>
            </w:r>
          </w:p>
          <w:p w:rsidR="00F41E25" w:rsidRDefault="00C569FD" w:rsidP="008C35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</w:t>
            </w:r>
            <w:r w:rsidR="008C35FA" w:rsidRPr="008C35F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C35FA" w:rsidRPr="008C35FA">
              <w:rPr>
                <w:color w:val="000000"/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F41E25" w:rsidRPr="002E03C7" w:rsidRDefault="00F41E25" w:rsidP="00F41E25">
      <w:pPr>
        <w:jc w:val="both"/>
        <w:rPr>
          <w:sz w:val="28"/>
          <w:szCs w:val="28"/>
        </w:rPr>
      </w:pPr>
    </w:p>
    <w:p w:rsidR="00265BE0" w:rsidRDefault="00265BE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5BE0" w:rsidRPr="00254AF3" w:rsidRDefault="00265BE0" w:rsidP="00265BE0">
      <w:pPr>
        <w:ind w:left="5245"/>
        <w:rPr>
          <w:sz w:val="24"/>
          <w:szCs w:val="24"/>
        </w:rPr>
      </w:pPr>
      <w:r w:rsidRPr="00254AF3">
        <w:rPr>
          <w:sz w:val="24"/>
          <w:szCs w:val="24"/>
        </w:rPr>
        <w:t xml:space="preserve">Приложение  к решению </w:t>
      </w:r>
    </w:p>
    <w:p w:rsidR="00265BE0" w:rsidRPr="00254AF3" w:rsidRDefault="00265BE0" w:rsidP="00265BE0">
      <w:pPr>
        <w:ind w:left="5245"/>
        <w:rPr>
          <w:sz w:val="24"/>
          <w:szCs w:val="24"/>
        </w:rPr>
      </w:pPr>
      <w:r w:rsidRPr="00254AF3">
        <w:rPr>
          <w:sz w:val="24"/>
          <w:szCs w:val="24"/>
        </w:rPr>
        <w:t>Волгоградской городской Думы</w:t>
      </w:r>
    </w:p>
    <w:p w:rsidR="00265BE0" w:rsidRPr="00254AF3" w:rsidRDefault="00265BE0" w:rsidP="00265BE0">
      <w:pPr>
        <w:ind w:left="5245"/>
        <w:rPr>
          <w:sz w:val="24"/>
          <w:szCs w:val="24"/>
        </w:rPr>
      </w:pPr>
      <w:r w:rsidRPr="00254AF3">
        <w:rPr>
          <w:sz w:val="24"/>
          <w:szCs w:val="24"/>
        </w:rPr>
        <w:t>от __________ №______________</w:t>
      </w:r>
    </w:p>
    <w:p w:rsidR="00265BE0" w:rsidRPr="00254AF3" w:rsidRDefault="00265BE0" w:rsidP="00265BE0">
      <w:pPr>
        <w:ind w:left="5245"/>
        <w:jc w:val="right"/>
        <w:rPr>
          <w:color w:val="000000" w:themeColor="text1"/>
          <w:sz w:val="24"/>
          <w:szCs w:val="24"/>
        </w:rPr>
      </w:pPr>
    </w:p>
    <w:p w:rsidR="00265BE0" w:rsidRPr="00254AF3" w:rsidRDefault="00265BE0" w:rsidP="00265BE0">
      <w:pPr>
        <w:ind w:left="4111" w:right="311"/>
        <w:jc w:val="right"/>
        <w:rPr>
          <w:color w:val="000000" w:themeColor="text1"/>
          <w:sz w:val="24"/>
          <w:szCs w:val="24"/>
        </w:rPr>
      </w:pPr>
      <w:r w:rsidRPr="00254AF3">
        <w:rPr>
          <w:color w:val="000000" w:themeColor="text1"/>
          <w:sz w:val="24"/>
          <w:szCs w:val="24"/>
        </w:rPr>
        <w:t>«Приложение 2</w:t>
      </w:r>
    </w:p>
    <w:p w:rsidR="00265BE0" w:rsidRPr="00254AF3" w:rsidRDefault="00265BE0" w:rsidP="00265BE0">
      <w:pPr>
        <w:ind w:left="4111" w:right="311"/>
        <w:jc w:val="right"/>
        <w:rPr>
          <w:color w:val="000000" w:themeColor="text1"/>
          <w:sz w:val="24"/>
          <w:szCs w:val="24"/>
        </w:rPr>
      </w:pPr>
      <w:r w:rsidRPr="00254AF3">
        <w:rPr>
          <w:color w:val="000000" w:themeColor="text1"/>
          <w:sz w:val="24"/>
          <w:szCs w:val="24"/>
        </w:rPr>
        <w:t>к  Правилам землепользования</w:t>
      </w:r>
    </w:p>
    <w:p w:rsidR="00265BE0" w:rsidRPr="00254AF3" w:rsidRDefault="00265BE0" w:rsidP="00265BE0">
      <w:pPr>
        <w:ind w:left="4111" w:right="311"/>
        <w:jc w:val="right"/>
        <w:rPr>
          <w:color w:val="000000" w:themeColor="text1"/>
          <w:sz w:val="24"/>
          <w:szCs w:val="24"/>
        </w:rPr>
      </w:pPr>
      <w:r w:rsidRPr="00254AF3">
        <w:rPr>
          <w:color w:val="000000" w:themeColor="text1"/>
          <w:sz w:val="24"/>
          <w:szCs w:val="24"/>
        </w:rPr>
        <w:t>и застройки  городского округа</w:t>
      </w:r>
    </w:p>
    <w:p w:rsidR="00265BE0" w:rsidRPr="00254AF3" w:rsidRDefault="00265BE0" w:rsidP="00265BE0">
      <w:pPr>
        <w:ind w:left="4111" w:right="311"/>
        <w:jc w:val="right"/>
        <w:rPr>
          <w:color w:val="000000" w:themeColor="text1"/>
          <w:sz w:val="24"/>
          <w:szCs w:val="24"/>
        </w:rPr>
      </w:pPr>
      <w:r w:rsidRPr="00254AF3">
        <w:rPr>
          <w:color w:val="000000" w:themeColor="text1"/>
          <w:sz w:val="24"/>
          <w:szCs w:val="24"/>
        </w:rPr>
        <w:t>город-герой Волгоград,</w:t>
      </w:r>
    </w:p>
    <w:p w:rsidR="00265BE0" w:rsidRPr="00254AF3" w:rsidRDefault="00265BE0" w:rsidP="00265BE0">
      <w:pPr>
        <w:ind w:left="4111" w:right="311"/>
        <w:jc w:val="right"/>
        <w:rPr>
          <w:color w:val="000000" w:themeColor="text1"/>
          <w:sz w:val="24"/>
          <w:szCs w:val="24"/>
        </w:rPr>
      </w:pPr>
      <w:r w:rsidRPr="00254AF3">
        <w:rPr>
          <w:color w:val="000000" w:themeColor="text1"/>
          <w:sz w:val="24"/>
          <w:szCs w:val="24"/>
        </w:rPr>
        <w:t>утвержденным решением</w:t>
      </w:r>
    </w:p>
    <w:p w:rsidR="00265BE0" w:rsidRPr="00254AF3" w:rsidRDefault="00265BE0" w:rsidP="00265BE0">
      <w:pPr>
        <w:ind w:left="4111" w:right="311"/>
        <w:jc w:val="right"/>
        <w:rPr>
          <w:color w:val="000000" w:themeColor="text1"/>
          <w:sz w:val="24"/>
          <w:szCs w:val="24"/>
        </w:rPr>
      </w:pPr>
      <w:r w:rsidRPr="00254AF3">
        <w:rPr>
          <w:color w:val="000000" w:themeColor="text1"/>
          <w:sz w:val="24"/>
          <w:szCs w:val="24"/>
        </w:rPr>
        <w:t>Волгоградской городской Думы</w:t>
      </w:r>
    </w:p>
    <w:p w:rsidR="00265BE0" w:rsidRPr="00254AF3" w:rsidRDefault="00265BE0" w:rsidP="00265BE0">
      <w:pPr>
        <w:ind w:left="4111" w:right="311"/>
        <w:jc w:val="right"/>
        <w:rPr>
          <w:color w:val="000000" w:themeColor="text1"/>
          <w:sz w:val="24"/>
          <w:szCs w:val="24"/>
        </w:rPr>
      </w:pPr>
      <w:r w:rsidRPr="00254AF3">
        <w:rPr>
          <w:color w:val="000000" w:themeColor="text1"/>
          <w:sz w:val="24"/>
          <w:szCs w:val="24"/>
        </w:rPr>
        <w:t>от 21.12.2018 № 5/115</w:t>
      </w:r>
    </w:p>
    <w:p w:rsidR="00265BE0" w:rsidRPr="00254AF3" w:rsidRDefault="00265BE0" w:rsidP="00265BE0">
      <w:pPr>
        <w:ind w:left="9639"/>
        <w:jc w:val="center"/>
        <w:rPr>
          <w:color w:val="000000" w:themeColor="text1"/>
          <w:sz w:val="24"/>
          <w:szCs w:val="24"/>
        </w:rPr>
      </w:pPr>
    </w:p>
    <w:p w:rsidR="00265BE0" w:rsidRPr="00254AF3" w:rsidRDefault="00265BE0" w:rsidP="00265BE0">
      <w:pPr>
        <w:jc w:val="center"/>
        <w:rPr>
          <w:sz w:val="24"/>
          <w:szCs w:val="24"/>
        </w:rPr>
      </w:pPr>
      <w:r w:rsidRPr="00254AF3">
        <w:rPr>
          <w:sz w:val="24"/>
          <w:szCs w:val="24"/>
        </w:rPr>
        <w:fldChar w:fldCharType="begin"/>
      </w:r>
      <w:r w:rsidRPr="00254AF3">
        <w:rPr>
          <w:sz w:val="24"/>
          <w:szCs w:val="24"/>
        </w:rPr>
        <w:instrText xml:space="preserve"> HYPERLINK "consultantplus://offline/ref=29B5AA38FCF2946CBCD4D1AD0FF8EEABCC454C9C61E1EFA320A3057B4128AD3D9AFC3FF254D9E611ACE6DA5433C67715F3C528B0F438684493B7D3DAdFO4L" </w:instrText>
      </w:r>
      <w:r w:rsidRPr="00254AF3">
        <w:rPr>
          <w:sz w:val="24"/>
          <w:szCs w:val="24"/>
        </w:rPr>
        <w:fldChar w:fldCharType="separate"/>
      </w:r>
      <w:r w:rsidRPr="00254AF3">
        <w:rPr>
          <w:sz w:val="24"/>
          <w:szCs w:val="24"/>
        </w:rPr>
        <w:t>КАРТА ГРАДОСТРОИТЕЛЬНОГО ЗОНИРОВАНИЯ</w:t>
      </w:r>
    </w:p>
    <w:p w:rsidR="00265BE0" w:rsidRPr="00254AF3" w:rsidRDefault="00265BE0" w:rsidP="00265BE0">
      <w:pPr>
        <w:jc w:val="center"/>
        <w:rPr>
          <w:sz w:val="24"/>
          <w:szCs w:val="24"/>
        </w:rPr>
      </w:pPr>
      <w:r w:rsidRPr="00254AF3">
        <w:rPr>
          <w:sz w:val="24"/>
          <w:szCs w:val="24"/>
        </w:rPr>
        <w:t>ГРАНИЦЫ ЗОН С ОСОБЫМИ УСЛОВИЯМИ ИСПОЛЬЗОВАНИЯ</w:t>
      </w:r>
      <w:r w:rsidRPr="00254AF3">
        <w:rPr>
          <w:sz w:val="24"/>
          <w:szCs w:val="24"/>
        </w:rPr>
        <w:fldChar w:fldCharType="end"/>
      </w:r>
      <w:r w:rsidRPr="00254AF3">
        <w:rPr>
          <w:sz w:val="24"/>
          <w:szCs w:val="24"/>
        </w:rPr>
        <w:t xml:space="preserve"> ТЕРРИТОРИЙ</w:t>
      </w:r>
    </w:p>
    <w:p w:rsidR="00265BE0" w:rsidRPr="00254AF3" w:rsidRDefault="00265BE0" w:rsidP="00265BE0">
      <w:pPr>
        <w:jc w:val="center"/>
        <w:rPr>
          <w:color w:val="000000" w:themeColor="text1"/>
          <w:sz w:val="24"/>
          <w:szCs w:val="24"/>
        </w:rPr>
      </w:pPr>
      <w:r w:rsidRPr="00254AF3">
        <w:rPr>
          <w:sz w:val="24"/>
          <w:szCs w:val="24"/>
        </w:rPr>
        <w:t>САНИТАРНО-ЗАЩИТНЫЕ ЗОНЫ И ОХРАННЫЕ ЗОНЫ ОБЪЕКТОВ</w:t>
      </w:r>
    </w:p>
    <w:p w:rsidR="00265BE0" w:rsidRPr="00254AF3" w:rsidRDefault="00265BE0" w:rsidP="00265BE0">
      <w:pPr>
        <w:jc w:val="center"/>
        <w:rPr>
          <w:color w:val="000000" w:themeColor="text1"/>
          <w:sz w:val="24"/>
          <w:szCs w:val="24"/>
        </w:rPr>
      </w:pPr>
      <w:r w:rsidRPr="00254AF3">
        <w:rPr>
          <w:color w:val="000000" w:themeColor="text1"/>
          <w:sz w:val="24"/>
          <w:szCs w:val="24"/>
        </w:rPr>
        <w:t>М 1:50 000</w:t>
      </w:r>
    </w:p>
    <w:p w:rsidR="00265BE0" w:rsidRDefault="00265BE0" w:rsidP="00265BE0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D1F4224" wp14:editId="73393445">
            <wp:simplePos x="0" y="0"/>
            <wp:positionH relativeFrom="margin">
              <wp:posOffset>1082040</wp:posOffset>
            </wp:positionH>
            <wp:positionV relativeFrom="paragraph">
              <wp:posOffset>115570</wp:posOffset>
            </wp:positionV>
            <wp:extent cx="3416935" cy="4505325"/>
            <wp:effectExtent l="0" t="0" r="0" b="9525"/>
            <wp:wrapNone/>
            <wp:docPr id="1" name="Рисунок 1" descr="W:\GM изменения в ПЗЗ\ПРОЕКТЫ РЕШЕНИЙ ВГД\2021 ГОД\- ВГД_Текст часть_зона затопления\Проект решения\Приложение 2_Карта градостроительного зонир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GM изменения в ПЗЗ\ПРОЕКТЫ РЕШЕНИЙ ВГД\2021 ГОД\- ВГД_Текст часть_зона затопления\Проект решения\Приложение 2_Карта градостроительного зонирован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3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BE0" w:rsidRDefault="00265BE0" w:rsidP="00265BE0">
      <w:pPr>
        <w:rPr>
          <w:color w:val="000000" w:themeColor="text1"/>
          <w:sz w:val="28"/>
          <w:szCs w:val="28"/>
        </w:rPr>
      </w:pPr>
    </w:p>
    <w:p w:rsidR="00265BE0" w:rsidRDefault="00265BE0" w:rsidP="00265BE0">
      <w:pPr>
        <w:rPr>
          <w:color w:val="000000" w:themeColor="text1"/>
          <w:sz w:val="28"/>
          <w:szCs w:val="28"/>
        </w:rPr>
      </w:pPr>
    </w:p>
    <w:p w:rsidR="00265BE0" w:rsidRDefault="00265BE0" w:rsidP="00265BE0">
      <w:pPr>
        <w:rPr>
          <w:color w:val="000000" w:themeColor="text1"/>
          <w:sz w:val="28"/>
          <w:szCs w:val="28"/>
        </w:rPr>
      </w:pPr>
    </w:p>
    <w:p w:rsidR="00265BE0" w:rsidRDefault="00265BE0" w:rsidP="00265BE0">
      <w:pPr>
        <w:rPr>
          <w:color w:val="000000" w:themeColor="text1"/>
          <w:sz w:val="28"/>
          <w:szCs w:val="28"/>
        </w:rPr>
      </w:pPr>
    </w:p>
    <w:p w:rsidR="00265BE0" w:rsidRDefault="00265BE0" w:rsidP="00265BE0">
      <w:pPr>
        <w:rPr>
          <w:color w:val="000000" w:themeColor="text1"/>
          <w:sz w:val="28"/>
          <w:szCs w:val="28"/>
        </w:rPr>
      </w:pPr>
    </w:p>
    <w:p w:rsidR="00265BE0" w:rsidRDefault="00265BE0" w:rsidP="00265BE0">
      <w:pPr>
        <w:rPr>
          <w:color w:val="000000" w:themeColor="text1"/>
          <w:sz w:val="28"/>
          <w:szCs w:val="28"/>
        </w:rPr>
      </w:pPr>
    </w:p>
    <w:p w:rsidR="00265BE0" w:rsidRDefault="00265BE0" w:rsidP="00265BE0">
      <w:pPr>
        <w:rPr>
          <w:color w:val="000000" w:themeColor="text1"/>
          <w:sz w:val="28"/>
          <w:szCs w:val="28"/>
        </w:rPr>
      </w:pPr>
    </w:p>
    <w:p w:rsidR="00265BE0" w:rsidRDefault="00265BE0" w:rsidP="00265BE0">
      <w:pPr>
        <w:rPr>
          <w:color w:val="000000" w:themeColor="text1"/>
          <w:sz w:val="28"/>
          <w:szCs w:val="28"/>
        </w:rPr>
      </w:pPr>
    </w:p>
    <w:p w:rsidR="00265BE0" w:rsidRDefault="00265BE0" w:rsidP="00265BE0">
      <w:pPr>
        <w:rPr>
          <w:color w:val="000000" w:themeColor="text1"/>
          <w:sz w:val="28"/>
          <w:szCs w:val="28"/>
        </w:rPr>
      </w:pPr>
    </w:p>
    <w:p w:rsidR="00265BE0" w:rsidRDefault="00265BE0" w:rsidP="00265BE0">
      <w:pPr>
        <w:rPr>
          <w:color w:val="000000" w:themeColor="text1"/>
          <w:sz w:val="28"/>
          <w:szCs w:val="28"/>
        </w:rPr>
      </w:pPr>
    </w:p>
    <w:p w:rsidR="00265BE0" w:rsidRDefault="00265BE0" w:rsidP="00265BE0">
      <w:pPr>
        <w:rPr>
          <w:color w:val="000000" w:themeColor="text1"/>
          <w:sz w:val="28"/>
          <w:szCs w:val="28"/>
        </w:rPr>
      </w:pPr>
    </w:p>
    <w:p w:rsidR="00265BE0" w:rsidRDefault="00265BE0" w:rsidP="00265BE0">
      <w:pPr>
        <w:rPr>
          <w:color w:val="000000" w:themeColor="text1"/>
          <w:sz w:val="28"/>
          <w:szCs w:val="28"/>
        </w:rPr>
      </w:pPr>
    </w:p>
    <w:p w:rsidR="00265BE0" w:rsidRDefault="00265BE0" w:rsidP="00265BE0">
      <w:pPr>
        <w:rPr>
          <w:color w:val="000000" w:themeColor="text1"/>
          <w:sz w:val="28"/>
          <w:szCs w:val="28"/>
        </w:rPr>
      </w:pPr>
    </w:p>
    <w:p w:rsidR="00265BE0" w:rsidRDefault="00265BE0" w:rsidP="00265BE0">
      <w:pPr>
        <w:rPr>
          <w:color w:val="000000" w:themeColor="text1"/>
          <w:sz w:val="28"/>
          <w:szCs w:val="28"/>
        </w:rPr>
      </w:pPr>
    </w:p>
    <w:p w:rsidR="00265BE0" w:rsidRDefault="00265BE0" w:rsidP="00265BE0">
      <w:pPr>
        <w:rPr>
          <w:color w:val="000000" w:themeColor="text1"/>
          <w:sz w:val="28"/>
          <w:szCs w:val="28"/>
        </w:rPr>
      </w:pPr>
    </w:p>
    <w:tbl>
      <w:tblPr>
        <w:tblStyle w:val="af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2484"/>
        <w:gridCol w:w="4355"/>
        <w:gridCol w:w="29"/>
      </w:tblGrid>
      <w:tr w:rsidR="00265BE0" w:rsidTr="002E795B">
        <w:tc>
          <w:tcPr>
            <w:tcW w:w="3002" w:type="dxa"/>
          </w:tcPr>
          <w:p w:rsidR="00265BE0" w:rsidRDefault="00265BE0" w:rsidP="002E795B">
            <w:pPr>
              <w:rPr>
                <w:color w:val="000000"/>
                <w:sz w:val="28"/>
                <w:szCs w:val="28"/>
              </w:rPr>
            </w:pPr>
          </w:p>
          <w:p w:rsidR="00265BE0" w:rsidRDefault="00265BE0" w:rsidP="002E795B">
            <w:pPr>
              <w:rPr>
                <w:color w:val="000000"/>
                <w:sz w:val="28"/>
                <w:szCs w:val="28"/>
              </w:rPr>
            </w:pPr>
          </w:p>
          <w:p w:rsidR="00265BE0" w:rsidRDefault="00265BE0" w:rsidP="002E795B">
            <w:pPr>
              <w:rPr>
                <w:color w:val="000000"/>
                <w:sz w:val="28"/>
                <w:szCs w:val="28"/>
              </w:rPr>
            </w:pPr>
          </w:p>
          <w:p w:rsidR="00265BE0" w:rsidRDefault="00265BE0" w:rsidP="002E795B">
            <w:pPr>
              <w:rPr>
                <w:color w:val="000000"/>
                <w:sz w:val="28"/>
                <w:szCs w:val="28"/>
              </w:rPr>
            </w:pPr>
          </w:p>
          <w:p w:rsidR="00265BE0" w:rsidRDefault="00265BE0" w:rsidP="002E795B">
            <w:pPr>
              <w:rPr>
                <w:color w:val="000000"/>
                <w:sz w:val="28"/>
                <w:szCs w:val="28"/>
              </w:rPr>
            </w:pPr>
          </w:p>
          <w:p w:rsidR="00265BE0" w:rsidRDefault="00265BE0" w:rsidP="002E795B">
            <w:pPr>
              <w:rPr>
                <w:color w:val="000000"/>
                <w:sz w:val="28"/>
                <w:szCs w:val="28"/>
              </w:rPr>
            </w:pPr>
          </w:p>
          <w:p w:rsidR="00265BE0" w:rsidRDefault="00265BE0" w:rsidP="002E795B">
            <w:pPr>
              <w:rPr>
                <w:color w:val="000000"/>
                <w:sz w:val="28"/>
                <w:szCs w:val="28"/>
              </w:rPr>
            </w:pPr>
          </w:p>
          <w:p w:rsidR="00265BE0" w:rsidRDefault="00265BE0" w:rsidP="002E795B">
            <w:pPr>
              <w:rPr>
                <w:color w:val="000000"/>
                <w:sz w:val="28"/>
                <w:szCs w:val="28"/>
              </w:rPr>
            </w:pPr>
          </w:p>
          <w:p w:rsidR="00265BE0" w:rsidRDefault="00265BE0" w:rsidP="002E79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6881" w:type="dxa"/>
            <w:gridSpan w:val="3"/>
          </w:tcPr>
          <w:p w:rsidR="00265BE0" w:rsidRDefault="00265BE0" w:rsidP="002E795B">
            <w:pPr>
              <w:ind w:left="175"/>
              <w:rPr>
                <w:color w:val="000000"/>
                <w:sz w:val="28"/>
                <w:szCs w:val="28"/>
              </w:rPr>
            </w:pPr>
          </w:p>
          <w:p w:rsidR="00265BE0" w:rsidRDefault="00265BE0" w:rsidP="002E795B">
            <w:pPr>
              <w:ind w:left="175"/>
              <w:rPr>
                <w:color w:val="000000"/>
                <w:sz w:val="28"/>
                <w:szCs w:val="28"/>
              </w:rPr>
            </w:pPr>
          </w:p>
          <w:p w:rsidR="00265BE0" w:rsidRDefault="00265BE0" w:rsidP="002E795B">
            <w:pPr>
              <w:ind w:left="175"/>
              <w:rPr>
                <w:color w:val="000000"/>
                <w:sz w:val="28"/>
                <w:szCs w:val="28"/>
              </w:rPr>
            </w:pPr>
          </w:p>
          <w:p w:rsidR="00265BE0" w:rsidRDefault="00265BE0" w:rsidP="002E795B">
            <w:pPr>
              <w:ind w:left="175"/>
              <w:rPr>
                <w:color w:val="000000"/>
                <w:sz w:val="28"/>
                <w:szCs w:val="28"/>
              </w:rPr>
            </w:pPr>
          </w:p>
          <w:p w:rsidR="00265BE0" w:rsidRDefault="00265BE0" w:rsidP="002E795B">
            <w:pPr>
              <w:ind w:left="175"/>
              <w:rPr>
                <w:color w:val="000000"/>
                <w:sz w:val="28"/>
                <w:szCs w:val="28"/>
              </w:rPr>
            </w:pPr>
          </w:p>
          <w:p w:rsidR="00265BE0" w:rsidRDefault="00265BE0" w:rsidP="002E795B">
            <w:pPr>
              <w:rPr>
                <w:color w:val="000000"/>
                <w:sz w:val="28"/>
                <w:szCs w:val="28"/>
              </w:rPr>
            </w:pPr>
          </w:p>
          <w:p w:rsidR="00265BE0" w:rsidRDefault="00265BE0" w:rsidP="002E795B">
            <w:pPr>
              <w:ind w:left="3010"/>
              <w:jc w:val="right"/>
              <w:rPr>
                <w:color w:val="000000"/>
                <w:sz w:val="28"/>
                <w:szCs w:val="28"/>
              </w:rPr>
            </w:pPr>
          </w:p>
          <w:p w:rsidR="00265BE0" w:rsidRPr="00254AF3" w:rsidRDefault="00265BE0" w:rsidP="002E795B">
            <w:pPr>
              <w:ind w:left="2526" w:firstLine="1"/>
              <w:jc w:val="right"/>
              <w:rPr>
                <w:color w:val="000000"/>
                <w:sz w:val="24"/>
                <w:szCs w:val="24"/>
              </w:rPr>
            </w:pPr>
            <w:r w:rsidRPr="00254AF3">
              <w:rPr>
                <w:color w:val="000000"/>
                <w:sz w:val="24"/>
                <w:szCs w:val="24"/>
              </w:rPr>
              <w:t>Комиссия по подготовке</w:t>
            </w:r>
          </w:p>
          <w:p w:rsidR="00265BE0" w:rsidRPr="00254AF3" w:rsidRDefault="00265BE0" w:rsidP="002E795B">
            <w:pPr>
              <w:ind w:left="2526" w:firstLine="1"/>
              <w:jc w:val="right"/>
              <w:rPr>
                <w:color w:val="000000"/>
                <w:sz w:val="24"/>
                <w:szCs w:val="24"/>
              </w:rPr>
            </w:pPr>
            <w:r w:rsidRPr="00254AF3">
              <w:rPr>
                <w:color w:val="000000"/>
                <w:sz w:val="24"/>
                <w:szCs w:val="24"/>
              </w:rPr>
              <w:t>проекта правил землепользования</w:t>
            </w:r>
          </w:p>
          <w:p w:rsidR="00265BE0" w:rsidRPr="00254AF3" w:rsidRDefault="00265BE0" w:rsidP="002E795B">
            <w:pPr>
              <w:ind w:left="2526" w:firstLine="1"/>
              <w:jc w:val="right"/>
              <w:rPr>
                <w:color w:val="000000"/>
                <w:sz w:val="24"/>
                <w:szCs w:val="24"/>
              </w:rPr>
            </w:pPr>
            <w:r w:rsidRPr="00254AF3">
              <w:rPr>
                <w:color w:val="000000"/>
                <w:sz w:val="24"/>
                <w:szCs w:val="24"/>
              </w:rPr>
              <w:t>и застройки городского округа</w:t>
            </w:r>
          </w:p>
          <w:p w:rsidR="00265BE0" w:rsidRPr="00254AF3" w:rsidRDefault="00265BE0" w:rsidP="002E795B">
            <w:pPr>
              <w:ind w:left="2526" w:firstLine="1"/>
              <w:jc w:val="right"/>
              <w:rPr>
                <w:color w:val="000000"/>
                <w:sz w:val="24"/>
                <w:szCs w:val="24"/>
              </w:rPr>
            </w:pPr>
            <w:r w:rsidRPr="00254AF3">
              <w:rPr>
                <w:color w:val="000000"/>
                <w:sz w:val="24"/>
                <w:szCs w:val="24"/>
              </w:rPr>
              <w:t>город-герой Волгоград»</w:t>
            </w:r>
          </w:p>
          <w:p w:rsidR="00265BE0" w:rsidRDefault="00265BE0" w:rsidP="002E795B">
            <w:pPr>
              <w:ind w:left="37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</w:t>
            </w:r>
          </w:p>
        </w:tc>
      </w:tr>
      <w:tr w:rsidR="00265BE0" w:rsidTr="002E795B">
        <w:trPr>
          <w:gridAfter w:val="1"/>
          <w:wAfter w:w="29" w:type="dxa"/>
        </w:trPr>
        <w:tc>
          <w:tcPr>
            <w:tcW w:w="5494" w:type="dxa"/>
            <w:gridSpan w:val="2"/>
          </w:tcPr>
          <w:p w:rsidR="00265BE0" w:rsidRDefault="00265BE0" w:rsidP="002E79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265BE0" w:rsidRDefault="00265BE0" w:rsidP="002E79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265BE0" w:rsidRDefault="00265BE0" w:rsidP="002E795B">
            <w:pPr>
              <w:rPr>
                <w:color w:val="000000"/>
                <w:sz w:val="28"/>
                <w:szCs w:val="28"/>
              </w:rPr>
            </w:pPr>
          </w:p>
          <w:p w:rsidR="00265BE0" w:rsidRDefault="00265BE0" w:rsidP="002E79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265BE0" w:rsidRPr="008C35FA" w:rsidRDefault="00265BE0" w:rsidP="002E795B">
            <w:pPr>
              <w:ind w:left="1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8C35FA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8C35FA">
              <w:rPr>
                <w:color w:val="000000"/>
                <w:sz w:val="28"/>
                <w:szCs w:val="28"/>
              </w:rPr>
              <w:t>Волгограда</w:t>
            </w:r>
          </w:p>
          <w:p w:rsidR="00265BE0" w:rsidRPr="008C35FA" w:rsidRDefault="00265BE0" w:rsidP="002E795B">
            <w:pPr>
              <w:ind w:left="175"/>
              <w:rPr>
                <w:color w:val="000000"/>
                <w:sz w:val="28"/>
                <w:szCs w:val="28"/>
              </w:rPr>
            </w:pPr>
          </w:p>
          <w:p w:rsidR="00265BE0" w:rsidRDefault="00265BE0" w:rsidP="002E795B">
            <w:pPr>
              <w:rPr>
                <w:color w:val="000000"/>
                <w:sz w:val="28"/>
                <w:szCs w:val="28"/>
              </w:rPr>
            </w:pPr>
            <w:r w:rsidRPr="008C35FA">
              <w:rPr>
                <w:color w:val="000000"/>
                <w:sz w:val="28"/>
                <w:szCs w:val="28"/>
              </w:rPr>
              <w:t xml:space="preserve">                             </w:t>
            </w:r>
          </w:p>
          <w:p w:rsidR="00265BE0" w:rsidRDefault="00265BE0" w:rsidP="002E79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</w:t>
            </w:r>
            <w:r w:rsidRPr="008C35F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35FA">
              <w:rPr>
                <w:color w:val="000000"/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F41E25" w:rsidRDefault="00F41E25" w:rsidP="00F41E25">
      <w:pPr>
        <w:jc w:val="both"/>
        <w:rPr>
          <w:sz w:val="28"/>
          <w:szCs w:val="28"/>
        </w:rPr>
      </w:pPr>
      <w:bookmarkStart w:id="0" w:name="_GoBack"/>
      <w:bookmarkEnd w:id="0"/>
    </w:p>
    <w:p w:rsidR="000039BF" w:rsidRPr="0062425C" w:rsidRDefault="000039BF" w:rsidP="009A4215">
      <w:pPr>
        <w:rPr>
          <w:color w:val="000000" w:themeColor="text1"/>
          <w:sz w:val="2"/>
          <w:szCs w:val="2"/>
        </w:rPr>
      </w:pPr>
    </w:p>
    <w:sectPr w:rsidR="000039BF" w:rsidRPr="0062425C" w:rsidSect="00E619C4">
      <w:headerReference w:type="even" r:id="rId12"/>
      <w:headerReference w:type="default" r:id="rId13"/>
      <w:headerReference w:type="first" r:id="rId14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9F" w:rsidRDefault="00AA0D9F">
      <w:r>
        <w:separator/>
      </w:r>
    </w:p>
  </w:endnote>
  <w:endnote w:type="continuationSeparator" w:id="0">
    <w:p w:rsidR="00AA0D9F" w:rsidRDefault="00AA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9F" w:rsidRDefault="00AA0D9F">
      <w:r>
        <w:separator/>
      </w:r>
    </w:p>
  </w:footnote>
  <w:footnote w:type="continuationSeparator" w:id="0">
    <w:p w:rsidR="00AA0D9F" w:rsidRDefault="00AA0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BE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958"/>
    <w:multiLevelType w:val="multilevel"/>
    <w:tmpl w:val="480ED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5FC30C6"/>
    <w:multiLevelType w:val="hybridMultilevel"/>
    <w:tmpl w:val="DDCC7E52"/>
    <w:lvl w:ilvl="0" w:tplc="6ED682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8"/>
  </w:num>
  <w:num w:numId="5">
    <w:abstractNumId w:val="11"/>
  </w:num>
  <w:num w:numId="6">
    <w:abstractNumId w:val="12"/>
  </w:num>
  <w:num w:numId="7">
    <w:abstractNumId w:val="5"/>
  </w:num>
  <w:num w:numId="8">
    <w:abstractNumId w:val="16"/>
  </w:num>
  <w:num w:numId="9">
    <w:abstractNumId w:val="2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10"/>
  </w:num>
  <w:num w:numId="15">
    <w:abstractNumId w:val="9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063D1"/>
    <w:rsid w:val="000156D0"/>
    <w:rsid w:val="00032129"/>
    <w:rsid w:val="000377E4"/>
    <w:rsid w:val="00054876"/>
    <w:rsid w:val="00062FCE"/>
    <w:rsid w:val="0006548F"/>
    <w:rsid w:val="0006639A"/>
    <w:rsid w:val="000701CD"/>
    <w:rsid w:val="00072F48"/>
    <w:rsid w:val="0008531E"/>
    <w:rsid w:val="00087275"/>
    <w:rsid w:val="000911C3"/>
    <w:rsid w:val="0009718E"/>
    <w:rsid w:val="000B2400"/>
    <w:rsid w:val="000B4C20"/>
    <w:rsid w:val="000B4EA4"/>
    <w:rsid w:val="000C3EDA"/>
    <w:rsid w:val="000C4CF2"/>
    <w:rsid w:val="000D0667"/>
    <w:rsid w:val="000D753F"/>
    <w:rsid w:val="000E0FA8"/>
    <w:rsid w:val="000E6CB8"/>
    <w:rsid w:val="000F2CF5"/>
    <w:rsid w:val="000F63E3"/>
    <w:rsid w:val="0010551E"/>
    <w:rsid w:val="00111A39"/>
    <w:rsid w:val="00113ED3"/>
    <w:rsid w:val="00117251"/>
    <w:rsid w:val="00120E60"/>
    <w:rsid w:val="0012525F"/>
    <w:rsid w:val="00125739"/>
    <w:rsid w:val="00133CB1"/>
    <w:rsid w:val="001345D0"/>
    <w:rsid w:val="001349C9"/>
    <w:rsid w:val="00142370"/>
    <w:rsid w:val="00143459"/>
    <w:rsid w:val="00150A45"/>
    <w:rsid w:val="00174537"/>
    <w:rsid w:val="00176488"/>
    <w:rsid w:val="00181418"/>
    <w:rsid w:val="001814AC"/>
    <w:rsid w:val="00181706"/>
    <w:rsid w:val="00183E24"/>
    <w:rsid w:val="00186D25"/>
    <w:rsid w:val="001918DD"/>
    <w:rsid w:val="0019306E"/>
    <w:rsid w:val="001936C5"/>
    <w:rsid w:val="0019523D"/>
    <w:rsid w:val="0019746D"/>
    <w:rsid w:val="001A14DE"/>
    <w:rsid w:val="001B68A4"/>
    <w:rsid w:val="001C2157"/>
    <w:rsid w:val="001D12A2"/>
    <w:rsid w:val="001D7F9D"/>
    <w:rsid w:val="001E0D2D"/>
    <w:rsid w:val="00200F1E"/>
    <w:rsid w:val="002046CF"/>
    <w:rsid w:val="002259A5"/>
    <w:rsid w:val="00227C91"/>
    <w:rsid w:val="002305EA"/>
    <w:rsid w:val="002321A2"/>
    <w:rsid w:val="00233A44"/>
    <w:rsid w:val="00237D7D"/>
    <w:rsid w:val="002429A1"/>
    <w:rsid w:val="00254964"/>
    <w:rsid w:val="00255B52"/>
    <w:rsid w:val="002563D8"/>
    <w:rsid w:val="00265BE0"/>
    <w:rsid w:val="00277547"/>
    <w:rsid w:val="00281DAD"/>
    <w:rsid w:val="00286049"/>
    <w:rsid w:val="00290498"/>
    <w:rsid w:val="002A42B4"/>
    <w:rsid w:val="002A45FA"/>
    <w:rsid w:val="002A7321"/>
    <w:rsid w:val="002B12FC"/>
    <w:rsid w:val="002B22FD"/>
    <w:rsid w:val="002B5A3D"/>
    <w:rsid w:val="002B6275"/>
    <w:rsid w:val="002B6E72"/>
    <w:rsid w:val="002D4812"/>
    <w:rsid w:val="002E7342"/>
    <w:rsid w:val="002E7DDC"/>
    <w:rsid w:val="0030140A"/>
    <w:rsid w:val="00302D2C"/>
    <w:rsid w:val="00305B69"/>
    <w:rsid w:val="003078A2"/>
    <w:rsid w:val="00310972"/>
    <w:rsid w:val="00337C79"/>
    <w:rsid w:val="003414A8"/>
    <w:rsid w:val="00361F4A"/>
    <w:rsid w:val="0036316F"/>
    <w:rsid w:val="0037178B"/>
    <w:rsid w:val="00382528"/>
    <w:rsid w:val="003A07DD"/>
    <w:rsid w:val="003A216C"/>
    <w:rsid w:val="003B11E9"/>
    <w:rsid w:val="003C0F8E"/>
    <w:rsid w:val="003C6565"/>
    <w:rsid w:val="003C771F"/>
    <w:rsid w:val="003D16C9"/>
    <w:rsid w:val="003F019E"/>
    <w:rsid w:val="0040530C"/>
    <w:rsid w:val="004056DE"/>
    <w:rsid w:val="00411615"/>
    <w:rsid w:val="00412E11"/>
    <w:rsid w:val="00413A49"/>
    <w:rsid w:val="0041400D"/>
    <w:rsid w:val="004167D1"/>
    <w:rsid w:val="00421B61"/>
    <w:rsid w:val="00421DA5"/>
    <w:rsid w:val="00431223"/>
    <w:rsid w:val="00432104"/>
    <w:rsid w:val="0044182E"/>
    <w:rsid w:val="00445084"/>
    <w:rsid w:val="0045246B"/>
    <w:rsid w:val="00453158"/>
    <w:rsid w:val="00460543"/>
    <w:rsid w:val="00462321"/>
    <w:rsid w:val="00474888"/>
    <w:rsid w:val="00475A5E"/>
    <w:rsid w:val="00475E17"/>
    <w:rsid w:val="0048269A"/>
    <w:rsid w:val="00482CCD"/>
    <w:rsid w:val="00484D25"/>
    <w:rsid w:val="00485636"/>
    <w:rsid w:val="00492C03"/>
    <w:rsid w:val="0049507D"/>
    <w:rsid w:val="004A10F5"/>
    <w:rsid w:val="004A3B2E"/>
    <w:rsid w:val="004B0A36"/>
    <w:rsid w:val="004B3AFA"/>
    <w:rsid w:val="004C3735"/>
    <w:rsid w:val="004D4D8C"/>
    <w:rsid w:val="004D58B2"/>
    <w:rsid w:val="004D7125"/>
    <w:rsid w:val="004D75D6"/>
    <w:rsid w:val="004E1268"/>
    <w:rsid w:val="004E6A9F"/>
    <w:rsid w:val="004F330F"/>
    <w:rsid w:val="004F47E0"/>
    <w:rsid w:val="00502105"/>
    <w:rsid w:val="00505F81"/>
    <w:rsid w:val="00514E4C"/>
    <w:rsid w:val="0051684D"/>
    <w:rsid w:val="00530DC7"/>
    <w:rsid w:val="00536C0C"/>
    <w:rsid w:val="00540D31"/>
    <w:rsid w:val="005525A8"/>
    <w:rsid w:val="00556170"/>
    <w:rsid w:val="00556EF0"/>
    <w:rsid w:val="00563AFA"/>
    <w:rsid w:val="00563DD0"/>
    <w:rsid w:val="00563E19"/>
    <w:rsid w:val="00564B0A"/>
    <w:rsid w:val="00572009"/>
    <w:rsid w:val="005836F6"/>
    <w:rsid w:val="005845CE"/>
    <w:rsid w:val="0058677E"/>
    <w:rsid w:val="00587FD5"/>
    <w:rsid w:val="005A29B3"/>
    <w:rsid w:val="005A3E37"/>
    <w:rsid w:val="005A5EB7"/>
    <w:rsid w:val="005B07B5"/>
    <w:rsid w:val="005B2A62"/>
    <w:rsid w:val="005B43EB"/>
    <w:rsid w:val="005C0E22"/>
    <w:rsid w:val="005C639E"/>
    <w:rsid w:val="005D4463"/>
    <w:rsid w:val="005D52FC"/>
    <w:rsid w:val="005D6B95"/>
    <w:rsid w:val="005E5400"/>
    <w:rsid w:val="005E7970"/>
    <w:rsid w:val="005F5EAC"/>
    <w:rsid w:val="0062425C"/>
    <w:rsid w:val="00626B7C"/>
    <w:rsid w:val="0063121E"/>
    <w:rsid w:val="0063169D"/>
    <w:rsid w:val="00632D7B"/>
    <w:rsid w:val="0064730B"/>
    <w:rsid w:val="00647D7E"/>
    <w:rsid w:val="006539E0"/>
    <w:rsid w:val="0065576A"/>
    <w:rsid w:val="00655AFE"/>
    <w:rsid w:val="00664564"/>
    <w:rsid w:val="00672559"/>
    <w:rsid w:val="00672DC7"/>
    <w:rsid w:val="006741DF"/>
    <w:rsid w:val="006A3C05"/>
    <w:rsid w:val="006A54ED"/>
    <w:rsid w:val="006B1585"/>
    <w:rsid w:val="006B4B11"/>
    <w:rsid w:val="006C48ED"/>
    <w:rsid w:val="006C736F"/>
    <w:rsid w:val="006D2037"/>
    <w:rsid w:val="006D4EA1"/>
    <w:rsid w:val="006D74AA"/>
    <w:rsid w:val="006E2AC3"/>
    <w:rsid w:val="006E55D8"/>
    <w:rsid w:val="006E60D2"/>
    <w:rsid w:val="006E69A4"/>
    <w:rsid w:val="006E69F2"/>
    <w:rsid w:val="006F3D0D"/>
    <w:rsid w:val="006F4598"/>
    <w:rsid w:val="00703359"/>
    <w:rsid w:val="00706229"/>
    <w:rsid w:val="00715C04"/>
    <w:rsid w:val="00715E23"/>
    <w:rsid w:val="0072104C"/>
    <w:rsid w:val="00730CEA"/>
    <w:rsid w:val="007342E5"/>
    <w:rsid w:val="00736739"/>
    <w:rsid w:val="0074231D"/>
    <w:rsid w:val="00746BE7"/>
    <w:rsid w:val="007644D8"/>
    <w:rsid w:val="007674FC"/>
    <w:rsid w:val="00770F34"/>
    <w:rsid w:val="007710CE"/>
    <w:rsid w:val="00771CC0"/>
    <w:rsid w:val="007725A5"/>
    <w:rsid w:val="007740B9"/>
    <w:rsid w:val="007744D8"/>
    <w:rsid w:val="00776A09"/>
    <w:rsid w:val="007816A9"/>
    <w:rsid w:val="00783AA1"/>
    <w:rsid w:val="00791100"/>
    <w:rsid w:val="00792614"/>
    <w:rsid w:val="007A6A52"/>
    <w:rsid w:val="007A6EF0"/>
    <w:rsid w:val="007B7C5B"/>
    <w:rsid w:val="007C0214"/>
    <w:rsid w:val="007C2CEF"/>
    <w:rsid w:val="007C5949"/>
    <w:rsid w:val="007D1353"/>
    <w:rsid w:val="007D27CC"/>
    <w:rsid w:val="007D3327"/>
    <w:rsid w:val="007D549F"/>
    <w:rsid w:val="007D6292"/>
    <w:rsid w:val="007D6D72"/>
    <w:rsid w:val="007F3C8E"/>
    <w:rsid w:val="007F5864"/>
    <w:rsid w:val="007F6CC0"/>
    <w:rsid w:val="008003F4"/>
    <w:rsid w:val="00813BD5"/>
    <w:rsid w:val="00822A46"/>
    <w:rsid w:val="00825C5C"/>
    <w:rsid w:val="008265CB"/>
    <w:rsid w:val="008300E2"/>
    <w:rsid w:val="008302F9"/>
    <w:rsid w:val="00833BA1"/>
    <w:rsid w:val="0083717B"/>
    <w:rsid w:val="00837B7D"/>
    <w:rsid w:val="00850ACF"/>
    <w:rsid w:val="00850E43"/>
    <w:rsid w:val="00852634"/>
    <w:rsid w:val="00853B8F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97562"/>
    <w:rsid w:val="008A6D15"/>
    <w:rsid w:val="008A7B0F"/>
    <w:rsid w:val="008A7E09"/>
    <w:rsid w:val="008C35FA"/>
    <w:rsid w:val="008C3AA6"/>
    <w:rsid w:val="008C44DA"/>
    <w:rsid w:val="008D361B"/>
    <w:rsid w:val="008D37A3"/>
    <w:rsid w:val="008D4362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4700"/>
    <w:rsid w:val="009078A8"/>
    <w:rsid w:val="00907C71"/>
    <w:rsid w:val="009219C5"/>
    <w:rsid w:val="009247A9"/>
    <w:rsid w:val="00932326"/>
    <w:rsid w:val="00941927"/>
    <w:rsid w:val="00953B08"/>
    <w:rsid w:val="00955CDA"/>
    <w:rsid w:val="00964FF6"/>
    <w:rsid w:val="0097086D"/>
    <w:rsid w:val="00971734"/>
    <w:rsid w:val="00985C01"/>
    <w:rsid w:val="009908F4"/>
    <w:rsid w:val="0099551C"/>
    <w:rsid w:val="009A03D0"/>
    <w:rsid w:val="009A302A"/>
    <w:rsid w:val="009A4215"/>
    <w:rsid w:val="009B229A"/>
    <w:rsid w:val="009B5646"/>
    <w:rsid w:val="009C0896"/>
    <w:rsid w:val="009C5B67"/>
    <w:rsid w:val="009D2E62"/>
    <w:rsid w:val="009F7EC1"/>
    <w:rsid w:val="00A07440"/>
    <w:rsid w:val="00A141D9"/>
    <w:rsid w:val="00A20CF0"/>
    <w:rsid w:val="00A25AC1"/>
    <w:rsid w:val="00A349DC"/>
    <w:rsid w:val="00A35038"/>
    <w:rsid w:val="00A61E97"/>
    <w:rsid w:val="00A70478"/>
    <w:rsid w:val="00AA0D9F"/>
    <w:rsid w:val="00AC3261"/>
    <w:rsid w:val="00AD433D"/>
    <w:rsid w:val="00AD47C9"/>
    <w:rsid w:val="00AE2E95"/>
    <w:rsid w:val="00AE4EE7"/>
    <w:rsid w:val="00AE6D24"/>
    <w:rsid w:val="00AF6E1E"/>
    <w:rsid w:val="00B125ED"/>
    <w:rsid w:val="00B1409D"/>
    <w:rsid w:val="00B14B2C"/>
    <w:rsid w:val="00B3218D"/>
    <w:rsid w:val="00B33597"/>
    <w:rsid w:val="00B35BDC"/>
    <w:rsid w:val="00B4015F"/>
    <w:rsid w:val="00B47680"/>
    <w:rsid w:val="00B537FA"/>
    <w:rsid w:val="00B64B07"/>
    <w:rsid w:val="00B8055B"/>
    <w:rsid w:val="00B81AD9"/>
    <w:rsid w:val="00B85BB4"/>
    <w:rsid w:val="00B86D39"/>
    <w:rsid w:val="00B9534C"/>
    <w:rsid w:val="00BB75F2"/>
    <w:rsid w:val="00BB7D6D"/>
    <w:rsid w:val="00BC0AAB"/>
    <w:rsid w:val="00BC7325"/>
    <w:rsid w:val="00BD0D3F"/>
    <w:rsid w:val="00BD5F2C"/>
    <w:rsid w:val="00BE25B4"/>
    <w:rsid w:val="00BF2180"/>
    <w:rsid w:val="00C04576"/>
    <w:rsid w:val="00C15D0E"/>
    <w:rsid w:val="00C27325"/>
    <w:rsid w:val="00C32A63"/>
    <w:rsid w:val="00C36434"/>
    <w:rsid w:val="00C43A00"/>
    <w:rsid w:val="00C443A9"/>
    <w:rsid w:val="00C50166"/>
    <w:rsid w:val="00C504E4"/>
    <w:rsid w:val="00C5081C"/>
    <w:rsid w:val="00C51A7F"/>
    <w:rsid w:val="00C53FF7"/>
    <w:rsid w:val="00C569FD"/>
    <w:rsid w:val="00C67C80"/>
    <w:rsid w:val="00C7414B"/>
    <w:rsid w:val="00C80E76"/>
    <w:rsid w:val="00C8547D"/>
    <w:rsid w:val="00C85A85"/>
    <w:rsid w:val="00C93E89"/>
    <w:rsid w:val="00CA5A02"/>
    <w:rsid w:val="00CB34B5"/>
    <w:rsid w:val="00CB6F4C"/>
    <w:rsid w:val="00CC053B"/>
    <w:rsid w:val="00CC7AF9"/>
    <w:rsid w:val="00CD3203"/>
    <w:rsid w:val="00CE3007"/>
    <w:rsid w:val="00CF1086"/>
    <w:rsid w:val="00CF76B9"/>
    <w:rsid w:val="00D0083E"/>
    <w:rsid w:val="00D028CC"/>
    <w:rsid w:val="00D0358D"/>
    <w:rsid w:val="00D045EF"/>
    <w:rsid w:val="00D1141C"/>
    <w:rsid w:val="00D1489C"/>
    <w:rsid w:val="00D30236"/>
    <w:rsid w:val="00D31B5D"/>
    <w:rsid w:val="00D31F0B"/>
    <w:rsid w:val="00D53CD0"/>
    <w:rsid w:val="00D62191"/>
    <w:rsid w:val="00D65A16"/>
    <w:rsid w:val="00D6795F"/>
    <w:rsid w:val="00D7013C"/>
    <w:rsid w:val="00D716A2"/>
    <w:rsid w:val="00D831CB"/>
    <w:rsid w:val="00D952CD"/>
    <w:rsid w:val="00D979E1"/>
    <w:rsid w:val="00DA3A7C"/>
    <w:rsid w:val="00DA6C47"/>
    <w:rsid w:val="00DC0D82"/>
    <w:rsid w:val="00DE5F2E"/>
    <w:rsid w:val="00DE6DE0"/>
    <w:rsid w:val="00DE7A71"/>
    <w:rsid w:val="00DF1E14"/>
    <w:rsid w:val="00DF664F"/>
    <w:rsid w:val="00E00865"/>
    <w:rsid w:val="00E070E4"/>
    <w:rsid w:val="00E110B5"/>
    <w:rsid w:val="00E242BC"/>
    <w:rsid w:val="00E268E5"/>
    <w:rsid w:val="00E27798"/>
    <w:rsid w:val="00E31D10"/>
    <w:rsid w:val="00E36F7B"/>
    <w:rsid w:val="00E41FF0"/>
    <w:rsid w:val="00E611EB"/>
    <w:rsid w:val="00E619C4"/>
    <w:rsid w:val="00E61B31"/>
    <w:rsid w:val="00E625C9"/>
    <w:rsid w:val="00E67884"/>
    <w:rsid w:val="00E75B93"/>
    <w:rsid w:val="00E81179"/>
    <w:rsid w:val="00E851EF"/>
    <w:rsid w:val="00E8625D"/>
    <w:rsid w:val="00E94710"/>
    <w:rsid w:val="00EA0A86"/>
    <w:rsid w:val="00EA3964"/>
    <w:rsid w:val="00EA54D8"/>
    <w:rsid w:val="00EB09FC"/>
    <w:rsid w:val="00EB0EEC"/>
    <w:rsid w:val="00EB2663"/>
    <w:rsid w:val="00EB4DC2"/>
    <w:rsid w:val="00EC61E7"/>
    <w:rsid w:val="00EC66C9"/>
    <w:rsid w:val="00ED2DCB"/>
    <w:rsid w:val="00ED6610"/>
    <w:rsid w:val="00ED6CFB"/>
    <w:rsid w:val="00EE3713"/>
    <w:rsid w:val="00EE6FB5"/>
    <w:rsid w:val="00EF41A2"/>
    <w:rsid w:val="00EF42F5"/>
    <w:rsid w:val="00F0091F"/>
    <w:rsid w:val="00F00994"/>
    <w:rsid w:val="00F0758E"/>
    <w:rsid w:val="00F126CA"/>
    <w:rsid w:val="00F16858"/>
    <w:rsid w:val="00F2021D"/>
    <w:rsid w:val="00F2400C"/>
    <w:rsid w:val="00F41E25"/>
    <w:rsid w:val="00F432E2"/>
    <w:rsid w:val="00F51CAE"/>
    <w:rsid w:val="00F54604"/>
    <w:rsid w:val="00F72BE1"/>
    <w:rsid w:val="00F736E5"/>
    <w:rsid w:val="00F76A3F"/>
    <w:rsid w:val="00F845F0"/>
    <w:rsid w:val="00F9358D"/>
    <w:rsid w:val="00F96CF8"/>
    <w:rsid w:val="00FA1DC8"/>
    <w:rsid w:val="00FB1058"/>
    <w:rsid w:val="00FB2EA0"/>
    <w:rsid w:val="00FB56BF"/>
    <w:rsid w:val="00FB67DD"/>
    <w:rsid w:val="00FB68FA"/>
    <w:rsid w:val="00FC345D"/>
    <w:rsid w:val="00FC3D00"/>
    <w:rsid w:val="00FC6613"/>
    <w:rsid w:val="00FD3443"/>
    <w:rsid w:val="00FD5BFC"/>
    <w:rsid w:val="00FE26CF"/>
    <w:rsid w:val="00FE3499"/>
    <w:rsid w:val="00FE3E8A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  <w:style w:type="table" w:styleId="af0">
    <w:name w:val="Table Grid"/>
    <w:basedOn w:val="a1"/>
    <w:rsid w:val="00F41E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7816A9"/>
    <w:rPr>
      <w:rFonts w:ascii="Calibri" w:hAnsi="Calibri" w:cs="Calibri"/>
      <w:sz w:val="22"/>
    </w:rPr>
  </w:style>
  <w:style w:type="paragraph" w:customStyle="1" w:styleId="ConsPlusNormal0">
    <w:name w:val="ConsPlusNormal"/>
    <w:link w:val="ConsPlusNormal"/>
    <w:rsid w:val="007816A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  <w:style w:type="table" w:styleId="af0">
    <w:name w:val="Table Grid"/>
    <w:basedOn w:val="a1"/>
    <w:rsid w:val="00F41E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7816A9"/>
    <w:rPr>
      <w:rFonts w:ascii="Calibri" w:hAnsi="Calibri" w:cs="Calibri"/>
      <w:sz w:val="22"/>
    </w:rPr>
  </w:style>
  <w:style w:type="paragraph" w:customStyle="1" w:styleId="ConsPlusNormal0">
    <w:name w:val="ConsPlusNormal"/>
    <w:link w:val="ConsPlusNormal"/>
    <w:rsid w:val="007816A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9B5AA38FCF2946CBCD4D1AD0FF8EEABCC454C9C61E1EFA320A3057B4128AD3D9AFC3FF254D9E611ACE6DA5433C67715F3C528B0F438684493B7D3DAdFO4L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garantF1://20061366.100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2022-04-04T20:00:00+00:00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21.12.2018 № 5/115 «Об утверждении Правил землепользования и застройки городского округа город-герой Волгоград» (№ 47вп от 29.03.2022)</FullName>
  </documentManagement>
</p:properties>
</file>

<file path=customXml/itemProps1.xml><?xml version="1.0" encoding="utf-8"?>
<ds:datastoreItem xmlns:ds="http://schemas.openxmlformats.org/officeDocument/2006/customXml" ds:itemID="{30A6B252-03B9-495A-8F1C-FF22CAE75467}"/>
</file>

<file path=customXml/itemProps2.xml><?xml version="1.0" encoding="utf-8"?>
<ds:datastoreItem xmlns:ds="http://schemas.openxmlformats.org/officeDocument/2006/customXml" ds:itemID="{32C79C04-437B-4AB4-BED5-F7C2C306A91A}"/>
</file>

<file path=customXml/itemProps3.xml><?xml version="1.0" encoding="utf-8"?>
<ds:datastoreItem xmlns:ds="http://schemas.openxmlformats.org/officeDocument/2006/customXml" ds:itemID="{2F85CA06-073F-40A5-BAA1-4FE983AB17DD}"/>
</file>

<file path=customXml/itemProps4.xml><?xml version="1.0" encoding="utf-8"?>
<ds:datastoreItem xmlns:ds="http://schemas.openxmlformats.org/officeDocument/2006/customXml" ds:itemID="{4E16D4BE-0566-4348-96D9-21613C39F0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Выходцева Алла Викторовна</cp:lastModifiedBy>
  <cp:revision>2</cp:revision>
  <cp:lastPrinted>2021-10-28T07:28:00Z</cp:lastPrinted>
  <dcterms:created xsi:type="dcterms:W3CDTF">2022-04-04T11:23:00Z</dcterms:created>
  <dcterms:modified xsi:type="dcterms:W3CDTF">2022-04-04T11:23:00Z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