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2386E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2386E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2386E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2386E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72386E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r w:rsidR="005E5400">
        <w:rPr>
          <w:sz w:val="16"/>
          <w:szCs w:val="16"/>
          <w:lang w:val="en-US"/>
        </w:rPr>
        <w:t>gs</w:t>
      </w:r>
      <w:r w:rsidR="005E5400" w:rsidRPr="005E5400">
        <w:rPr>
          <w:sz w:val="16"/>
          <w:szCs w:val="16"/>
        </w:rPr>
        <w:t>_</w:t>
      </w:r>
      <w:r w:rsidR="005E5400">
        <w:rPr>
          <w:sz w:val="16"/>
          <w:szCs w:val="16"/>
          <w:lang w:val="en-US"/>
        </w:rPr>
        <w:t>kanc</w:t>
      </w:r>
      <w:r w:rsidR="005E5400" w:rsidRPr="005E5400">
        <w:rPr>
          <w:sz w:val="16"/>
          <w:szCs w:val="16"/>
        </w:rPr>
        <w:t>@</w:t>
      </w:r>
      <w:r w:rsidR="005E5400">
        <w:rPr>
          <w:sz w:val="16"/>
          <w:szCs w:val="16"/>
          <w:lang w:val="en-US"/>
        </w:rPr>
        <w:t>volgsovet</w:t>
      </w:r>
      <w:r w:rsidR="005E5400" w:rsidRPr="005E5400">
        <w:rPr>
          <w:sz w:val="16"/>
          <w:szCs w:val="16"/>
        </w:rPr>
        <w:t>.</w:t>
      </w:r>
      <w:r w:rsidR="005E5400">
        <w:rPr>
          <w:sz w:val="16"/>
          <w:szCs w:val="16"/>
          <w:lang w:val="en-US"/>
        </w:rPr>
        <w:t>ru</w:t>
      </w:r>
    </w:p>
    <w:p w:rsidR="00715E23" w:rsidRPr="00556EF0" w:rsidRDefault="00715E23" w:rsidP="0072386E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72386E">
            <w:pPr>
              <w:pStyle w:val="aa"/>
              <w:ind w:hanging="108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AA3FD2" w:rsidP="0072386E">
            <w:pPr>
              <w:pStyle w:val="aa"/>
              <w:jc w:val="center"/>
            </w:pPr>
            <w:r>
              <w:t>21.10.2026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72386E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AA3FD2" w:rsidP="0072386E">
            <w:pPr>
              <w:pStyle w:val="aa"/>
              <w:jc w:val="center"/>
            </w:pPr>
            <w:r>
              <w:t>46/770</w:t>
            </w:r>
          </w:p>
        </w:tc>
      </w:tr>
    </w:tbl>
    <w:p w:rsidR="004D75D6" w:rsidRDefault="004D75D6" w:rsidP="0072386E">
      <w:pPr>
        <w:ind w:left="4820"/>
        <w:rPr>
          <w:sz w:val="28"/>
          <w:szCs w:val="28"/>
        </w:rPr>
      </w:pPr>
    </w:p>
    <w:p w:rsidR="00D6310A" w:rsidRDefault="00D6310A" w:rsidP="00146057">
      <w:pPr>
        <w:tabs>
          <w:tab w:val="left" w:pos="4253"/>
        </w:tabs>
        <w:autoSpaceDE w:val="0"/>
        <w:autoSpaceDN w:val="0"/>
        <w:adjustRightInd w:val="0"/>
        <w:ind w:right="382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Волгоградской городской Думы от 21.10.2015 № 34/1091 «Об утверждении Правил благоустройства территории городского округа Волгоград»</w:t>
      </w:r>
    </w:p>
    <w:p w:rsidR="00D6310A" w:rsidRDefault="00D6310A" w:rsidP="0072386E">
      <w:pPr>
        <w:tabs>
          <w:tab w:val="left" w:pos="4253"/>
        </w:tabs>
        <w:autoSpaceDE w:val="0"/>
        <w:autoSpaceDN w:val="0"/>
        <w:adjustRightInd w:val="0"/>
        <w:ind w:right="4536"/>
        <w:jc w:val="both"/>
        <w:rPr>
          <w:sz w:val="28"/>
          <w:szCs w:val="28"/>
        </w:rPr>
      </w:pPr>
    </w:p>
    <w:p w:rsidR="00D6310A" w:rsidRDefault="00D6310A" w:rsidP="007238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</w:t>
      </w:r>
      <w:r>
        <w:rPr>
          <w:color w:val="000000" w:themeColor="text1"/>
          <w:sz w:val="28"/>
          <w:szCs w:val="28"/>
        </w:rPr>
        <w:t>власти»</w:t>
      </w:r>
      <w:r>
        <w:rPr>
          <w:bCs/>
          <w:color w:val="000000" w:themeColor="text1"/>
          <w:sz w:val="28"/>
          <w:szCs w:val="28"/>
        </w:rPr>
        <w:t xml:space="preserve">, </w:t>
      </w:r>
      <w:r>
        <w:rPr>
          <w:sz w:val="28"/>
          <w:szCs w:val="28"/>
        </w:rPr>
        <w:t xml:space="preserve">руководствуясь </w:t>
      </w:r>
      <w:hyperlink r:id="rId8" w:history="1">
        <w:r w:rsidRPr="00D6310A">
          <w:rPr>
            <w:rStyle w:val="af1"/>
            <w:color w:val="auto"/>
            <w:sz w:val="28"/>
            <w:szCs w:val="28"/>
            <w:u w:val="none"/>
          </w:rPr>
          <w:t xml:space="preserve">статьями </w:t>
        </w:r>
      </w:hyperlink>
      <w:r w:rsidR="00432CF9">
        <w:rPr>
          <w:rStyle w:val="af1"/>
          <w:color w:val="auto"/>
          <w:sz w:val="28"/>
          <w:szCs w:val="28"/>
          <w:u w:val="none"/>
        </w:rPr>
        <w:t>19</w:t>
      </w:r>
      <w:r w:rsidRPr="00D6310A">
        <w:rPr>
          <w:sz w:val="28"/>
          <w:szCs w:val="28"/>
        </w:rPr>
        <w:t xml:space="preserve">, </w:t>
      </w:r>
      <w:r w:rsidR="00432CF9">
        <w:rPr>
          <w:sz w:val="28"/>
          <w:szCs w:val="28"/>
        </w:rPr>
        <w:t>33</w:t>
      </w:r>
      <w:hyperlink r:id="rId9" w:history="1"/>
      <w:r>
        <w:rPr>
          <w:sz w:val="28"/>
          <w:szCs w:val="28"/>
        </w:rPr>
        <w:t xml:space="preserve"> Устава </w:t>
      </w:r>
      <w:r w:rsidR="00432CF9">
        <w:rPr>
          <w:sz w:val="28"/>
          <w:szCs w:val="28"/>
        </w:rPr>
        <w:t>городского округа город</w:t>
      </w:r>
      <w:r>
        <w:rPr>
          <w:sz w:val="28"/>
          <w:szCs w:val="28"/>
        </w:rPr>
        <w:t>-геро</w:t>
      </w:r>
      <w:r w:rsidR="00432CF9">
        <w:rPr>
          <w:sz w:val="28"/>
          <w:szCs w:val="28"/>
        </w:rPr>
        <w:t>й Волгоград</w:t>
      </w:r>
      <w:r>
        <w:rPr>
          <w:sz w:val="28"/>
          <w:szCs w:val="28"/>
        </w:rPr>
        <w:t xml:space="preserve">, Волгоградская городская Дума </w:t>
      </w:r>
    </w:p>
    <w:p w:rsidR="00D6310A" w:rsidRDefault="00D6310A" w:rsidP="0072386E">
      <w:pPr>
        <w:tabs>
          <w:tab w:val="left" w:pos="9639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РЕШИЛА:</w:t>
      </w:r>
    </w:p>
    <w:p w:rsidR="00D6310A" w:rsidRDefault="00D6310A" w:rsidP="0072386E">
      <w:pPr>
        <w:pStyle w:val="af0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</w:t>
      </w:r>
      <w:hyperlink r:id="rId10" w:history="1">
        <w:r w:rsidRPr="00D6310A">
          <w:rPr>
            <w:rStyle w:val="af1"/>
            <w:color w:val="auto"/>
            <w:sz w:val="28"/>
            <w:szCs w:val="28"/>
            <w:u w:val="none"/>
          </w:rPr>
          <w:t>Правила</w:t>
        </w:r>
      </w:hyperlink>
      <w:r>
        <w:rPr>
          <w:sz w:val="28"/>
          <w:szCs w:val="28"/>
        </w:rPr>
        <w:t xml:space="preserve"> благоустройства территории городского округа Волгоград, утвержденные решением Волгоградской городской Думы </w:t>
      </w:r>
      <w:r>
        <w:rPr>
          <w:sz w:val="28"/>
          <w:szCs w:val="28"/>
        </w:rPr>
        <w:br/>
        <w:t>от 21.10.2015 № 34/1091 «Об утверждении Правил благоустройства территории городского округа Волгоград», следующие изменения:</w:t>
      </w:r>
    </w:p>
    <w:p w:rsidR="00D6310A" w:rsidRDefault="00D6310A" w:rsidP="0072386E">
      <w:pPr>
        <w:pStyle w:val="af0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Абзац восьмой </w:t>
      </w:r>
      <w:hyperlink r:id="rId11" w:history="1">
        <w:r w:rsidRPr="00D6310A">
          <w:rPr>
            <w:rStyle w:val="af1"/>
            <w:color w:val="auto"/>
            <w:sz w:val="28"/>
            <w:szCs w:val="28"/>
            <w:u w:val="none"/>
          </w:rPr>
          <w:t>пункта 1.3 раздела I</w:t>
        </w:r>
      </w:hyperlink>
      <w:r>
        <w:rPr>
          <w:sz w:val="28"/>
          <w:szCs w:val="28"/>
        </w:rPr>
        <w:t xml:space="preserve"> признать утратившим силу.</w:t>
      </w:r>
    </w:p>
    <w:p w:rsidR="00D6310A" w:rsidRDefault="00D6310A" w:rsidP="0072386E">
      <w:pPr>
        <w:pStyle w:val="af0"/>
        <w:tabs>
          <w:tab w:val="left" w:pos="1418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Пункт 9.1 раздела </w:t>
      </w:r>
      <w:r>
        <w:rPr>
          <w:sz w:val="28"/>
          <w:szCs w:val="28"/>
          <w:lang w:val="en-US"/>
        </w:rPr>
        <w:t>IX</w:t>
      </w:r>
      <w:r w:rsidRPr="00D6310A"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изложить в следующей редакции: </w:t>
      </w:r>
    </w:p>
    <w:p w:rsidR="00D6310A" w:rsidRDefault="00D6310A" w:rsidP="0072386E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«9.1. </w:t>
      </w:r>
      <w:r>
        <w:rPr>
          <w:sz w:val="28"/>
          <w:szCs w:val="28"/>
        </w:rPr>
        <w:t>Проведение земляных работ осуществляется физическими и юридическими лицами, а также их представителями при наличии разрешения на производство земляных работ, предоставленного соответствующим территориальным структурным подразделением администрации Волгограда (далее – уполномоченный орган).».</w:t>
      </w:r>
    </w:p>
    <w:p w:rsidR="00D6310A" w:rsidRDefault="00D6310A" w:rsidP="007238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Администрации Волгограда обеспечить в пределах полномочий правовое регулирование отношений в установленной сфере деятельности в течение двух месяцев со дня вступления в силу настоящего решения.</w:t>
      </w:r>
    </w:p>
    <w:p w:rsidR="00D6310A" w:rsidRDefault="00D6310A" w:rsidP="0072386E">
      <w:pPr>
        <w:tabs>
          <w:tab w:val="left" w:pos="963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 01 марта 2027 г.</w:t>
      </w:r>
    </w:p>
    <w:p w:rsidR="00D6310A" w:rsidRDefault="00D6310A" w:rsidP="0072386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решения возложить на первого заместителя председателя Волгоградской городской Думы </w:t>
      </w:r>
      <w:proofErr w:type="spellStart"/>
      <w:r>
        <w:rPr>
          <w:sz w:val="28"/>
          <w:szCs w:val="28"/>
        </w:rPr>
        <w:t>Дильмана</w:t>
      </w:r>
      <w:proofErr w:type="spellEnd"/>
      <w:r>
        <w:rPr>
          <w:sz w:val="28"/>
          <w:szCs w:val="28"/>
        </w:rPr>
        <w:t xml:space="preserve"> Д.А.</w:t>
      </w:r>
    </w:p>
    <w:p w:rsidR="00D6310A" w:rsidRDefault="00D6310A" w:rsidP="0072386E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D6310A" w:rsidRDefault="00D6310A" w:rsidP="0072386E">
      <w:pPr>
        <w:tabs>
          <w:tab w:val="left" w:pos="9639"/>
        </w:tabs>
        <w:jc w:val="both"/>
        <w:rPr>
          <w:sz w:val="28"/>
          <w:szCs w:val="28"/>
        </w:rPr>
      </w:pPr>
    </w:p>
    <w:p w:rsidR="00D6310A" w:rsidRDefault="00D6310A" w:rsidP="0072386E">
      <w:pPr>
        <w:tabs>
          <w:tab w:val="left" w:pos="9639"/>
        </w:tabs>
        <w:jc w:val="both"/>
        <w:rPr>
          <w:sz w:val="28"/>
          <w:szCs w:val="28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4962"/>
        <w:gridCol w:w="4677"/>
      </w:tblGrid>
      <w:tr w:rsidR="00D6310A" w:rsidTr="0072386E">
        <w:tc>
          <w:tcPr>
            <w:tcW w:w="4962" w:type="dxa"/>
          </w:tcPr>
          <w:p w:rsidR="00D6310A" w:rsidRDefault="00D6310A" w:rsidP="0072386E">
            <w:pPr>
              <w:pStyle w:val="ae"/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</w:t>
            </w:r>
          </w:p>
          <w:p w:rsidR="00D6310A" w:rsidRDefault="00D6310A" w:rsidP="0072386E">
            <w:pPr>
              <w:pStyle w:val="ae"/>
              <w:ind w:hanging="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Волгоградской городской Думы </w:t>
            </w:r>
          </w:p>
          <w:p w:rsidR="00D6310A" w:rsidRDefault="00D6310A" w:rsidP="0072386E">
            <w:pPr>
              <w:pStyle w:val="ae"/>
              <w:ind w:hanging="108"/>
              <w:rPr>
                <w:sz w:val="28"/>
                <w:szCs w:val="28"/>
              </w:rPr>
            </w:pPr>
          </w:p>
          <w:p w:rsidR="00D6310A" w:rsidRDefault="00D6310A" w:rsidP="0072386E">
            <w:pPr>
              <w:pStyle w:val="3"/>
              <w:ind w:hanging="108"/>
              <w:rPr>
                <w:szCs w:val="28"/>
              </w:rPr>
            </w:pPr>
            <w:r>
              <w:rPr>
                <w:szCs w:val="28"/>
              </w:rPr>
              <w:t xml:space="preserve">                             </w:t>
            </w:r>
            <w:r w:rsidR="0072386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     </w:t>
            </w:r>
            <w:proofErr w:type="spellStart"/>
            <w:r>
              <w:rPr>
                <w:szCs w:val="28"/>
              </w:rPr>
              <w:t>В.В.Колесников</w:t>
            </w:r>
            <w:proofErr w:type="spellEnd"/>
          </w:p>
        </w:tc>
        <w:tc>
          <w:tcPr>
            <w:tcW w:w="4677" w:type="dxa"/>
          </w:tcPr>
          <w:p w:rsidR="0072386E" w:rsidRDefault="00432CF9" w:rsidP="0072386E">
            <w:pPr>
              <w:pStyle w:val="ae"/>
              <w:ind w:left="34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полномочия</w:t>
            </w:r>
          </w:p>
          <w:p w:rsidR="00D6310A" w:rsidRDefault="00432CF9" w:rsidP="0072386E">
            <w:pPr>
              <w:pStyle w:val="ae"/>
              <w:ind w:left="34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D6310A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ы</w:t>
            </w:r>
            <w:r w:rsidR="00D6310A">
              <w:rPr>
                <w:sz w:val="28"/>
                <w:szCs w:val="28"/>
              </w:rPr>
              <w:t xml:space="preserve"> Волгограда</w:t>
            </w:r>
          </w:p>
          <w:p w:rsidR="00D6310A" w:rsidRDefault="00D6310A" w:rsidP="0072386E">
            <w:pPr>
              <w:pStyle w:val="ae"/>
              <w:ind w:left="34"/>
              <w:rPr>
                <w:sz w:val="28"/>
                <w:szCs w:val="28"/>
              </w:rPr>
            </w:pPr>
          </w:p>
          <w:p w:rsidR="00D6310A" w:rsidRDefault="00432CF9" w:rsidP="0072386E">
            <w:pPr>
              <w:pStyle w:val="ae"/>
              <w:ind w:left="34" w:right="-108"/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Ш.Г.Тепшинов</w:t>
            </w:r>
            <w:proofErr w:type="spellEnd"/>
          </w:p>
        </w:tc>
      </w:tr>
    </w:tbl>
    <w:p w:rsidR="0072386E" w:rsidRDefault="0072386E" w:rsidP="0072386E">
      <w:pPr>
        <w:tabs>
          <w:tab w:val="left" w:pos="9639"/>
        </w:tabs>
        <w:ind w:left="1418" w:hanging="1418"/>
        <w:jc w:val="both"/>
        <w:rPr>
          <w:sz w:val="28"/>
          <w:szCs w:val="28"/>
        </w:rPr>
      </w:pPr>
    </w:p>
    <w:p w:rsidR="00737DC0" w:rsidRDefault="00737DC0" w:rsidP="0072386E">
      <w:pPr>
        <w:tabs>
          <w:tab w:val="left" w:pos="9639"/>
        </w:tabs>
        <w:ind w:left="1418" w:hanging="1418"/>
        <w:jc w:val="both"/>
        <w:rPr>
          <w:sz w:val="28"/>
          <w:szCs w:val="28"/>
        </w:rPr>
      </w:pPr>
      <w:bookmarkStart w:id="0" w:name="_GoBack"/>
      <w:bookmarkEnd w:id="0"/>
    </w:p>
    <w:sectPr w:rsidR="00737DC0" w:rsidSect="006F4598">
      <w:headerReference w:type="even" r:id="rId12"/>
      <w:headerReference w:type="default" r:id="rId13"/>
      <w:headerReference w:type="first" r:id="rId14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565" w:rsidRDefault="003C6565">
      <w:r>
        <w:separator/>
      </w:r>
    </w:p>
  </w:endnote>
  <w:endnote w:type="continuationSeparator" w:id="0">
    <w:p w:rsidR="003C6565" w:rsidRDefault="003C65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565" w:rsidRDefault="003C6565">
      <w:r>
        <w:separator/>
      </w:r>
    </w:p>
  </w:footnote>
  <w:footnote w:type="continuationSeparator" w:id="0">
    <w:p w:rsidR="003C6565" w:rsidRDefault="003C65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08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6pt;height:57pt" o:ole="">
          <v:imagedata r:id="rId1" o:title="" cropright="37137f"/>
        </v:shape>
        <o:OLEObject Type="Embed" ProgID="Word.Picture.8" ShapeID="_x0000_i1025" DrawAspect="Content" ObjectID="_1854102691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1B049AA"/>
    <w:multiLevelType w:val="multilevel"/>
    <w:tmpl w:val="043A648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713" w:hanging="720"/>
      </w:pPr>
    </w:lvl>
    <w:lvl w:ilvl="3">
      <w:start w:val="1"/>
      <w:numFmt w:val="decimal"/>
      <w:isLgl/>
      <w:lvlText w:val="%1.%2.%3.%4."/>
      <w:lvlJc w:val="left"/>
      <w:pPr>
        <w:ind w:left="2357" w:hanging="1080"/>
      </w:pPr>
    </w:lvl>
    <w:lvl w:ilvl="4">
      <w:start w:val="1"/>
      <w:numFmt w:val="decimal"/>
      <w:isLgl/>
      <w:lvlText w:val="%1.%2.%3.%4.%5."/>
      <w:lvlJc w:val="left"/>
      <w:pPr>
        <w:ind w:left="2864" w:hanging="1080"/>
      </w:pPr>
    </w:lvl>
    <w:lvl w:ilvl="5">
      <w:start w:val="1"/>
      <w:numFmt w:val="decimal"/>
      <w:isLgl/>
      <w:lvlText w:val="%1.%2.%3.%4.%5.%6."/>
      <w:lvlJc w:val="left"/>
      <w:pPr>
        <w:ind w:left="3535" w:hanging="1440"/>
      </w:pPr>
    </w:lvl>
    <w:lvl w:ilvl="6">
      <w:start w:val="1"/>
      <w:numFmt w:val="decimal"/>
      <w:isLgl/>
      <w:lvlText w:val="%1.%2.%3.%4.%5.%6.%7."/>
      <w:lvlJc w:val="left"/>
      <w:pPr>
        <w:ind w:left="4206" w:hanging="1800"/>
      </w:pPr>
    </w:lvl>
    <w:lvl w:ilvl="7">
      <w:start w:val="1"/>
      <w:numFmt w:val="decimal"/>
      <w:isLgl/>
      <w:lvlText w:val="%1.%2.%3.%4.%5.%6.%7.%8."/>
      <w:lvlJc w:val="left"/>
      <w:pPr>
        <w:ind w:left="4517" w:hanging="1800"/>
      </w:pPr>
    </w:lvl>
    <w:lvl w:ilvl="8">
      <w:start w:val="1"/>
      <w:numFmt w:val="decimal"/>
      <w:isLgl/>
      <w:lvlText w:val="%1.%2.%3.%4.%5.%6.%7.%8.%9."/>
      <w:lvlJc w:val="left"/>
      <w:pPr>
        <w:ind w:left="5188" w:hanging="2160"/>
      </w:pPr>
    </w:lvl>
  </w:abstractNum>
  <w:abstractNum w:abstractNumId="12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3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5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4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5"/>
  </w:num>
  <w:num w:numId="9">
    <w:abstractNumId w:val="1"/>
  </w:num>
  <w:num w:numId="10">
    <w:abstractNumId w:val="13"/>
  </w:num>
  <w:num w:numId="11">
    <w:abstractNumId w:val="3"/>
  </w:num>
  <w:num w:numId="12">
    <w:abstractNumId w:val="12"/>
  </w:num>
  <w:num w:numId="13">
    <w:abstractNumId w:val="2"/>
  </w:num>
  <w:num w:numId="14">
    <w:abstractNumId w:val="8"/>
  </w:num>
  <w:num w:numId="15">
    <w:abstractNumId w:val="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BE7"/>
    <w:rsid w:val="0008531E"/>
    <w:rsid w:val="000911C3"/>
    <w:rsid w:val="000D753F"/>
    <w:rsid w:val="0010551E"/>
    <w:rsid w:val="00146057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14A8"/>
    <w:rsid w:val="00361F4A"/>
    <w:rsid w:val="00382528"/>
    <w:rsid w:val="003C0F8E"/>
    <w:rsid w:val="003C6565"/>
    <w:rsid w:val="0040530C"/>
    <w:rsid w:val="00421B61"/>
    <w:rsid w:val="00432CF9"/>
    <w:rsid w:val="00482CCD"/>
    <w:rsid w:val="00492C03"/>
    <w:rsid w:val="004B0A36"/>
    <w:rsid w:val="004D75D6"/>
    <w:rsid w:val="004E1268"/>
    <w:rsid w:val="00514E4C"/>
    <w:rsid w:val="00537088"/>
    <w:rsid w:val="00556EF0"/>
    <w:rsid w:val="00563AFA"/>
    <w:rsid w:val="00564B0A"/>
    <w:rsid w:val="005845CE"/>
    <w:rsid w:val="0058677E"/>
    <w:rsid w:val="005B43EB"/>
    <w:rsid w:val="005E5400"/>
    <w:rsid w:val="005F5EAC"/>
    <w:rsid w:val="006539E0"/>
    <w:rsid w:val="00655EFA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2386E"/>
    <w:rsid w:val="00737DC0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8F5705"/>
    <w:rsid w:val="009078A8"/>
    <w:rsid w:val="00957B44"/>
    <w:rsid w:val="00964FF6"/>
    <w:rsid w:val="00971734"/>
    <w:rsid w:val="00A07440"/>
    <w:rsid w:val="00A25AC1"/>
    <w:rsid w:val="00AA3FD2"/>
    <w:rsid w:val="00AD47C9"/>
    <w:rsid w:val="00AE6D24"/>
    <w:rsid w:val="00B537FA"/>
    <w:rsid w:val="00B86D39"/>
    <w:rsid w:val="00BB75F2"/>
    <w:rsid w:val="00C53FF7"/>
    <w:rsid w:val="00C7414B"/>
    <w:rsid w:val="00C85A85"/>
    <w:rsid w:val="00CD3203"/>
    <w:rsid w:val="00D0358D"/>
    <w:rsid w:val="00D6310A"/>
    <w:rsid w:val="00D65A16"/>
    <w:rsid w:val="00D952CD"/>
    <w:rsid w:val="00DA6C47"/>
    <w:rsid w:val="00DE6DE0"/>
    <w:rsid w:val="00DF664F"/>
    <w:rsid w:val="00E268E5"/>
    <w:rsid w:val="00E611EB"/>
    <w:rsid w:val="00E625C9"/>
    <w:rsid w:val="00E67884"/>
    <w:rsid w:val="00E75B93"/>
    <w:rsid w:val="00E81179"/>
    <w:rsid w:val="00E840A4"/>
    <w:rsid w:val="00E8625D"/>
    <w:rsid w:val="00ED6610"/>
    <w:rsid w:val="00EE3713"/>
    <w:rsid w:val="00EF41A2"/>
    <w:rsid w:val="00F2021D"/>
    <w:rsid w:val="00F2400C"/>
    <w:rsid w:val="00F72BE1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  <w15:docId w15:val="{533118C9-49B1-4BEF-95AF-43CDAB5A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1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2">
    <w:name w:val="Body Text Indent 3"/>
    <w:basedOn w:val="a"/>
    <w:link w:val="33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3">
    <w:name w:val="Основной текст с отступом 3 Знак"/>
    <w:basedOn w:val="a0"/>
    <w:link w:val="32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customStyle="1" w:styleId="30">
    <w:name w:val="Заголовок 3 Знак"/>
    <w:basedOn w:val="a0"/>
    <w:link w:val="3"/>
    <w:uiPriority w:val="9"/>
    <w:rsid w:val="00D6310A"/>
    <w:rPr>
      <w:color w:val="000000"/>
      <w:sz w:val="28"/>
    </w:rPr>
  </w:style>
  <w:style w:type="paragraph" w:styleId="ae">
    <w:name w:val="No Spacing"/>
    <w:uiPriority w:val="1"/>
    <w:qFormat/>
    <w:rsid w:val="00D6310A"/>
  </w:style>
  <w:style w:type="character" w:customStyle="1" w:styleId="af">
    <w:name w:val="Абзац списка Знак"/>
    <w:link w:val="af0"/>
    <w:uiPriority w:val="99"/>
    <w:locked/>
    <w:rsid w:val="00D6310A"/>
  </w:style>
  <w:style w:type="paragraph" w:styleId="af0">
    <w:name w:val="List Paragraph"/>
    <w:basedOn w:val="a"/>
    <w:link w:val="af"/>
    <w:uiPriority w:val="99"/>
    <w:qFormat/>
    <w:rsid w:val="00D6310A"/>
    <w:pPr>
      <w:ind w:left="720"/>
      <w:contextualSpacing/>
    </w:pPr>
  </w:style>
  <w:style w:type="character" w:styleId="af1">
    <w:name w:val="Hyperlink"/>
    <w:basedOn w:val="a0"/>
    <w:uiPriority w:val="99"/>
    <w:semiHidden/>
    <w:unhideWhenUsed/>
    <w:rsid w:val="00D631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18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0&amp;n=277521&amp;dst=100242" TargetMode="External"/><Relationship Id="rId13" Type="http://schemas.openxmlformats.org/officeDocument/2006/relationships/header" Target="head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0&amp;n=162898&amp;dst=100023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180&amp;n=286651&amp;dst=100018" TargetMode="Externa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0&amp;n=277521&amp;dst=101947" TargetMode="Externa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CFD0E6E0-A96E-4CB3-A049-A0D38BE0F624}"/>
</file>

<file path=customXml/itemProps2.xml><?xml version="1.0" encoding="utf-8"?>
<ds:datastoreItem xmlns:ds="http://schemas.openxmlformats.org/officeDocument/2006/customXml" ds:itemID="{D1180FE9-80E4-4873-9234-71398ED90725}"/>
</file>

<file path=customXml/itemProps3.xml><?xml version="1.0" encoding="utf-8"?>
<ds:datastoreItem xmlns:ds="http://schemas.openxmlformats.org/officeDocument/2006/customXml" ds:itemID="{933C2B86-DF8D-4A22-A6AF-0BDD2DACF8C9}"/>
</file>

<file path=customXml/itemProps4.xml><?xml version="1.0" encoding="utf-8"?>
<ds:datastoreItem xmlns:ds="http://schemas.openxmlformats.org/officeDocument/2006/customXml" ds:itemID="{13EB43AE-CD46-4CB7-81CD-C24AB7C175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216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2195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Литвинова Галина Александровна</cp:lastModifiedBy>
  <cp:revision>12</cp:revision>
  <cp:lastPrinted>2018-09-17T12:50:00Z</cp:lastPrinted>
  <dcterms:created xsi:type="dcterms:W3CDTF">2026-09-11T09:27:00Z</dcterms:created>
  <dcterms:modified xsi:type="dcterms:W3CDTF">2026-10-21T12:45:00Z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