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9771A" w:rsidRDefault="00715E23" w:rsidP="0049771A">
      <w:pPr>
        <w:jc w:val="center"/>
        <w:rPr>
          <w:caps/>
          <w:sz w:val="32"/>
          <w:szCs w:val="32"/>
        </w:rPr>
      </w:pPr>
      <w:r w:rsidRPr="0049771A">
        <w:rPr>
          <w:caps/>
          <w:sz w:val="32"/>
          <w:szCs w:val="32"/>
        </w:rPr>
        <w:t>ВОЛГОГРАДСКая городская дума</w:t>
      </w:r>
    </w:p>
    <w:p w:rsidR="00715E23" w:rsidRPr="0049771A" w:rsidRDefault="00715E23" w:rsidP="0049771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9771A" w:rsidRDefault="00715E23" w:rsidP="0049771A">
      <w:pPr>
        <w:pBdr>
          <w:bottom w:val="double" w:sz="12" w:space="1" w:color="auto"/>
        </w:pBdr>
        <w:jc w:val="center"/>
        <w:rPr>
          <w:b/>
          <w:sz w:val="32"/>
        </w:rPr>
      </w:pPr>
      <w:r w:rsidRPr="0049771A">
        <w:rPr>
          <w:b/>
          <w:sz w:val="32"/>
        </w:rPr>
        <w:t>РЕШЕНИЕ</w:t>
      </w:r>
    </w:p>
    <w:p w:rsidR="00715E23" w:rsidRPr="0049771A" w:rsidRDefault="00715E23" w:rsidP="0049771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9771A" w:rsidRDefault="00556EF0" w:rsidP="0049771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9771A">
        <w:rPr>
          <w:sz w:val="16"/>
          <w:szCs w:val="16"/>
        </w:rPr>
        <w:t xml:space="preserve">400066, Волгоград, </w:t>
      </w:r>
      <w:proofErr w:type="spellStart"/>
      <w:r w:rsidRPr="0049771A">
        <w:rPr>
          <w:sz w:val="16"/>
          <w:szCs w:val="16"/>
        </w:rPr>
        <w:t>пр-кт</w:t>
      </w:r>
      <w:proofErr w:type="spellEnd"/>
      <w:r w:rsidRPr="0049771A">
        <w:rPr>
          <w:sz w:val="16"/>
          <w:szCs w:val="16"/>
        </w:rPr>
        <w:t xml:space="preserve"> им.</w:t>
      </w:r>
      <w:r w:rsidR="0010551E" w:rsidRPr="0049771A">
        <w:rPr>
          <w:sz w:val="16"/>
          <w:szCs w:val="16"/>
        </w:rPr>
        <w:t xml:space="preserve"> </w:t>
      </w:r>
      <w:proofErr w:type="spellStart"/>
      <w:r w:rsidRPr="0049771A">
        <w:rPr>
          <w:sz w:val="16"/>
          <w:szCs w:val="16"/>
        </w:rPr>
        <w:t>В.И.Ленина</w:t>
      </w:r>
      <w:proofErr w:type="spellEnd"/>
      <w:r w:rsidRPr="0049771A">
        <w:rPr>
          <w:sz w:val="16"/>
          <w:szCs w:val="16"/>
        </w:rPr>
        <w:t xml:space="preserve">, д. 10, тел./факс (8442) 38-08-89, </w:t>
      </w:r>
      <w:r w:rsidRPr="0049771A">
        <w:rPr>
          <w:sz w:val="16"/>
          <w:szCs w:val="16"/>
          <w:lang w:val="en-US"/>
        </w:rPr>
        <w:t>E</w:t>
      </w:r>
      <w:r w:rsidRPr="0049771A">
        <w:rPr>
          <w:sz w:val="16"/>
          <w:szCs w:val="16"/>
        </w:rPr>
        <w:t>-</w:t>
      </w:r>
      <w:r w:rsidRPr="0049771A">
        <w:rPr>
          <w:sz w:val="16"/>
          <w:szCs w:val="16"/>
          <w:lang w:val="en-US"/>
        </w:rPr>
        <w:t>mail</w:t>
      </w:r>
      <w:r w:rsidRPr="0049771A">
        <w:rPr>
          <w:sz w:val="16"/>
          <w:szCs w:val="16"/>
        </w:rPr>
        <w:t xml:space="preserve">: </w:t>
      </w:r>
      <w:r w:rsidR="005E5400" w:rsidRPr="0049771A">
        <w:rPr>
          <w:sz w:val="16"/>
          <w:szCs w:val="16"/>
          <w:lang w:val="en-US"/>
        </w:rPr>
        <w:t>gs</w:t>
      </w:r>
      <w:r w:rsidR="005E5400" w:rsidRPr="0049771A">
        <w:rPr>
          <w:sz w:val="16"/>
          <w:szCs w:val="16"/>
        </w:rPr>
        <w:t>_</w:t>
      </w:r>
      <w:r w:rsidR="005E5400" w:rsidRPr="0049771A">
        <w:rPr>
          <w:sz w:val="16"/>
          <w:szCs w:val="16"/>
          <w:lang w:val="en-US"/>
        </w:rPr>
        <w:t>kanc</w:t>
      </w:r>
      <w:r w:rsidR="005E5400" w:rsidRPr="0049771A">
        <w:rPr>
          <w:sz w:val="16"/>
          <w:szCs w:val="16"/>
        </w:rPr>
        <w:t>@</w:t>
      </w:r>
      <w:r w:rsidR="005E5400" w:rsidRPr="0049771A">
        <w:rPr>
          <w:sz w:val="16"/>
          <w:szCs w:val="16"/>
          <w:lang w:val="en-US"/>
        </w:rPr>
        <w:t>volgsovet</w:t>
      </w:r>
      <w:r w:rsidR="005E5400" w:rsidRPr="0049771A">
        <w:rPr>
          <w:sz w:val="16"/>
          <w:szCs w:val="16"/>
        </w:rPr>
        <w:t>.</w:t>
      </w:r>
      <w:r w:rsidR="005E5400" w:rsidRPr="0049771A">
        <w:rPr>
          <w:sz w:val="16"/>
          <w:szCs w:val="16"/>
          <w:lang w:val="en-US"/>
        </w:rPr>
        <w:t>ru</w:t>
      </w:r>
    </w:p>
    <w:p w:rsidR="00715E23" w:rsidRPr="0049771A" w:rsidRDefault="00715E23" w:rsidP="0049771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9771A" w:rsidTr="002E7342">
        <w:tc>
          <w:tcPr>
            <w:tcW w:w="486" w:type="dxa"/>
            <w:vAlign w:val="bottom"/>
            <w:hideMark/>
          </w:tcPr>
          <w:p w:rsidR="00715E23" w:rsidRPr="0049771A" w:rsidRDefault="00715E23" w:rsidP="0049771A">
            <w:pPr>
              <w:pStyle w:val="aa"/>
              <w:jc w:val="center"/>
            </w:pPr>
            <w:r w:rsidRPr="0049771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771A" w:rsidRDefault="00D321CC" w:rsidP="0049771A">
            <w:pPr>
              <w:pStyle w:val="aa"/>
              <w:jc w:val="center"/>
            </w:pPr>
            <w:r w:rsidRPr="0049771A">
              <w:t>27.03.2019</w:t>
            </w:r>
          </w:p>
        </w:tc>
        <w:tc>
          <w:tcPr>
            <w:tcW w:w="434" w:type="dxa"/>
            <w:vAlign w:val="bottom"/>
            <w:hideMark/>
          </w:tcPr>
          <w:p w:rsidR="00715E23" w:rsidRPr="0049771A" w:rsidRDefault="00715E23" w:rsidP="0049771A">
            <w:pPr>
              <w:pStyle w:val="aa"/>
              <w:jc w:val="center"/>
            </w:pPr>
            <w:r w:rsidRPr="0049771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771A" w:rsidRDefault="00D321CC" w:rsidP="0049771A">
            <w:pPr>
              <w:pStyle w:val="aa"/>
              <w:jc w:val="center"/>
            </w:pPr>
            <w:r w:rsidRPr="0049771A">
              <w:t>7/168</w:t>
            </w:r>
          </w:p>
        </w:tc>
      </w:tr>
    </w:tbl>
    <w:p w:rsidR="004D75D6" w:rsidRPr="0049771A" w:rsidRDefault="004D75D6" w:rsidP="0049771A">
      <w:pPr>
        <w:ind w:left="4820"/>
        <w:rPr>
          <w:sz w:val="28"/>
          <w:szCs w:val="28"/>
        </w:rPr>
      </w:pPr>
    </w:p>
    <w:p w:rsidR="0049771A" w:rsidRPr="0049771A" w:rsidRDefault="0049771A" w:rsidP="0049771A">
      <w:pPr>
        <w:tabs>
          <w:tab w:val="left" w:pos="5353"/>
        </w:tabs>
        <w:rPr>
          <w:sz w:val="28"/>
          <w:szCs w:val="28"/>
        </w:rPr>
      </w:pPr>
      <w:r w:rsidRPr="0049771A">
        <w:rPr>
          <w:sz w:val="28"/>
          <w:szCs w:val="28"/>
        </w:rPr>
        <w:t>Об увековечении памяти Шабалина А.В.</w:t>
      </w:r>
    </w:p>
    <w:p w:rsidR="00797E00" w:rsidRPr="0049771A" w:rsidRDefault="00797E00" w:rsidP="00497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8C2" w:rsidRPr="0049771A" w:rsidRDefault="006D58C2" w:rsidP="00497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71A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49771A">
          <w:rPr>
            <w:sz w:val="28"/>
            <w:szCs w:val="28"/>
          </w:rPr>
          <w:t>27.09.2006</w:t>
        </w:r>
      </w:smartTag>
      <w:r w:rsidRPr="0049771A">
        <w:rPr>
          <w:sz w:val="28"/>
          <w:szCs w:val="28"/>
        </w:rPr>
        <w:t xml:space="preserve"> № 34/779 «Об утверждении Положения об увековечении памяти выдающихся</w:t>
      </w:r>
      <w:r w:rsidR="00797E00" w:rsidRPr="0049771A">
        <w:rPr>
          <w:sz w:val="28"/>
          <w:szCs w:val="28"/>
        </w:rPr>
        <w:t xml:space="preserve"> </w:t>
      </w:r>
      <w:r w:rsidRPr="0049771A">
        <w:rPr>
          <w:sz w:val="28"/>
          <w:szCs w:val="28"/>
        </w:rPr>
        <w:t>граждан, событий и организаций в городе-герое Волгограде», на основании ходатайств Волгоградской городской общественной организации ветеранов (пенсионеров) войны, труда</w:t>
      </w:r>
      <w:r w:rsidR="007C0EF4" w:rsidRPr="0049771A">
        <w:rPr>
          <w:sz w:val="28"/>
          <w:szCs w:val="28"/>
        </w:rPr>
        <w:t>,</w:t>
      </w:r>
      <w:r w:rsidRPr="0049771A">
        <w:rPr>
          <w:sz w:val="28"/>
          <w:szCs w:val="28"/>
        </w:rPr>
        <w:t xml:space="preserve"> Вооруженных Сил и правоохранительных органов ОАО «Тракторная компания ВГТЗ» б/н, администрации </w:t>
      </w:r>
      <w:proofErr w:type="spellStart"/>
      <w:r w:rsidRPr="0049771A">
        <w:rPr>
          <w:sz w:val="28"/>
          <w:szCs w:val="28"/>
        </w:rPr>
        <w:t>Тракторозаводского</w:t>
      </w:r>
      <w:proofErr w:type="spellEnd"/>
      <w:r w:rsidRPr="0049771A">
        <w:rPr>
          <w:sz w:val="28"/>
          <w:szCs w:val="28"/>
        </w:rPr>
        <w:t xml:space="preserve"> района Волгограда от 18.12.2018 № 13/6788, протокола</w:t>
      </w:r>
      <w:r w:rsidR="00DD31A9" w:rsidRPr="0049771A">
        <w:rPr>
          <w:sz w:val="28"/>
          <w:szCs w:val="28"/>
        </w:rPr>
        <w:t xml:space="preserve"> № 3</w:t>
      </w:r>
      <w:r w:rsidRPr="0049771A">
        <w:rPr>
          <w:sz w:val="28"/>
          <w:szCs w:val="28"/>
        </w:rPr>
        <w:t xml:space="preserve"> заседания комиссии по рассмотрению материалов об увековечении памяти выдающихся граждан, событий и организаций в городе-герое Волгограде от 20.12.2018, руководствуясь статьями 5, 7, 24, 26 Устава города-героя Волгограда, Волгоградская городская Дума</w:t>
      </w:r>
    </w:p>
    <w:p w:rsidR="006D58C2" w:rsidRPr="0049771A" w:rsidRDefault="006D58C2" w:rsidP="0049771A">
      <w:pPr>
        <w:jc w:val="both"/>
        <w:rPr>
          <w:b/>
          <w:sz w:val="28"/>
          <w:szCs w:val="28"/>
        </w:rPr>
      </w:pPr>
      <w:r w:rsidRPr="0049771A">
        <w:rPr>
          <w:b/>
          <w:sz w:val="28"/>
          <w:szCs w:val="28"/>
        </w:rPr>
        <w:t>РЕШИЛА:</w:t>
      </w:r>
    </w:p>
    <w:p w:rsidR="006D58C2" w:rsidRPr="0049771A" w:rsidRDefault="00797E00" w:rsidP="0049771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771A">
        <w:rPr>
          <w:sz w:val="28"/>
          <w:szCs w:val="28"/>
        </w:rPr>
        <w:t xml:space="preserve">1. </w:t>
      </w:r>
      <w:r w:rsidR="006D58C2" w:rsidRPr="0049771A">
        <w:rPr>
          <w:sz w:val="28"/>
          <w:szCs w:val="28"/>
        </w:rPr>
        <w:t>Увековечить память</w:t>
      </w:r>
      <w:r w:rsidR="006D58C2" w:rsidRPr="0049771A">
        <w:rPr>
          <w:bCs/>
          <w:sz w:val="28"/>
          <w:szCs w:val="28"/>
        </w:rPr>
        <w:t xml:space="preserve"> </w:t>
      </w:r>
      <w:r w:rsidR="006D58C2" w:rsidRPr="0049771A">
        <w:rPr>
          <w:sz w:val="28"/>
          <w:szCs w:val="28"/>
        </w:rPr>
        <w:t xml:space="preserve">заслуженного конструктора Российской Федерации, </w:t>
      </w:r>
      <w:r w:rsidR="000C0CC6" w:rsidRPr="0049771A">
        <w:rPr>
          <w:sz w:val="28"/>
          <w:szCs w:val="28"/>
        </w:rPr>
        <w:t xml:space="preserve">генерального конструктора </w:t>
      </w:r>
      <w:r w:rsidR="00471F80" w:rsidRPr="0049771A">
        <w:rPr>
          <w:sz w:val="28"/>
          <w:szCs w:val="28"/>
        </w:rPr>
        <w:t>специального конструкторского бюро</w:t>
      </w:r>
      <w:r w:rsidR="000C0CC6" w:rsidRPr="0049771A">
        <w:rPr>
          <w:sz w:val="28"/>
          <w:szCs w:val="28"/>
        </w:rPr>
        <w:t xml:space="preserve"> ОАО «Волгоградский тракторный завод»</w:t>
      </w:r>
      <w:r w:rsidR="00471F80" w:rsidRPr="0049771A">
        <w:rPr>
          <w:sz w:val="28"/>
          <w:szCs w:val="28"/>
        </w:rPr>
        <w:t xml:space="preserve">, создателя </w:t>
      </w:r>
      <w:proofErr w:type="gramStart"/>
      <w:r w:rsidR="00471F80" w:rsidRPr="0049771A">
        <w:rPr>
          <w:sz w:val="28"/>
          <w:szCs w:val="28"/>
        </w:rPr>
        <w:t>комплексов боевых машин десанта</w:t>
      </w:r>
      <w:r w:rsidR="000C0CC6" w:rsidRPr="0049771A">
        <w:rPr>
          <w:sz w:val="28"/>
          <w:szCs w:val="28"/>
        </w:rPr>
        <w:t xml:space="preserve"> </w:t>
      </w:r>
      <w:r w:rsidR="006D58C2" w:rsidRPr="0049771A">
        <w:rPr>
          <w:sz w:val="28"/>
          <w:szCs w:val="28"/>
        </w:rPr>
        <w:t>Аркадия Васильевича Шабалина</w:t>
      </w:r>
      <w:proofErr w:type="gramEnd"/>
      <w:r w:rsidR="006D58C2" w:rsidRPr="0049771A">
        <w:rPr>
          <w:sz w:val="28"/>
          <w:szCs w:val="28"/>
        </w:rPr>
        <w:t xml:space="preserve"> в форме установки мемориальной доски на фасаде дома, где он жил</w:t>
      </w:r>
      <w:r w:rsidR="00854367" w:rsidRPr="0049771A">
        <w:rPr>
          <w:sz w:val="28"/>
          <w:szCs w:val="28"/>
        </w:rPr>
        <w:t>,</w:t>
      </w:r>
      <w:r w:rsidR="006D58C2" w:rsidRPr="0049771A">
        <w:rPr>
          <w:sz w:val="28"/>
          <w:szCs w:val="28"/>
        </w:rPr>
        <w:t xml:space="preserve"> по адресу: ул. им. Дзержинского, д.</w:t>
      </w:r>
      <w:r w:rsidR="00B265FE" w:rsidRPr="0049771A">
        <w:rPr>
          <w:sz w:val="28"/>
          <w:szCs w:val="28"/>
        </w:rPr>
        <w:t xml:space="preserve"> </w:t>
      </w:r>
      <w:r w:rsidR="006D58C2" w:rsidRPr="0049771A">
        <w:rPr>
          <w:sz w:val="28"/>
          <w:szCs w:val="28"/>
        </w:rPr>
        <w:t>13</w:t>
      </w:r>
      <w:r w:rsidR="00012275">
        <w:rPr>
          <w:sz w:val="28"/>
          <w:szCs w:val="28"/>
        </w:rPr>
        <w:t>, Волгоград</w:t>
      </w:r>
      <w:r w:rsidR="006D58C2" w:rsidRPr="0049771A">
        <w:rPr>
          <w:sz w:val="28"/>
          <w:szCs w:val="28"/>
        </w:rPr>
        <w:t xml:space="preserve">. </w:t>
      </w:r>
    </w:p>
    <w:p w:rsidR="006D58C2" w:rsidRPr="0049771A" w:rsidRDefault="00797E00" w:rsidP="0049771A">
      <w:pPr>
        <w:tabs>
          <w:tab w:val="left" w:pos="565"/>
          <w:tab w:val="left" w:pos="993"/>
        </w:tabs>
        <w:ind w:firstLine="709"/>
        <w:jc w:val="both"/>
        <w:rPr>
          <w:sz w:val="28"/>
          <w:szCs w:val="28"/>
        </w:rPr>
      </w:pPr>
      <w:r w:rsidRPr="0049771A">
        <w:rPr>
          <w:sz w:val="28"/>
          <w:szCs w:val="28"/>
        </w:rPr>
        <w:t xml:space="preserve">2. </w:t>
      </w:r>
      <w:r w:rsidR="006D58C2" w:rsidRPr="0049771A">
        <w:rPr>
          <w:sz w:val="28"/>
          <w:szCs w:val="28"/>
        </w:rPr>
        <w:t xml:space="preserve">Утвердить текст надписи на мемориальной доске заслуженному конструктору Российской Федерации, </w:t>
      </w:r>
      <w:r w:rsidR="000C0CC6" w:rsidRPr="0049771A">
        <w:rPr>
          <w:sz w:val="28"/>
          <w:szCs w:val="28"/>
        </w:rPr>
        <w:t xml:space="preserve">генеральному конструктору </w:t>
      </w:r>
      <w:r w:rsidR="00471F80" w:rsidRPr="0049771A">
        <w:rPr>
          <w:sz w:val="28"/>
          <w:szCs w:val="28"/>
        </w:rPr>
        <w:t xml:space="preserve">специального конструкторского бюро </w:t>
      </w:r>
      <w:r w:rsidR="000C0CC6" w:rsidRPr="0049771A">
        <w:rPr>
          <w:sz w:val="28"/>
          <w:szCs w:val="28"/>
        </w:rPr>
        <w:t>ОАО «Волгоградский тракторный завод»</w:t>
      </w:r>
      <w:r w:rsidR="00471F80" w:rsidRPr="0049771A">
        <w:rPr>
          <w:sz w:val="28"/>
          <w:szCs w:val="28"/>
        </w:rPr>
        <w:t>,</w:t>
      </w:r>
      <w:r w:rsidR="00471F80" w:rsidRPr="0049771A">
        <w:t xml:space="preserve"> </w:t>
      </w:r>
      <w:r w:rsidR="00471F80" w:rsidRPr="0049771A">
        <w:rPr>
          <w:sz w:val="28"/>
          <w:szCs w:val="28"/>
        </w:rPr>
        <w:t>создателю комплексов боевых машин десанта</w:t>
      </w:r>
      <w:r w:rsidR="006D58C2" w:rsidRPr="0049771A">
        <w:rPr>
          <w:sz w:val="28"/>
          <w:szCs w:val="28"/>
        </w:rPr>
        <w:t xml:space="preserve"> Аркадию Васильевичу Шабалину</w:t>
      </w:r>
      <w:r w:rsidR="006D58C2" w:rsidRPr="0049771A">
        <w:rPr>
          <w:bCs/>
          <w:iCs/>
          <w:sz w:val="28"/>
          <w:szCs w:val="28"/>
        </w:rPr>
        <w:t xml:space="preserve"> (прилагается).</w:t>
      </w:r>
    </w:p>
    <w:p w:rsidR="006D58C2" w:rsidRPr="0049771A" w:rsidRDefault="00797E00" w:rsidP="0049771A">
      <w:pPr>
        <w:tabs>
          <w:tab w:val="left" w:pos="0"/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  <w:r w:rsidRPr="0049771A">
        <w:rPr>
          <w:sz w:val="28"/>
          <w:szCs w:val="28"/>
        </w:rPr>
        <w:t xml:space="preserve">3. </w:t>
      </w:r>
      <w:proofErr w:type="gramStart"/>
      <w:r w:rsidR="006D58C2" w:rsidRPr="0049771A">
        <w:rPr>
          <w:sz w:val="28"/>
          <w:szCs w:val="28"/>
        </w:rPr>
        <w:t>Принять к сведению, что расходы по проектированию, изготовлению и установке, а также о</w:t>
      </w:r>
      <w:r w:rsidR="006D58C2" w:rsidRPr="0049771A">
        <w:rPr>
          <w:bCs/>
          <w:sz w:val="28"/>
          <w:szCs w:val="28"/>
        </w:rPr>
        <w:t>бязательства по об</w:t>
      </w:r>
      <w:r w:rsidR="006D58C2" w:rsidRPr="0049771A">
        <w:rPr>
          <w:sz w:val="28"/>
          <w:szCs w:val="28"/>
        </w:rPr>
        <w:t xml:space="preserve">еспечению сохранности и </w:t>
      </w:r>
      <w:r w:rsidR="006D58C2" w:rsidRPr="0049771A">
        <w:rPr>
          <w:bCs/>
          <w:sz w:val="28"/>
          <w:szCs w:val="28"/>
        </w:rPr>
        <w:t xml:space="preserve">поддержанию в надлежащем эстетическом виде </w:t>
      </w:r>
      <w:r w:rsidR="006D58C2" w:rsidRPr="0049771A">
        <w:rPr>
          <w:sz w:val="28"/>
          <w:szCs w:val="28"/>
        </w:rPr>
        <w:t>мемориальной доски</w:t>
      </w:r>
      <w:r w:rsidR="006D58C2" w:rsidRPr="0049771A">
        <w:rPr>
          <w:bCs/>
          <w:sz w:val="28"/>
          <w:szCs w:val="28"/>
        </w:rPr>
        <w:t xml:space="preserve"> </w:t>
      </w:r>
      <w:r w:rsidR="006D58C2" w:rsidRPr="0049771A">
        <w:rPr>
          <w:sz w:val="28"/>
          <w:szCs w:val="28"/>
        </w:rPr>
        <w:t xml:space="preserve">заслуженному конструктору Российской Федерации, </w:t>
      </w:r>
      <w:r w:rsidR="000C0CC6" w:rsidRPr="0049771A">
        <w:rPr>
          <w:sz w:val="28"/>
          <w:szCs w:val="28"/>
        </w:rPr>
        <w:t xml:space="preserve">генеральному конструктору                         </w:t>
      </w:r>
      <w:r w:rsidR="00471F80" w:rsidRPr="0049771A">
        <w:rPr>
          <w:sz w:val="28"/>
          <w:szCs w:val="28"/>
        </w:rPr>
        <w:t>специального конструкторского бюро</w:t>
      </w:r>
      <w:r w:rsidR="000C0CC6" w:rsidRPr="0049771A">
        <w:rPr>
          <w:sz w:val="28"/>
          <w:szCs w:val="28"/>
        </w:rPr>
        <w:t xml:space="preserve"> ОАО «Волгоградский тракторный завод»</w:t>
      </w:r>
      <w:r w:rsidR="00471F80" w:rsidRPr="0049771A">
        <w:rPr>
          <w:sz w:val="28"/>
          <w:szCs w:val="28"/>
        </w:rPr>
        <w:t>,</w:t>
      </w:r>
      <w:r w:rsidR="006D58C2" w:rsidRPr="0049771A">
        <w:rPr>
          <w:sz w:val="28"/>
          <w:szCs w:val="28"/>
        </w:rPr>
        <w:t xml:space="preserve"> </w:t>
      </w:r>
      <w:r w:rsidR="00471F80" w:rsidRPr="0049771A">
        <w:rPr>
          <w:sz w:val="28"/>
          <w:szCs w:val="28"/>
        </w:rPr>
        <w:t xml:space="preserve">создателю комплексов боевых машин десанта </w:t>
      </w:r>
      <w:r w:rsidR="006D58C2" w:rsidRPr="0049771A">
        <w:rPr>
          <w:sz w:val="28"/>
          <w:szCs w:val="28"/>
        </w:rPr>
        <w:t>Аркадию Васильевичу Шабалину берет на себя Волгоградская городская общественная организация ветеранов (пенсионеров) войны, труда, Вооруженных Сил и правоохранительных</w:t>
      </w:r>
      <w:proofErr w:type="gramEnd"/>
      <w:r w:rsidR="006D58C2" w:rsidRPr="0049771A">
        <w:rPr>
          <w:sz w:val="28"/>
          <w:szCs w:val="28"/>
        </w:rPr>
        <w:t xml:space="preserve"> органов ОАО «Тракторная компания ВГТЗ».</w:t>
      </w:r>
    </w:p>
    <w:p w:rsidR="006D58C2" w:rsidRPr="0049771A" w:rsidRDefault="00797E00" w:rsidP="0049771A">
      <w:pPr>
        <w:tabs>
          <w:tab w:val="left" w:pos="747"/>
          <w:tab w:val="left" w:pos="993"/>
        </w:tabs>
        <w:ind w:firstLine="709"/>
        <w:jc w:val="both"/>
        <w:rPr>
          <w:sz w:val="28"/>
          <w:szCs w:val="28"/>
        </w:rPr>
      </w:pPr>
      <w:r w:rsidRPr="0049771A">
        <w:rPr>
          <w:sz w:val="28"/>
          <w:szCs w:val="28"/>
        </w:rPr>
        <w:t xml:space="preserve">4. </w:t>
      </w:r>
      <w:r w:rsidR="006D58C2" w:rsidRPr="0049771A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97E00" w:rsidRPr="0049771A" w:rsidRDefault="00797E00" w:rsidP="0049771A">
      <w:pPr>
        <w:pStyle w:val="ConsPlusNormal"/>
        <w:tabs>
          <w:tab w:val="left" w:pos="993"/>
          <w:tab w:val="left" w:pos="1080"/>
        </w:tabs>
        <w:ind w:left="709"/>
        <w:jc w:val="both"/>
      </w:pPr>
      <w:r w:rsidRPr="0049771A">
        <w:rPr>
          <w:bCs/>
        </w:rPr>
        <w:lastRenderedPageBreak/>
        <w:t xml:space="preserve">5. </w:t>
      </w:r>
      <w:r w:rsidR="006D58C2" w:rsidRPr="0049771A">
        <w:rPr>
          <w:bCs/>
        </w:rPr>
        <w:t>Настоящее решение вступает в силу со дня его принятия.</w:t>
      </w:r>
    </w:p>
    <w:p w:rsidR="006D58C2" w:rsidRPr="0049771A" w:rsidRDefault="00797E00" w:rsidP="0049771A">
      <w:pPr>
        <w:pStyle w:val="ConsPlusNormal"/>
        <w:tabs>
          <w:tab w:val="left" w:pos="993"/>
          <w:tab w:val="left" w:pos="1080"/>
        </w:tabs>
        <w:ind w:firstLine="709"/>
        <w:jc w:val="both"/>
      </w:pPr>
      <w:r w:rsidRPr="0049771A">
        <w:t xml:space="preserve">6. </w:t>
      </w:r>
      <w:proofErr w:type="gramStart"/>
      <w:r w:rsidR="006D58C2" w:rsidRPr="0049771A">
        <w:t>Контроль за</w:t>
      </w:r>
      <w:proofErr w:type="gramEnd"/>
      <w:r w:rsidR="006D58C2" w:rsidRPr="0049771A"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6D58C2" w:rsidRPr="0049771A">
        <w:t>А.П.Гимбатова</w:t>
      </w:r>
      <w:proofErr w:type="spellEnd"/>
      <w:r w:rsidR="006D58C2" w:rsidRPr="0049771A">
        <w:t>.</w:t>
      </w:r>
    </w:p>
    <w:p w:rsidR="00142F28" w:rsidRPr="0049771A" w:rsidRDefault="00142F28" w:rsidP="0049771A">
      <w:pPr>
        <w:ind w:firstLine="720"/>
        <w:jc w:val="both"/>
        <w:rPr>
          <w:iCs/>
          <w:sz w:val="28"/>
          <w:szCs w:val="28"/>
        </w:rPr>
      </w:pPr>
    </w:p>
    <w:p w:rsidR="00142F28" w:rsidRPr="0049771A" w:rsidRDefault="00142F28" w:rsidP="0049771A">
      <w:pPr>
        <w:ind w:firstLine="720"/>
        <w:jc w:val="both"/>
        <w:rPr>
          <w:iCs/>
          <w:sz w:val="28"/>
          <w:szCs w:val="28"/>
        </w:rPr>
      </w:pPr>
    </w:p>
    <w:p w:rsidR="00797E00" w:rsidRPr="0049771A" w:rsidRDefault="00797E00" w:rsidP="0049771A">
      <w:pPr>
        <w:jc w:val="both"/>
        <w:rPr>
          <w:sz w:val="28"/>
          <w:szCs w:val="28"/>
        </w:rPr>
      </w:pPr>
    </w:p>
    <w:p w:rsidR="006D58C2" w:rsidRPr="0049771A" w:rsidRDefault="006D58C2" w:rsidP="0049771A">
      <w:pPr>
        <w:jc w:val="both"/>
        <w:rPr>
          <w:sz w:val="28"/>
          <w:szCs w:val="28"/>
        </w:rPr>
      </w:pPr>
      <w:r w:rsidRPr="0049771A">
        <w:rPr>
          <w:sz w:val="28"/>
          <w:szCs w:val="28"/>
        </w:rPr>
        <w:t xml:space="preserve">Председатель </w:t>
      </w:r>
    </w:p>
    <w:p w:rsidR="006D58C2" w:rsidRPr="0049771A" w:rsidRDefault="006D58C2" w:rsidP="0049771A">
      <w:pPr>
        <w:jc w:val="both"/>
        <w:rPr>
          <w:sz w:val="28"/>
          <w:szCs w:val="28"/>
        </w:rPr>
      </w:pPr>
      <w:r w:rsidRPr="0049771A">
        <w:rPr>
          <w:sz w:val="28"/>
          <w:szCs w:val="28"/>
        </w:rPr>
        <w:t>Волгоградской городской Думы</w:t>
      </w:r>
      <w:r w:rsidRPr="0049771A">
        <w:rPr>
          <w:sz w:val="28"/>
          <w:szCs w:val="28"/>
        </w:rPr>
        <w:tab/>
      </w:r>
      <w:r w:rsidRPr="0049771A">
        <w:rPr>
          <w:sz w:val="28"/>
          <w:szCs w:val="28"/>
        </w:rPr>
        <w:tab/>
      </w:r>
      <w:r w:rsidRPr="0049771A">
        <w:rPr>
          <w:sz w:val="28"/>
          <w:szCs w:val="28"/>
        </w:rPr>
        <w:tab/>
      </w:r>
      <w:r w:rsidRPr="0049771A">
        <w:rPr>
          <w:sz w:val="28"/>
          <w:szCs w:val="28"/>
        </w:rPr>
        <w:tab/>
      </w:r>
      <w:r w:rsidRPr="0049771A">
        <w:rPr>
          <w:sz w:val="28"/>
          <w:szCs w:val="28"/>
        </w:rPr>
        <w:tab/>
        <w:t xml:space="preserve">      </w:t>
      </w:r>
      <w:r w:rsidR="003D43EA" w:rsidRPr="0049771A">
        <w:rPr>
          <w:sz w:val="28"/>
          <w:szCs w:val="28"/>
        </w:rPr>
        <w:t xml:space="preserve"> </w:t>
      </w:r>
      <w:r w:rsidRPr="0049771A">
        <w:rPr>
          <w:sz w:val="28"/>
          <w:szCs w:val="28"/>
        </w:rPr>
        <w:t xml:space="preserve">  А.В</w:t>
      </w:r>
      <w:r w:rsidR="003D43EA" w:rsidRPr="0049771A">
        <w:rPr>
          <w:sz w:val="28"/>
          <w:szCs w:val="28"/>
        </w:rPr>
        <w:t>.</w:t>
      </w:r>
      <w:r w:rsidRPr="0049771A">
        <w:rPr>
          <w:sz w:val="28"/>
          <w:szCs w:val="28"/>
        </w:rPr>
        <w:t>Косолапов</w:t>
      </w:r>
    </w:p>
    <w:p w:rsidR="006D58C2" w:rsidRPr="0049771A" w:rsidRDefault="006D58C2" w:rsidP="0049771A">
      <w:pPr>
        <w:jc w:val="both"/>
        <w:rPr>
          <w:sz w:val="28"/>
          <w:szCs w:val="28"/>
        </w:rPr>
      </w:pPr>
    </w:p>
    <w:p w:rsidR="006D58C2" w:rsidRPr="0049771A" w:rsidRDefault="006D58C2" w:rsidP="0049771A">
      <w:pPr>
        <w:rPr>
          <w:sz w:val="28"/>
          <w:szCs w:val="28"/>
        </w:rPr>
      </w:pPr>
    </w:p>
    <w:p w:rsidR="006D58C2" w:rsidRPr="0049771A" w:rsidRDefault="006D58C2" w:rsidP="0049771A">
      <w:pPr>
        <w:rPr>
          <w:sz w:val="28"/>
          <w:szCs w:val="28"/>
        </w:rPr>
      </w:pPr>
    </w:p>
    <w:p w:rsidR="006D58C2" w:rsidRPr="0049771A" w:rsidRDefault="006D58C2" w:rsidP="0049771A">
      <w:pPr>
        <w:rPr>
          <w:sz w:val="28"/>
          <w:szCs w:val="28"/>
        </w:rPr>
      </w:pPr>
    </w:p>
    <w:p w:rsidR="006D58C2" w:rsidRPr="0049771A" w:rsidRDefault="006D58C2" w:rsidP="0049771A">
      <w:pPr>
        <w:rPr>
          <w:sz w:val="28"/>
          <w:szCs w:val="28"/>
        </w:rPr>
      </w:pPr>
    </w:p>
    <w:p w:rsidR="006D58C2" w:rsidRPr="0049771A" w:rsidRDefault="006D58C2" w:rsidP="0049771A">
      <w:pPr>
        <w:rPr>
          <w:sz w:val="28"/>
          <w:szCs w:val="28"/>
        </w:rPr>
      </w:pPr>
    </w:p>
    <w:p w:rsidR="006D58C2" w:rsidRPr="0049771A" w:rsidRDefault="006D58C2" w:rsidP="0049771A">
      <w:pPr>
        <w:rPr>
          <w:sz w:val="28"/>
          <w:szCs w:val="28"/>
        </w:rPr>
      </w:pPr>
    </w:p>
    <w:p w:rsidR="006D58C2" w:rsidRPr="0049771A" w:rsidRDefault="006D58C2" w:rsidP="0049771A">
      <w:pPr>
        <w:rPr>
          <w:sz w:val="28"/>
          <w:szCs w:val="28"/>
        </w:rPr>
      </w:pPr>
    </w:p>
    <w:p w:rsidR="006D58C2" w:rsidRPr="0049771A" w:rsidRDefault="006D58C2" w:rsidP="0049771A">
      <w:pPr>
        <w:rPr>
          <w:sz w:val="28"/>
          <w:szCs w:val="28"/>
        </w:rPr>
      </w:pPr>
    </w:p>
    <w:p w:rsidR="006D58C2" w:rsidRPr="0049771A" w:rsidRDefault="006D58C2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Pr="0049771A" w:rsidRDefault="00B758FC" w:rsidP="0049771A">
      <w:pPr>
        <w:rPr>
          <w:sz w:val="28"/>
          <w:szCs w:val="28"/>
        </w:rPr>
      </w:pPr>
    </w:p>
    <w:p w:rsidR="00B758FC" w:rsidRDefault="00B758FC" w:rsidP="0049771A">
      <w:pPr>
        <w:rPr>
          <w:sz w:val="28"/>
          <w:szCs w:val="28"/>
        </w:rPr>
      </w:pPr>
    </w:p>
    <w:p w:rsidR="0049771A" w:rsidRDefault="0049771A" w:rsidP="0049771A">
      <w:pPr>
        <w:rPr>
          <w:sz w:val="28"/>
          <w:szCs w:val="28"/>
        </w:rPr>
      </w:pPr>
    </w:p>
    <w:p w:rsidR="0049771A" w:rsidRDefault="0049771A" w:rsidP="0049771A">
      <w:pPr>
        <w:rPr>
          <w:sz w:val="28"/>
          <w:szCs w:val="28"/>
        </w:rPr>
      </w:pPr>
    </w:p>
    <w:p w:rsidR="0049771A" w:rsidRPr="0049771A" w:rsidRDefault="0049771A" w:rsidP="0049771A">
      <w:pPr>
        <w:rPr>
          <w:sz w:val="28"/>
          <w:szCs w:val="28"/>
        </w:rPr>
      </w:pPr>
      <w:bookmarkStart w:id="0" w:name="_GoBack"/>
      <w:bookmarkEnd w:id="0"/>
    </w:p>
    <w:sectPr w:rsidR="0049771A" w:rsidRPr="0049771A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46" w:rsidRDefault="00497546">
      <w:r>
        <w:separator/>
      </w:r>
    </w:p>
  </w:endnote>
  <w:endnote w:type="continuationSeparator" w:id="0">
    <w:p w:rsidR="00497546" w:rsidRDefault="0049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46" w:rsidRDefault="00497546">
      <w:r>
        <w:separator/>
      </w:r>
    </w:p>
  </w:footnote>
  <w:footnote w:type="continuationSeparator" w:id="0">
    <w:p w:rsidR="00497546" w:rsidRDefault="0049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BC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52987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2B3339"/>
    <w:multiLevelType w:val="hybridMultilevel"/>
    <w:tmpl w:val="02F24400"/>
    <w:lvl w:ilvl="0" w:tplc="DE6441C2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</w:lvl>
    <w:lvl w:ilvl="1" w:tplc="C79E8A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275"/>
    <w:rsid w:val="0008531E"/>
    <w:rsid w:val="000911C3"/>
    <w:rsid w:val="000C0CC6"/>
    <w:rsid w:val="000D753F"/>
    <w:rsid w:val="0010551E"/>
    <w:rsid w:val="00142F28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43EA"/>
    <w:rsid w:val="0040530C"/>
    <w:rsid w:val="00421B61"/>
    <w:rsid w:val="00471F80"/>
    <w:rsid w:val="00482CCD"/>
    <w:rsid w:val="00492C03"/>
    <w:rsid w:val="00497546"/>
    <w:rsid w:val="0049771A"/>
    <w:rsid w:val="004B0A36"/>
    <w:rsid w:val="004D75D6"/>
    <w:rsid w:val="004E1268"/>
    <w:rsid w:val="00514E4C"/>
    <w:rsid w:val="00555085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58C2"/>
    <w:rsid w:val="006E2AC3"/>
    <w:rsid w:val="006E60D2"/>
    <w:rsid w:val="006F4598"/>
    <w:rsid w:val="00703359"/>
    <w:rsid w:val="00715E23"/>
    <w:rsid w:val="00746BE7"/>
    <w:rsid w:val="007740B9"/>
    <w:rsid w:val="00797E00"/>
    <w:rsid w:val="007C0EF4"/>
    <w:rsid w:val="007C5949"/>
    <w:rsid w:val="007D549F"/>
    <w:rsid w:val="007D6D72"/>
    <w:rsid w:val="007F5864"/>
    <w:rsid w:val="008265CB"/>
    <w:rsid w:val="00833BA1"/>
    <w:rsid w:val="00836A9D"/>
    <w:rsid w:val="00836C67"/>
    <w:rsid w:val="0083717B"/>
    <w:rsid w:val="00854367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265FE"/>
    <w:rsid w:val="00B537FA"/>
    <w:rsid w:val="00B758FC"/>
    <w:rsid w:val="00B86D39"/>
    <w:rsid w:val="00BA08CC"/>
    <w:rsid w:val="00BB75F2"/>
    <w:rsid w:val="00C53FF7"/>
    <w:rsid w:val="00C7414B"/>
    <w:rsid w:val="00C85A85"/>
    <w:rsid w:val="00CD3203"/>
    <w:rsid w:val="00CE5C00"/>
    <w:rsid w:val="00D0358D"/>
    <w:rsid w:val="00D321CC"/>
    <w:rsid w:val="00D65A16"/>
    <w:rsid w:val="00D952CD"/>
    <w:rsid w:val="00DA6C47"/>
    <w:rsid w:val="00DD31A9"/>
    <w:rsid w:val="00DD5BC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0D26"/>
    <w:rsid w:val="00EC31D6"/>
    <w:rsid w:val="00ED6610"/>
    <w:rsid w:val="00EE3713"/>
    <w:rsid w:val="00EF41A2"/>
    <w:rsid w:val="00F2021D"/>
    <w:rsid w:val="00F2400C"/>
    <w:rsid w:val="00F72BE1"/>
    <w:rsid w:val="00F919F7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6D58C2"/>
    <w:rPr>
      <w:color w:val="0000FF"/>
      <w:u w:val="single"/>
    </w:rPr>
  </w:style>
  <w:style w:type="paragraph" w:customStyle="1" w:styleId="ConsPlusNormal">
    <w:name w:val="ConsPlusNormal"/>
    <w:rsid w:val="006D58C2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6D58C2"/>
    <w:rPr>
      <w:color w:val="0000FF"/>
      <w:u w:val="single"/>
    </w:rPr>
  </w:style>
  <w:style w:type="paragraph" w:customStyle="1" w:styleId="ConsPlusNormal">
    <w:name w:val="ConsPlusNormal"/>
    <w:rsid w:val="006D58C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863DC14-F70A-4FD3-8DA9-65369096D316}"/>
</file>

<file path=customXml/itemProps2.xml><?xml version="1.0" encoding="utf-8"?>
<ds:datastoreItem xmlns:ds="http://schemas.openxmlformats.org/officeDocument/2006/customXml" ds:itemID="{440AB706-73EC-4C5C-BAE2-A8F37C911C56}"/>
</file>

<file path=customXml/itemProps3.xml><?xml version="1.0" encoding="utf-8"?>
<ds:datastoreItem xmlns:ds="http://schemas.openxmlformats.org/officeDocument/2006/customXml" ds:itemID="{70826642-5FE5-4D97-AEAF-298C3F975F69}"/>
</file>

<file path=customXml/itemProps4.xml><?xml version="1.0" encoding="utf-8"?>
<ds:datastoreItem xmlns:ds="http://schemas.openxmlformats.org/officeDocument/2006/customXml" ds:itemID="{95583448-6FC8-4EC1-B249-E60E9E1E07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36</cp:revision>
  <cp:lastPrinted>2018-09-17T12:50:00Z</cp:lastPrinted>
  <dcterms:created xsi:type="dcterms:W3CDTF">2018-09-17T12:51:00Z</dcterms:created>
  <dcterms:modified xsi:type="dcterms:W3CDTF">2019-03-28T13:19:00Z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