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B5" w:rsidRDefault="00CB6CB5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6CB5" w:rsidRDefault="00CB6CB5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</w:p>
    <w:p w:rsidR="00CB6CB5" w:rsidRDefault="00CB6CB5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530750" w:rsidRDefault="00530750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30750">
        <w:rPr>
          <w:rFonts w:ascii="Times New Roman" w:hAnsi="Times New Roman" w:cs="Times New Roman"/>
          <w:sz w:val="28"/>
          <w:szCs w:val="28"/>
          <w:u w:val="single"/>
        </w:rPr>
        <w:t>23.12.2013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30750">
        <w:rPr>
          <w:rFonts w:ascii="Times New Roman" w:hAnsi="Times New Roman" w:cs="Times New Roman"/>
          <w:sz w:val="28"/>
          <w:szCs w:val="28"/>
          <w:u w:val="single"/>
        </w:rPr>
        <w:t>9/211</w:t>
      </w:r>
    </w:p>
    <w:p w:rsidR="00CB6CB5" w:rsidRDefault="00CB6CB5" w:rsidP="00530750">
      <w:pPr>
        <w:pStyle w:val="ConsPlusNormal"/>
        <w:widowControl/>
        <w:tabs>
          <w:tab w:val="left" w:pos="142"/>
        </w:tabs>
        <w:ind w:left="567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Губернатору</w:t>
      </w:r>
    </w:p>
    <w:p w:rsidR="00CB6CB5" w:rsidRDefault="00CB6CB5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C1F9C" w:rsidRDefault="00530750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С.А.</w:t>
      </w:r>
      <w:r w:rsidR="00CB6CB5">
        <w:rPr>
          <w:rFonts w:ascii="Times New Roman" w:hAnsi="Times New Roman" w:cs="Times New Roman"/>
          <w:sz w:val="28"/>
          <w:szCs w:val="28"/>
        </w:rPr>
        <w:t>Боженову</w:t>
      </w:r>
      <w:proofErr w:type="spellEnd"/>
    </w:p>
    <w:p w:rsidR="002C1F9C" w:rsidRDefault="002C1F9C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1F9C" w:rsidRDefault="002C1F9C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Депутатам </w:t>
      </w:r>
    </w:p>
    <w:p w:rsidR="00CB6CB5" w:rsidRPr="00D9587B" w:rsidRDefault="002C1F9C" w:rsidP="00530750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областной Думы</w:t>
      </w:r>
    </w:p>
    <w:p w:rsidR="00B02317" w:rsidRDefault="00B02317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365C9" w:rsidRDefault="00C365C9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C1F9C" w:rsidRDefault="002C1F9C" w:rsidP="002C1F9C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Сергей Анатольевич!</w:t>
      </w:r>
    </w:p>
    <w:p w:rsidR="00B02317" w:rsidRDefault="00B02317" w:rsidP="002C1F9C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депутаты Волгоградской областной Думы!</w:t>
      </w:r>
    </w:p>
    <w:p w:rsidR="00B02317" w:rsidRDefault="00B02317" w:rsidP="00720DDF">
      <w:pPr>
        <w:autoSpaceDE w:val="0"/>
        <w:autoSpaceDN w:val="0"/>
        <w:adjustRightInd w:val="0"/>
        <w:spacing w:after="0"/>
        <w:rPr>
          <w:szCs w:val="26"/>
        </w:rPr>
      </w:pPr>
    </w:p>
    <w:p w:rsidR="00EE4C1C" w:rsidRDefault="00EE4C1C" w:rsidP="00A909D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Волгоград </w:t>
      </w:r>
      <w:r w:rsidR="00A909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один из крупнейших мегаполисов современной России, сф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 культуры в котором является важнейшим фактором социально-экономического развития общества.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Необходимость комплексного подхода к развитию культуры Волгограда обусловлена уникальностью его культурно-исторического наследия, разнообразием социокультурной среды Волгограда, необходимостью достижения баланса между сохранением культурных трад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ций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их развитием. </w:t>
      </w:r>
    </w:p>
    <w:p w:rsidR="00EE4C1C" w:rsidRDefault="00EE4C1C" w:rsidP="00A909D3">
      <w:pPr>
        <w:spacing w:after="0"/>
        <w:ind w:firstLine="709"/>
        <w:rPr>
          <w:szCs w:val="28"/>
        </w:rPr>
      </w:pPr>
      <w:r>
        <w:rPr>
          <w:szCs w:val="28"/>
        </w:rPr>
        <w:t>На территории Волгограда активно действуют 45 муниципальных учр</w:t>
      </w:r>
      <w:r>
        <w:rPr>
          <w:szCs w:val="28"/>
        </w:rPr>
        <w:t>е</w:t>
      </w:r>
      <w:r>
        <w:rPr>
          <w:szCs w:val="28"/>
        </w:rPr>
        <w:t>ждений кул</w:t>
      </w:r>
      <w:r w:rsidR="00A909D3">
        <w:rPr>
          <w:szCs w:val="28"/>
        </w:rPr>
        <w:t>ьтуры. В них работают около 4</w:t>
      </w:r>
      <w:r>
        <w:rPr>
          <w:szCs w:val="28"/>
        </w:rPr>
        <w:t xml:space="preserve"> тыс. </w:t>
      </w:r>
      <w:r w:rsidR="00A909D3">
        <w:rPr>
          <w:szCs w:val="28"/>
        </w:rPr>
        <w:t>работников</w:t>
      </w:r>
      <w:r>
        <w:rPr>
          <w:szCs w:val="28"/>
        </w:rPr>
        <w:t>, реализующих по</w:t>
      </w:r>
      <w:r>
        <w:rPr>
          <w:szCs w:val="28"/>
        </w:rPr>
        <w:t>л</w:t>
      </w:r>
      <w:r>
        <w:rPr>
          <w:szCs w:val="28"/>
        </w:rPr>
        <w:t>номочия муниципалитета по организации информационно-библиотечного о</w:t>
      </w:r>
      <w:r>
        <w:rPr>
          <w:szCs w:val="28"/>
        </w:rPr>
        <w:t>б</w:t>
      </w:r>
      <w:r>
        <w:rPr>
          <w:szCs w:val="28"/>
        </w:rPr>
        <w:t>служивания населения, предоставлению высшего профессионального и допо</w:t>
      </w:r>
      <w:r>
        <w:rPr>
          <w:szCs w:val="28"/>
        </w:rPr>
        <w:t>л</w:t>
      </w:r>
      <w:r>
        <w:rPr>
          <w:szCs w:val="28"/>
        </w:rPr>
        <w:t>нитель</w:t>
      </w:r>
      <w:r w:rsidR="00A909D3">
        <w:rPr>
          <w:szCs w:val="28"/>
        </w:rPr>
        <w:t>ного образования детям в сфере искусства, обеспече</w:t>
      </w:r>
      <w:r>
        <w:rPr>
          <w:szCs w:val="28"/>
        </w:rPr>
        <w:t>нию жителей Волг</w:t>
      </w:r>
      <w:r>
        <w:rPr>
          <w:szCs w:val="28"/>
        </w:rPr>
        <w:t>о</w:t>
      </w:r>
      <w:r>
        <w:rPr>
          <w:szCs w:val="28"/>
        </w:rPr>
        <w:t>града услугами учреждений культуры.</w:t>
      </w:r>
    </w:p>
    <w:p w:rsidR="00EE4C1C" w:rsidRDefault="00A909D3" w:rsidP="00A909D3">
      <w:pPr>
        <w:spacing w:after="0"/>
        <w:ind w:firstLine="709"/>
        <w:rPr>
          <w:szCs w:val="28"/>
        </w:rPr>
      </w:pPr>
      <w:r>
        <w:rPr>
          <w:szCs w:val="28"/>
        </w:rPr>
        <w:t>В</w:t>
      </w:r>
      <w:r w:rsidR="00EE4C1C">
        <w:rPr>
          <w:szCs w:val="28"/>
        </w:rPr>
        <w:t xml:space="preserve"> цел</w:t>
      </w:r>
      <w:r>
        <w:rPr>
          <w:szCs w:val="28"/>
        </w:rPr>
        <w:t>ях</w:t>
      </w:r>
      <w:r w:rsidR="00EE4C1C">
        <w:rPr>
          <w:szCs w:val="28"/>
        </w:rPr>
        <w:t xml:space="preserve"> повышения материального благосостояния работников культу</w:t>
      </w:r>
      <w:r>
        <w:rPr>
          <w:szCs w:val="28"/>
        </w:rPr>
        <w:t>ры</w:t>
      </w:r>
      <w:r w:rsidR="00EE4C1C">
        <w:rPr>
          <w:szCs w:val="28"/>
        </w:rPr>
        <w:t xml:space="preserve"> депутатами Волгоградской городской Думы принято решение о введени</w:t>
      </w:r>
      <w:r>
        <w:rPr>
          <w:szCs w:val="28"/>
        </w:rPr>
        <w:t>и</w:t>
      </w:r>
      <w:r w:rsidR="00EE4C1C">
        <w:rPr>
          <w:szCs w:val="28"/>
        </w:rPr>
        <w:t xml:space="preserve"> новой системы оплаты труда работников культуры, направленной на повышение к</w:t>
      </w:r>
      <w:r w:rsidR="00EE4C1C">
        <w:rPr>
          <w:szCs w:val="28"/>
        </w:rPr>
        <w:t>а</w:t>
      </w:r>
      <w:r w:rsidR="00EE4C1C">
        <w:rPr>
          <w:szCs w:val="28"/>
        </w:rPr>
        <w:t xml:space="preserve">чества и эффективности деятельности </w:t>
      </w:r>
      <w:r>
        <w:rPr>
          <w:szCs w:val="28"/>
        </w:rPr>
        <w:t>работников</w:t>
      </w:r>
      <w:r w:rsidR="00EE4C1C">
        <w:rPr>
          <w:szCs w:val="28"/>
        </w:rPr>
        <w:t xml:space="preserve"> му</w:t>
      </w:r>
      <w:r w:rsidR="00720DDF">
        <w:rPr>
          <w:szCs w:val="28"/>
        </w:rPr>
        <w:t>ниципальных учреждений культуры. Так</w:t>
      </w:r>
      <w:r>
        <w:rPr>
          <w:szCs w:val="28"/>
        </w:rPr>
        <w:t>,</w:t>
      </w:r>
      <w:r w:rsidR="00720DDF">
        <w:rPr>
          <w:szCs w:val="28"/>
        </w:rPr>
        <w:t xml:space="preserve"> </w:t>
      </w:r>
      <w:r>
        <w:rPr>
          <w:szCs w:val="28"/>
        </w:rPr>
        <w:t>с 01.07.2013 в 1,1</w:t>
      </w:r>
      <w:r w:rsidR="00EE4C1C">
        <w:rPr>
          <w:szCs w:val="28"/>
        </w:rPr>
        <w:t xml:space="preserve"> раза</w:t>
      </w:r>
      <w:r w:rsidR="001E4C36" w:rsidRPr="001E4C36">
        <w:rPr>
          <w:szCs w:val="28"/>
        </w:rPr>
        <w:t xml:space="preserve"> </w:t>
      </w:r>
      <w:r w:rsidR="001E4C36">
        <w:rPr>
          <w:szCs w:val="28"/>
        </w:rPr>
        <w:t>повышены</w:t>
      </w:r>
      <w:r w:rsidR="00EE4C1C">
        <w:rPr>
          <w:szCs w:val="28"/>
        </w:rPr>
        <w:t xml:space="preserve"> размеры окладов педагогич</w:t>
      </w:r>
      <w:r w:rsidR="00EE4C1C">
        <w:rPr>
          <w:szCs w:val="28"/>
        </w:rPr>
        <w:t>е</w:t>
      </w:r>
      <w:r w:rsidR="00EE4C1C">
        <w:rPr>
          <w:szCs w:val="28"/>
        </w:rPr>
        <w:t xml:space="preserve">ским работникам образовательных учреждений дополнительного образования детей в сфере искусства. </w:t>
      </w:r>
    </w:p>
    <w:p w:rsidR="00EE4C1C" w:rsidRDefault="00720DDF" w:rsidP="00DA2295">
      <w:pPr>
        <w:spacing w:after="0"/>
        <w:ind w:firstLine="709"/>
        <w:rPr>
          <w:szCs w:val="28"/>
        </w:rPr>
      </w:pPr>
      <w:proofErr w:type="gramStart"/>
      <w:r>
        <w:rPr>
          <w:szCs w:val="28"/>
        </w:rPr>
        <w:t>В рамках реализации Указов Президента Р</w:t>
      </w:r>
      <w:r w:rsidR="00A909D3">
        <w:rPr>
          <w:szCs w:val="28"/>
        </w:rPr>
        <w:t xml:space="preserve">оссийской </w:t>
      </w:r>
      <w:r>
        <w:rPr>
          <w:szCs w:val="28"/>
        </w:rPr>
        <w:t>Ф</w:t>
      </w:r>
      <w:r w:rsidR="00A909D3">
        <w:rPr>
          <w:szCs w:val="28"/>
        </w:rPr>
        <w:t>едерации</w:t>
      </w:r>
      <w:r>
        <w:rPr>
          <w:szCs w:val="28"/>
        </w:rPr>
        <w:t xml:space="preserve"> </w:t>
      </w:r>
      <w:r w:rsidR="00DA2295">
        <w:rPr>
          <w:szCs w:val="28"/>
        </w:rPr>
        <w:t xml:space="preserve">               </w:t>
      </w:r>
      <w:r>
        <w:rPr>
          <w:szCs w:val="28"/>
        </w:rPr>
        <w:t>от 07</w:t>
      </w:r>
      <w:r w:rsidR="00DA2295">
        <w:rPr>
          <w:szCs w:val="28"/>
        </w:rPr>
        <w:t xml:space="preserve"> мая </w:t>
      </w:r>
      <w:r>
        <w:rPr>
          <w:szCs w:val="28"/>
        </w:rPr>
        <w:t xml:space="preserve">2012 </w:t>
      </w:r>
      <w:r w:rsidR="00DA2295">
        <w:rPr>
          <w:szCs w:val="28"/>
        </w:rPr>
        <w:t xml:space="preserve">г. </w:t>
      </w:r>
      <w:r>
        <w:rPr>
          <w:szCs w:val="28"/>
        </w:rPr>
        <w:t xml:space="preserve">№ 597 </w:t>
      </w:r>
      <w:r w:rsidR="00DA2295">
        <w:rPr>
          <w:szCs w:val="28"/>
        </w:rPr>
        <w:t>«О мероприятиях по реализации государственной соц</w:t>
      </w:r>
      <w:r w:rsidR="00DA2295">
        <w:rPr>
          <w:szCs w:val="28"/>
        </w:rPr>
        <w:t>и</w:t>
      </w:r>
      <w:r w:rsidR="00DA2295">
        <w:rPr>
          <w:szCs w:val="28"/>
        </w:rPr>
        <w:t>альной политики»</w:t>
      </w:r>
      <w:r w:rsidR="00787CE9">
        <w:rPr>
          <w:szCs w:val="28"/>
        </w:rPr>
        <w:t>,</w:t>
      </w:r>
      <w:r w:rsidR="00DA2295">
        <w:rPr>
          <w:szCs w:val="28"/>
        </w:rPr>
        <w:t xml:space="preserve"> </w:t>
      </w:r>
      <w:r>
        <w:rPr>
          <w:szCs w:val="28"/>
        </w:rPr>
        <w:t>от 01</w:t>
      </w:r>
      <w:r w:rsidR="00A909D3">
        <w:rPr>
          <w:szCs w:val="28"/>
        </w:rPr>
        <w:t xml:space="preserve"> июня </w:t>
      </w:r>
      <w:r>
        <w:rPr>
          <w:szCs w:val="28"/>
        </w:rPr>
        <w:t xml:space="preserve">2012 </w:t>
      </w:r>
      <w:r w:rsidR="00A909D3">
        <w:rPr>
          <w:szCs w:val="28"/>
        </w:rPr>
        <w:t xml:space="preserve">г. </w:t>
      </w:r>
      <w:r>
        <w:rPr>
          <w:szCs w:val="28"/>
        </w:rPr>
        <w:t>№ 761</w:t>
      </w:r>
      <w:r w:rsidR="00A909D3">
        <w:rPr>
          <w:szCs w:val="28"/>
        </w:rPr>
        <w:t xml:space="preserve"> «О </w:t>
      </w:r>
      <w:r w:rsidR="00787CE9">
        <w:rPr>
          <w:szCs w:val="28"/>
        </w:rPr>
        <w:t>Н</w:t>
      </w:r>
      <w:r w:rsidR="00A909D3">
        <w:rPr>
          <w:szCs w:val="28"/>
        </w:rPr>
        <w:t>ациональной стратегии де</w:t>
      </w:r>
      <w:r w:rsidR="00A909D3">
        <w:rPr>
          <w:szCs w:val="28"/>
        </w:rPr>
        <w:t>й</w:t>
      </w:r>
      <w:r w:rsidR="00A909D3">
        <w:rPr>
          <w:szCs w:val="28"/>
        </w:rPr>
        <w:t>ствий в интересах детей на 2012–201</w:t>
      </w:r>
      <w:r w:rsidR="00787CE9">
        <w:rPr>
          <w:szCs w:val="28"/>
        </w:rPr>
        <w:t>7</w:t>
      </w:r>
      <w:r w:rsidR="00A909D3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="00F21F9E">
        <w:rPr>
          <w:szCs w:val="28"/>
        </w:rPr>
        <w:t>принято</w:t>
      </w:r>
      <w:r w:rsidR="00EE4C1C">
        <w:rPr>
          <w:szCs w:val="28"/>
        </w:rPr>
        <w:t xml:space="preserve"> решени</w:t>
      </w:r>
      <w:r w:rsidR="00F21F9E">
        <w:rPr>
          <w:szCs w:val="28"/>
        </w:rPr>
        <w:t>е</w:t>
      </w:r>
      <w:r w:rsidR="00EE4C1C">
        <w:rPr>
          <w:szCs w:val="28"/>
        </w:rPr>
        <w:t xml:space="preserve"> Волгоградской городской Думы </w:t>
      </w:r>
      <w:r>
        <w:rPr>
          <w:szCs w:val="28"/>
        </w:rPr>
        <w:t>об</w:t>
      </w:r>
      <w:r w:rsidR="00EE4C1C">
        <w:rPr>
          <w:szCs w:val="28"/>
        </w:rPr>
        <w:t xml:space="preserve"> индексации с 01.12</w:t>
      </w:r>
      <w:r w:rsidR="00DA2295">
        <w:rPr>
          <w:szCs w:val="28"/>
        </w:rPr>
        <w:t xml:space="preserve">.2013 </w:t>
      </w:r>
      <w:r w:rsidR="00EE4C1C">
        <w:rPr>
          <w:szCs w:val="28"/>
        </w:rPr>
        <w:t>в 1,055 раза размеров окладов р</w:t>
      </w:r>
      <w:r w:rsidR="00EE4C1C">
        <w:rPr>
          <w:szCs w:val="28"/>
        </w:rPr>
        <w:t>а</w:t>
      </w:r>
      <w:r w:rsidR="00EE4C1C">
        <w:rPr>
          <w:szCs w:val="28"/>
        </w:rPr>
        <w:t>ботни</w:t>
      </w:r>
      <w:r w:rsidR="00DA2295">
        <w:rPr>
          <w:szCs w:val="28"/>
        </w:rPr>
        <w:t xml:space="preserve">кам </w:t>
      </w:r>
      <w:r w:rsidR="00EE4C1C">
        <w:rPr>
          <w:szCs w:val="28"/>
        </w:rPr>
        <w:t>административно-хозяйственного аппарата</w:t>
      </w:r>
      <w:r w:rsidR="00DA2295">
        <w:rPr>
          <w:szCs w:val="28"/>
        </w:rPr>
        <w:t xml:space="preserve"> </w:t>
      </w:r>
      <w:r w:rsidR="00EE4C1C">
        <w:rPr>
          <w:szCs w:val="28"/>
        </w:rPr>
        <w:t>учреждений дополн</w:t>
      </w:r>
      <w:r w:rsidR="00EE4C1C">
        <w:rPr>
          <w:szCs w:val="28"/>
        </w:rPr>
        <w:t>и</w:t>
      </w:r>
      <w:r w:rsidR="00EE4C1C">
        <w:rPr>
          <w:szCs w:val="28"/>
        </w:rPr>
        <w:t>тельного образования детей и высшег</w:t>
      </w:r>
      <w:r>
        <w:rPr>
          <w:szCs w:val="28"/>
        </w:rPr>
        <w:t>о профессионального</w:t>
      </w:r>
      <w:proofErr w:type="gramEnd"/>
      <w:r>
        <w:rPr>
          <w:szCs w:val="28"/>
        </w:rPr>
        <w:t xml:space="preserve"> образования</w:t>
      </w:r>
      <w:r w:rsidR="00EE4C1C">
        <w:rPr>
          <w:szCs w:val="28"/>
        </w:rPr>
        <w:t>.</w:t>
      </w:r>
    </w:p>
    <w:p w:rsidR="00EE4C1C" w:rsidRDefault="00720DDF" w:rsidP="008F1441">
      <w:pPr>
        <w:spacing w:after="0"/>
        <w:ind w:firstLine="709"/>
        <w:rPr>
          <w:szCs w:val="28"/>
        </w:rPr>
      </w:pPr>
      <w:r>
        <w:rPr>
          <w:szCs w:val="28"/>
        </w:rPr>
        <w:lastRenderedPageBreak/>
        <w:t xml:space="preserve">Кроме того, в рамках исполнения </w:t>
      </w:r>
      <w:r w:rsidR="00EE4C1C" w:rsidRPr="00086A5A">
        <w:rPr>
          <w:szCs w:val="28"/>
        </w:rPr>
        <w:t>Указа Президента Российской Федер</w:t>
      </w:r>
      <w:r w:rsidR="00EE4C1C" w:rsidRPr="00086A5A">
        <w:rPr>
          <w:szCs w:val="28"/>
        </w:rPr>
        <w:t>а</w:t>
      </w:r>
      <w:r w:rsidR="00EE4C1C" w:rsidRPr="00086A5A">
        <w:rPr>
          <w:szCs w:val="28"/>
        </w:rPr>
        <w:t>ции от 07</w:t>
      </w:r>
      <w:r w:rsidR="00DA2295">
        <w:rPr>
          <w:szCs w:val="28"/>
        </w:rPr>
        <w:t xml:space="preserve"> мая 2012</w:t>
      </w:r>
      <w:r w:rsidR="00EE4C1C" w:rsidRPr="00086A5A">
        <w:rPr>
          <w:szCs w:val="28"/>
        </w:rPr>
        <w:t xml:space="preserve"> </w:t>
      </w:r>
      <w:r w:rsidR="00787CE9">
        <w:rPr>
          <w:szCs w:val="28"/>
        </w:rPr>
        <w:t xml:space="preserve">г. </w:t>
      </w:r>
      <w:r w:rsidR="00EE4C1C" w:rsidRPr="00086A5A">
        <w:rPr>
          <w:szCs w:val="28"/>
        </w:rPr>
        <w:t>№ 597 «О мероприятиях по реализации государственной социальной политики»</w:t>
      </w:r>
      <w:r>
        <w:rPr>
          <w:szCs w:val="28"/>
        </w:rPr>
        <w:t xml:space="preserve"> администрацией Волгограда и депутатами Волгогра</w:t>
      </w:r>
      <w:r>
        <w:rPr>
          <w:szCs w:val="28"/>
        </w:rPr>
        <w:t>д</w:t>
      </w:r>
      <w:r>
        <w:rPr>
          <w:szCs w:val="28"/>
        </w:rPr>
        <w:t xml:space="preserve">ской городской Думы </w:t>
      </w:r>
      <w:r w:rsidR="00EE4C1C" w:rsidRPr="00086A5A">
        <w:rPr>
          <w:szCs w:val="28"/>
        </w:rPr>
        <w:t xml:space="preserve">планируется осуществить </w:t>
      </w:r>
      <w:r>
        <w:rPr>
          <w:szCs w:val="28"/>
        </w:rPr>
        <w:t>ряд</w:t>
      </w:r>
      <w:r w:rsidR="00CA24AC">
        <w:rPr>
          <w:szCs w:val="28"/>
        </w:rPr>
        <w:t xml:space="preserve"> мероприятий, направле</w:t>
      </w:r>
      <w:r w:rsidR="00CA24AC">
        <w:rPr>
          <w:szCs w:val="28"/>
        </w:rPr>
        <w:t>н</w:t>
      </w:r>
      <w:r w:rsidR="00CA24AC">
        <w:rPr>
          <w:szCs w:val="28"/>
        </w:rPr>
        <w:t xml:space="preserve">ных на </w:t>
      </w:r>
      <w:r w:rsidR="00EE4C1C" w:rsidRPr="00086A5A">
        <w:rPr>
          <w:szCs w:val="28"/>
        </w:rPr>
        <w:t>повышени</w:t>
      </w:r>
      <w:r w:rsidR="00CA24AC">
        <w:rPr>
          <w:szCs w:val="28"/>
        </w:rPr>
        <w:t>е</w:t>
      </w:r>
      <w:r w:rsidR="00EE4C1C" w:rsidRPr="00086A5A">
        <w:rPr>
          <w:szCs w:val="28"/>
        </w:rPr>
        <w:t xml:space="preserve"> эффективности деятельности и оплаты труда работников муниципальных учреждений культуры и образования в сфере искусства Волг</w:t>
      </w:r>
      <w:r w:rsidR="00EE4C1C" w:rsidRPr="00086A5A">
        <w:rPr>
          <w:szCs w:val="28"/>
        </w:rPr>
        <w:t>о</w:t>
      </w:r>
      <w:r w:rsidR="00EE4C1C" w:rsidRPr="00086A5A">
        <w:rPr>
          <w:szCs w:val="28"/>
        </w:rPr>
        <w:t>град</w:t>
      </w:r>
      <w:r w:rsidR="00F21F9E">
        <w:rPr>
          <w:szCs w:val="28"/>
        </w:rPr>
        <w:t>а</w:t>
      </w:r>
      <w:r w:rsidR="00EE4C1C" w:rsidRPr="00086A5A">
        <w:rPr>
          <w:szCs w:val="28"/>
        </w:rPr>
        <w:t>.</w:t>
      </w:r>
    </w:p>
    <w:p w:rsidR="00CA24AC" w:rsidRDefault="00CA24AC" w:rsidP="008F1441">
      <w:pPr>
        <w:spacing w:after="0"/>
        <w:ind w:firstLine="709"/>
        <w:rPr>
          <w:szCs w:val="28"/>
        </w:rPr>
      </w:pPr>
      <w:proofErr w:type="gramStart"/>
      <w:r>
        <w:rPr>
          <w:szCs w:val="28"/>
        </w:rPr>
        <w:t>Реализация этих мероприятий позволит не только повысить качество и эффективность деятельности учреждений культуры, достигнуть целевых пок</w:t>
      </w:r>
      <w:r>
        <w:rPr>
          <w:szCs w:val="28"/>
        </w:rPr>
        <w:t>а</w:t>
      </w:r>
      <w:r>
        <w:rPr>
          <w:szCs w:val="28"/>
        </w:rPr>
        <w:t>за</w:t>
      </w:r>
      <w:r w:rsidR="008F1441">
        <w:rPr>
          <w:szCs w:val="28"/>
        </w:rPr>
        <w:t xml:space="preserve">телей </w:t>
      </w:r>
      <w:r w:rsidR="00787CE9">
        <w:rPr>
          <w:szCs w:val="28"/>
        </w:rPr>
        <w:t>в</w:t>
      </w:r>
      <w:r w:rsidR="008F1441">
        <w:rPr>
          <w:szCs w:val="28"/>
        </w:rPr>
        <w:t xml:space="preserve"> сфере культуры</w:t>
      </w:r>
      <w:r>
        <w:rPr>
          <w:szCs w:val="28"/>
        </w:rPr>
        <w:t>, установленных Правительством Российской Федер</w:t>
      </w:r>
      <w:r>
        <w:rPr>
          <w:szCs w:val="28"/>
        </w:rPr>
        <w:t>а</w:t>
      </w:r>
      <w:r>
        <w:rPr>
          <w:szCs w:val="28"/>
        </w:rPr>
        <w:t>ции, но и создать условия для доведения к 2018 году уровня оплаты труда р</w:t>
      </w:r>
      <w:r>
        <w:rPr>
          <w:szCs w:val="28"/>
        </w:rPr>
        <w:t>а</w:t>
      </w:r>
      <w:r>
        <w:rPr>
          <w:szCs w:val="28"/>
        </w:rPr>
        <w:t xml:space="preserve">ботников культуры </w:t>
      </w:r>
      <w:r w:rsidR="00787CE9">
        <w:rPr>
          <w:szCs w:val="28"/>
        </w:rPr>
        <w:t>до среднего уровня оплаты труда</w:t>
      </w:r>
      <w:r>
        <w:rPr>
          <w:szCs w:val="28"/>
        </w:rPr>
        <w:t xml:space="preserve"> </w:t>
      </w:r>
      <w:r w:rsidR="00720DDF">
        <w:rPr>
          <w:szCs w:val="28"/>
        </w:rPr>
        <w:t>в соответствии с</w:t>
      </w:r>
      <w:r>
        <w:rPr>
          <w:szCs w:val="28"/>
        </w:rPr>
        <w:t xml:space="preserve"> </w:t>
      </w:r>
      <w:r w:rsidR="008F1441">
        <w:rPr>
          <w:szCs w:val="28"/>
        </w:rPr>
        <w:t>планом мероприятий (</w:t>
      </w:r>
      <w:r>
        <w:rPr>
          <w:szCs w:val="28"/>
        </w:rPr>
        <w:t>«дорожн</w:t>
      </w:r>
      <w:r w:rsidR="00787CE9">
        <w:rPr>
          <w:szCs w:val="28"/>
        </w:rPr>
        <w:t>ой</w:t>
      </w:r>
      <w:r>
        <w:rPr>
          <w:szCs w:val="28"/>
        </w:rPr>
        <w:t xml:space="preserve"> карт</w:t>
      </w:r>
      <w:r w:rsidR="00787CE9">
        <w:rPr>
          <w:szCs w:val="28"/>
        </w:rPr>
        <w:t>ой</w:t>
      </w:r>
      <w:r>
        <w:rPr>
          <w:szCs w:val="28"/>
        </w:rPr>
        <w:t>»</w:t>
      </w:r>
      <w:r w:rsidR="008F1441">
        <w:rPr>
          <w:szCs w:val="28"/>
        </w:rPr>
        <w:t>) «Изменения в отраслях социальной сферы, направленные на повышение эффективности сферы культуры</w:t>
      </w:r>
      <w:proofErr w:type="gramEnd"/>
      <w:r w:rsidR="008F1441">
        <w:rPr>
          <w:szCs w:val="28"/>
        </w:rPr>
        <w:t>»</w:t>
      </w:r>
      <w:r>
        <w:rPr>
          <w:szCs w:val="28"/>
        </w:rPr>
        <w:t>, утвержденн</w:t>
      </w:r>
      <w:r w:rsidR="00787CE9">
        <w:rPr>
          <w:szCs w:val="28"/>
        </w:rPr>
        <w:t>ым</w:t>
      </w:r>
      <w:r>
        <w:rPr>
          <w:szCs w:val="28"/>
        </w:rPr>
        <w:t xml:space="preserve"> постановлением Правительства Волгоградской области от 19</w:t>
      </w:r>
      <w:r w:rsidR="008F1441">
        <w:rPr>
          <w:szCs w:val="28"/>
        </w:rPr>
        <w:t xml:space="preserve"> марта 2013</w:t>
      </w:r>
      <w:r w:rsidR="00787CE9">
        <w:rPr>
          <w:szCs w:val="28"/>
        </w:rPr>
        <w:t xml:space="preserve"> г.</w:t>
      </w:r>
      <w:r w:rsidR="008F1441">
        <w:rPr>
          <w:szCs w:val="28"/>
        </w:rPr>
        <w:t xml:space="preserve"> </w:t>
      </w:r>
      <w:r w:rsidR="00787CE9">
        <w:rPr>
          <w:szCs w:val="28"/>
        </w:rPr>
        <w:t xml:space="preserve">      </w:t>
      </w:r>
      <w:r>
        <w:rPr>
          <w:szCs w:val="28"/>
        </w:rPr>
        <w:t>№ 116-п «О мерах по поэтапному повышению заработной платы работников государственных учреждений культуры Волгоградской области».</w:t>
      </w:r>
    </w:p>
    <w:p w:rsidR="001E4C36" w:rsidRDefault="008F1441" w:rsidP="008F1441">
      <w:pPr>
        <w:spacing w:after="0"/>
        <w:ind w:firstLine="709"/>
        <w:rPr>
          <w:szCs w:val="28"/>
        </w:rPr>
      </w:pPr>
      <w:r>
        <w:rPr>
          <w:szCs w:val="28"/>
        </w:rPr>
        <w:t>Необходимо отметить, что</w:t>
      </w:r>
      <w:r w:rsidR="00787CE9">
        <w:rPr>
          <w:szCs w:val="28"/>
        </w:rPr>
        <w:t>,</w:t>
      </w:r>
      <w:r w:rsidR="001E4C36">
        <w:rPr>
          <w:szCs w:val="28"/>
        </w:rPr>
        <w:t xml:space="preserve"> несмотря на меры, предпринятые депутатами Волгоградской городской Думы и администрацией Волгограда, средний ур</w:t>
      </w:r>
      <w:r w:rsidR="001E4C36">
        <w:rPr>
          <w:szCs w:val="28"/>
        </w:rPr>
        <w:t>о</w:t>
      </w:r>
      <w:r w:rsidR="001E4C36">
        <w:rPr>
          <w:szCs w:val="28"/>
        </w:rPr>
        <w:t xml:space="preserve">вень </w:t>
      </w:r>
      <w:proofErr w:type="gramStart"/>
      <w:r w:rsidR="001E4C36">
        <w:rPr>
          <w:szCs w:val="28"/>
        </w:rPr>
        <w:t>оплаты труда работников культуры Волгограда</w:t>
      </w:r>
      <w:proofErr w:type="gramEnd"/>
      <w:r w:rsidR="001E4C36">
        <w:rPr>
          <w:szCs w:val="28"/>
        </w:rPr>
        <w:t xml:space="preserve"> в настоящее время знач</w:t>
      </w:r>
      <w:r w:rsidR="001E4C36">
        <w:rPr>
          <w:szCs w:val="28"/>
        </w:rPr>
        <w:t>и</w:t>
      </w:r>
      <w:r w:rsidR="001E4C36">
        <w:rPr>
          <w:szCs w:val="28"/>
        </w:rPr>
        <w:t>тельно отстает от среднего уровня оплаты труда в Волгоградской области. Это является значительным препятствием для притока молодых кадров в муниц</w:t>
      </w:r>
      <w:r w:rsidR="001E4C36">
        <w:rPr>
          <w:szCs w:val="28"/>
        </w:rPr>
        <w:t>и</w:t>
      </w:r>
      <w:r w:rsidR="001E4C36">
        <w:rPr>
          <w:szCs w:val="28"/>
        </w:rPr>
        <w:t>пальные учреждения культуры, повышения престижа профессий сферы культ</w:t>
      </w:r>
      <w:r w:rsidR="001E4C36">
        <w:rPr>
          <w:szCs w:val="28"/>
        </w:rPr>
        <w:t>у</w:t>
      </w:r>
      <w:r w:rsidR="001E4C36">
        <w:rPr>
          <w:szCs w:val="28"/>
        </w:rPr>
        <w:t>ры и искусства, улучшения качества предоставления услуг учреждениями кул</w:t>
      </w:r>
      <w:r w:rsidR="001E4C36">
        <w:rPr>
          <w:szCs w:val="28"/>
        </w:rPr>
        <w:t>ь</w:t>
      </w:r>
      <w:r w:rsidR="001E4C36">
        <w:rPr>
          <w:szCs w:val="28"/>
        </w:rPr>
        <w:t xml:space="preserve">туры на территории Волгограда. </w:t>
      </w:r>
    </w:p>
    <w:p w:rsidR="00EE4C1C" w:rsidRDefault="00EE4C1C" w:rsidP="008F1441">
      <w:pPr>
        <w:spacing w:after="0"/>
        <w:ind w:firstLine="709"/>
        <w:rPr>
          <w:szCs w:val="28"/>
        </w:rPr>
      </w:pPr>
      <w:r>
        <w:rPr>
          <w:szCs w:val="28"/>
        </w:rPr>
        <w:t xml:space="preserve">К сожалению, уменьшение доходной части бюджета Волгограда </w:t>
      </w:r>
      <w:r w:rsidR="008F1441">
        <w:rPr>
          <w:szCs w:val="28"/>
        </w:rPr>
        <w:t xml:space="preserve">            </w:t>
      </w:r>
      <w:r>
        <w:rPr>
          <w:szCs w:val="28"/>
        </w:rPr>
        <w:t>на 2014 год, связанно</w:t>
      </w:r>
      <w:r w:rsidR="00787CE9">
        <w:rPr>
          <w:szCs w:val="28"/>
        </w:rPr>
        <w:t>е</w:t>
      </w:r>
      <w:r>
        <w:rPr>
          <w:szCs w:val="28"/>
        </w:rPr>
        <w:t xml:space="preserve"> с перераспределением НДФЛ в пользу </w:t>
      </w:r>
      <w:r w:rsidR="00787CE9">
        <w:rPr>
          <w:szCs w:val="28"/>
        </w:rPr>
        <w:t xml:space="preserve">областного </w:t>
      </w:r>
      <w:r>
        <w:rPr>
          <w:szCs w:val="28"/>
        </w:rPr>
        <w:t>бю</w:t>
      </w:r>
      <w:r>
        <w:rPr>
          <w:szCs w:val="28"/>
        </w:rPr>
        <w:t>д</w:t>
      </w:r>
      <w:r>
        <w:rPr>
          <w:szCs w:val="28"/>
        </w:rPr>
        <w:t>жета</w:t>
      </w:r>
      <w:r w:rsidR="008F1441">
        <w:rPr>
          <w:szCs w:val="28"/>
        </w:rPr>
        <w:t>, не позволяет</w:t>
      </w:r>
      <w:r>
        <w:rPr>
          <w:szCs w:val="28"/>
        </w:rPr>
        <w:t xml:space="preserve"> муниципалитету сохранить </w:t>
      </w:r>
      <w:r w:rsidR="00787CE9">
        <w:rPr>
          <w:szCs w:val="28"/>
        </w:rPr>
        <w:t>в</w:t>
      </w:r>
      <w:r>
        <w:rPr>
          <w:szCs w:val="28"/>
        </w:rPr>
        <w:t xml:space="preserve"> 2014 год</w:t>
      </w:r>
      <w:r w:rsidR="00787CE9">
        <w:rPr>
          <w:szCs w:val="28"/>
        </w:rPr>
        <w:t>у</w:t>
      </w:r>
      <w:r>
        <w:rPr>
          <w:szCs w:val="28"/>
        </w:rPr>
        <w:t xml:space="preserve"> муниципальную надбавку работникам библиотечных сист</w:t>
      </w:r>
      <w:r w:rsidR="008F1441">
        <w:rPr>
          <w:szCs w:val="28"/>
        </w:rPr>
        <w:t>ем, театров и других учреждений</w:t>
      </w:r>
      <w:r>
        <w:rPr>
          <w:szCs w:val="28"/>
        </w:rPr>
        <w:t xml:space="preserve"> культуры. </w:t>
      </w:r>
      <w:r w:rsidR="008F1441">
        <w:rPr>
          <w:szCs w:val="28"/>
        </w:rPr>
        <w:t>Н</w:t>
      </w:r>
      <w:r>
        <w:rPr>
          <w:szCs w:val="28"/>
        </w:rPr>
        <w:t xml:space="preserve">едофинансирование отрасли «культура» в бюджете </w:t>
      </w:r>
      <w:r w:rsidR="005B6EB5">
        <w:rPr>
          <w:szCs w:val="28"/>
        </w:rPr>
        <w:t xml:space="preserve">Волгограда </w:t>
      </w:r>
      <w:r w:rsidR="00A3535B">
        <w:rPr>
          <w:szCs w:val="28"/>
        </w:rPr>
        <w:t xml:space="preserve">     </w:t>
      </w:r>
      <w:r w:rsidR="00787CE9">
        <w:rPr>
          <w:szCs w:val="28"/>
        </w:rPr>
        <w:t>на 2014 год</w:t>
      </w:r>
      <w:r>
        <w:rPr>
          <w:szCs w:val="28"/>
        </w:rPr>
        <w:t xml:space="preserve"> составляет более 120</w:t>
      </w:r>
      <w:r w:rsidR="005B6EB5">
        <w:rPr>
          <w:szCs w:val="28"/>
        </w:rPr>
        <w:t xml:space="preserve"> </w:t>
      </w:r>
      <w:proofErr w:type="gramStart"/>
      <w:r w:rsidR="005B6EB5">
        <w:rPr>
          <w:szCs w:val="28"/>
        </w:rPr>
        <w:t>млн</w:t>
      </w:r>
      <w:proofErr w:type="gramEnd"/>
      <w:r w:rsidR="005B6EB5">
        <w:rPr>
          <w:szCs w:val="28"/>
        </w:rPr>
        <w:t xml:space="preserve"> рублей, что не покрывает даже мин</w:t>
      </w:r>
      <w:r w:rsidR="005B6EB5">
        <w:rPr>
          <w:szCs w:val="28"/>
        </w:rPr>
        <w:t>и</w:t>
      </w:r>
      <w:r w:rsidR="005B6EB5">
        <w:rPr>
          <w:szCs w:val="28"/>
        </w:rPr>
        <w:t>мальную потребность в денежных средствах.</w:t>
      </w:r>
      <w:r>
        <w:rPr>
          <w:szCs w:val="28"/>
        </w:rPr>
        <w:t xml:space="preserve"> </w:t>
      </w:r>
    </w:p>
    <w:p w:rsidR="00086A5A" w:rsidRDefault="00EE4C1C" w:rsidP="00787CE9">
      <w:pPr>
        <w:spacing w:after="0"/>
        <w:ind w:firstLine="709"/>
        <w:rPr>
          <w:szCs w:val="28"/>
        </w:rPr>
      </w:pPr>
      <w:r>
        <w:rPr>
          <w:szCs w:val="28"/>
        </w:rPr>
        <w:t xml:space="preserve">Обращаемся к </w:t>
      </w:r>
      <w:r w:rsidR="005B6EB5">
        <w:rPr>
          <w:szCs w:val="28"/>
        </w:rPr>
        <w:t>в</w:t>
      </w:r>
      <w:r>
        <w:rPr>
          <w:szCs w:val="28"/>
        </w:rPr>
        <w:t>ам с просьбой поддержать наши инициативы по сохран</w:t>
      </w:r>
      <w:r>
        <w:rPr>
          <w:szCs w:val="28"/>
        </w:rPr>
        <w:t>е</w:t>
      </w:r>
      <w:r>
        <w:rPr>
          <w:szCs w:val="28"/>
        </w:rPr>
        <w:t>нию и развитию сферы культуры на территории Волгограда и изыскать во</w:t>
      </w:r>
      <w:r>
        <w:rPr>
          <w:szCs w:val="28"/>
        </w:rPr>
        <w:t>з</w:t>
      </w:r>
      <w:r>
        <w:rPr>
          <w:szCs w:val="28"/>
        </w:rPr>
        <w:t>можность выделения дополнительных бюджетных средств на 2014 год в сумме</w:t>
      </w:r>
      <w:r w:rsidR="005B6EB5">
        <w:rPr>
          <w:szCs w:val="28"/>
        </w:rPr>
        <w:t xml:space="preserve"> 93,2 </w:t>
      </w:r>
      <w:proofErr w:type="gramStart"/>
      <w:r w:rsidR="005B6EB5">
        <w:rPr>
          <w:szCs w:val="28"/>
        </w:rPr>
        <w:t>млн</w:t>
      </w:r>
      <w:proofErr w:type="gramEnd"/>
      <w:r>
        <w:rPr>
          <w:szCs w:val="28"/>
        </w:rPr>
        <w:t xml:space="preserve"> рублей </w:t>
      </w:r>
      <w:r w:rsidR="00787CE9">
        <w:rPr>
          <w:szCs w:val="28"/>
        </w:rPr>
        <w:t>на</w:t>
      </w:r>
      <w:r>
        <w:rPr>
          <w:szCs w:val="28"/>
        </w:rPr>
        <w:t xml:space="preserve"> реализаци</w:t>
      </w:r>
      <w:r w:rsidR="00787CE9">
        <w:rPr>
          <w:szCs w:val="28"/>
        </w:rPr>
        <w:t>ю</w:t>
      </w:r>
      <w:r>
        <w:rPr>
          <w:szCs w:val="28"/>
        </w:rPr>
        <w:t xml:space="preserve"> мероприятий</w:t>
      </w:r>
      <w:r w:rsidR="00787CE9">
        <w:rPr>
          <w:szCs w:val="28"/>
        </w:rPr>
        <w:t>,</w:t>
      </w:r>
      <w:r>
        <w:rPr>
          <w:szCs w:val="28"/>
        </w:rPr>
        <w:t xml:space="preserve"> направленн</w:t>
      </w:r>
      <w:r w:rsidR="00086A5A">
        <w:rPr>
          <w:szCs w:val="28"/>
        </w:rPr>
        <w:t>ых</w:t>
      </w:r>
      <w:r>
        <w:rPr>
          <w:szCs w:val="28"/>
        </w:rPr>
        <w:t xml:space="preserve"> на повышение э</w:t>
      </w:r>
      <w:r>
        <w:rPr>
          <w:szCs w:val="28"/>
        </w:rPr>
        <w:t>ф</w:t>
      </w:r>
      <w:r>
        <w:rPr>
          <w:szCs w:val="28"/>
        </w:rPr>
        <w:t>фективности деятельности и оплаты труда работников муниципальных учр</w:t>
      </w:r>
      <w:r>
        <w:rPr>
          <w:szCs w:val="28"/>
        </w:rPr>
        <w:t>е</w:t>
      </w:r>
      <w:r>
        <w:rPr>
          <w:szCs w:val="28"/>
        </w:rPr>
        <w:t xml:space="preserve">ждений культуры и образования в сфере искусства </w:t>
      </w:r>
      <w:r w:rsidR="00ED0035">
        <w:rPr>
          <w:szCs w:val="28"/>
        </w:rPr>
        <w:t>Волгоград</w:t>
      </w:r>
      <w:r w:rsidR="00EF26B8">
        <w:rPr>
          <w:szCs w:val="28"/>
        </w:rPr>
        <w:t>а</w:t>
      </w:r>
      <w:r w:rsidR="00F21F9E">
        <w:rPr>
          <w:szCs w:val="28"/>
        </w:rPr>
        <w:t>,</w:t>
      </w:r>
      <w:r w:rsidR="00787CE9" w:rsidRPr="00787CE9">
        <w:rPr>
          <w:szCs w:val="28"/>
        </w:rPr>
        <w:t xml:space="preserve"> </w:t>
      </w:r>
      <w:r w:rsidR="00787CE9">
        <w:rPr>
          <w:szCs w:val="28"/>
        </w:rPr>
        <w:t xml:space="preserve">в год, который Президент Российской Федерации </w:t>
      </w:r>
      <w:proofErr w:type="spellStart"/>
      <w:r w:rsidR="00787CE9">
        <w:rPr>
          <w:szCs w:val="28"/>
        </w:rPr>
        <w:t>В.В.Путин</w:t>
      </w:r>
      <w:proofErr w:type="spellEnd"/>
      <w:r w:rsidR="00787CE9">
        <w:rPr>
          <w:szCs w:val="28"/>
        </w:rPr>
        <w:t xml:space="preserve"> своим Указом от 22 апреля </w:t>
      </w:r>
      <w:r w:rsidR="00F21F9E">
        <w:rPr>
          <w:szCs w:val="28"/>
        </w:rPr>
        <w:t xml:space="preserve">     </w:t>
      </w:r>
      <w:r w:rsidR="00787CE9">
        <w:rPr>
          <w:szCs w:val="28"/>
        </w:rPr>
        <w:t>2013 г. № 375 «О про</w:t>
      </w:r>
      <w:r w:rsidR="00F21F9E">
        <w:rPr>
          <w:szCs w:val="28"/>
        </w:rPr>
        <w:t xml:space="preserve">ведении в Российской Федерации </w:t>
      </w:r>
      <w:r w:rsidR="00787CE9">
        <w:rPr>
          <w:szCs w:val="28"/>
        </w:rPr>
        <w:t>Года культуры» пост</w:t>
      </w:r>
      <w:r w:rsidR="00787CE9">
        <w:rPr>
          <w:szCs w:val="28"/>
        </w:rPr>
        <w:t>а</w:t>
      </w:r>
      <w:r w:rsidR="00787CE9">
        <w:rPr>
          <w:szCs w:val="28"/>
        </w:rPr>
        <w:t>новил провести в Россий</w:t>
      </w:r>
      <w:r w:rsidR="00A3535B">
        <w:rPr>
          <w:szCs w:val="28"/>
        </w:rPr>
        <w:t>ской Федерации Год</w:t>
      </w:r>
      <w:r w:rsidR="00281E0D">
        <w:rPr>
          <w:szCs w:val="28"/>
        </w:rPr>
        <w:t>ом</w:t>
      </w:r>
      <w:bookmarkStart w:id="0" w:name="_GoBack"/>
      <w:bookmarkEnd w:id="0"/>
      <w:r w:rsidR="00A3535B">
        <w:rPr>
          <w:szCs w:val="28"/>
        </w:rPr>
        <w:t xml:space="preserve"> культуры</w:t>
      </w:r>
      <w:r>
        <w:rPr>
          <w:szCs w:val="28"/>
        </w:rPr>
        <w:t>.</w:t>
      </w:r>
    </w:p>
    <w:p w:rsidR="00C365C9" w:rsidRDefault="00C365C9" w:rsidP="00EA2A67">
      <w:pPr>
        <w:spacing w:after="0"/>
        <w:ind w:firstLine="720"/>
        <w:jc w:val="left"/>
        <w:rPr>
          <w:szCs w:val="28"/>
        </w:rPr>
      </w:pPr>
    </w:p>
    <w:p w:rsidR="00C365C9" w:rsidRDefault="00C365C9" w:rsidP="00EA2A67">
      <w:pPr>
        <w:spacing w:after="0"/>
        <w:ind w:firstLine="720"/>
        <w:jc w:val="left"/>
        <w:rPr>
          <w:szCs w:val="28"/>
        </w:rPr>
      </w:pPr>
    </w:p>
    <w:p w:rsidR="00C365C9" w:rsidRDefault="00C365C9" w:rsidP="00EA2A67">
      <w:pPr>
        <w:spacing w:after="0"/>
        <w:ind w:firstLine="720"/>
        <w:jc w:val="left"/>
        <w:rPr>
          <w:szCs w:val="28"/>
        </w:rPr>
      </w:pPr>
    </w:p>
    <w:p w:rsidR="00EA2A67" w:rsidRDefault="00CB6CB5" w:rsidP="00EA2A67">
      <w:pPr>
        <w:spacing w:after="0"/>
        <w:ind w:left="5670"/>
        <w:jc w:val="left"/>
        <w:rPr>
          <w:szCs w:val="28"/>
        </w:rPr>
      </w:pPr>
      <w:r>
        <w:rPr>
          <w:szCs w:val="28"/>
        </w:rPr>
        <w:t>Депутаты</w:t>
      </w:r>
      <w:r w:rsidR="00020FCB">
        <w:rPr>
          <w:szCs w:val="28"/>
        </w:rPr>
        <w:t xml:space="preserve"> </w:t>
      </w:r>
    </w:p>
    <w:p w:rsidR="00CB6CB5" w:rsidRDefault="00CB6CB5" w:rsidP="00EA2A67">
      <w:pPr>
        <w:spacing w:after="0"/>
        <w:ind w:left="5670"/>
        <w:jc w:val="left"/>
        <w:rPr>
          <w:szCs w:val="28"/>
        </w:rPr>
      </w:pPr>
      <w:r>
        <w:rPr>
          <w:szCs w:val="28"/>
        </w:rPr>
        <w:t xml:space="preserve">Волгоградской городской Думы </w:t>
      </w:r>
    </w:p>
    <w:sectPr w:rsidR="00CB6CB5" w:rsidSect="00EA2A67">
      <w:headerReference w:type="default" r:id="rId8"/>
      <w:pgSz w:w="11906" w:h="16838" w:code="9"/>
      <w:pgMar w:top="737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8B" w:rsidRDefault="00DA188B" w:rsidP="00D9587B">
      <w:pPr>
        <w:spacing w:after="0"/>
      </w:pPr>
      <w:r>
        <w:separator/>
      </w:r>
    </w:p>
  </w:endnote>
  <w:endnote w:type="continuationSeparator" w:id="0">
    <w:p w:rsidR="00DA188B" w:rsidRDefault="00DA188B" w:rsidP="00D95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8B" w:rsidRDefault="00DA188B" w:rsidP="00D9587B">
      <w:pPr>
        <w:spacing w:after="0"/>
      </w:pPr>
      <w:r>
        <w:separator/>
      </w:r>
    </w:p>
  </w:footnote>
  <w:footnote w:type="continuationSeparator" w:id="0">
    <w:p w:rsidR="00DA188B" w:rsidRDefault="00DA188B" w:rsidP="00D958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A5" w:rsidRPr="00DD51A5" w:rsidRDefault="00DD51A5" w:rsidP="00DD51A5">
    <w:pPr>
      <w:pStyle w:val="a5"/>
      <w:tabs>
        <w:tab w:val="center" w:pos="4819"/>
        <w:tab w:val="left" w:pos="5889"/>
      </w:tabs>
      <w:jc w:val="center"/>
      <w:rPr>
        <w:sz w:val="20"/>
        <w:szCs w:val="20"/>
      </w:rPr>
    </w:pPr>
    <w:sdt>
      <w:sdtPr>
        <w:id w:val="315767755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Pr="00DD51A5">
          <w:rPr>
            <w:sz w:val="20"/>
            <w:szCs w:val="20"/>
          </w:rPr>
          <w:fldChar w:fldCharType="begin"/>
        </w:r>
        <w:r w:rsidRPr="00DD51A5">
          <w:rPr>
            <w:sz w:val="20"/>
            <w:szCs w:val="20"/>
          </w:rPr>
          <w:instrText>PAGE   \* MERGEFORMAT</w:instrText>
        </w:r>
        <w:r w:rsidRPr="00DD51A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DD51A5">
          <w:rPr>
            <w:sz w:val="20"/>
            <w:szCs w:val="20"/>
          </w:rPr>
          <w:fldChar w:fldCharType="end"/>
        </w:r>
      </w:sdtContent>
    </w:sdt>
  </w:p>
  <w:p w:rsidR="00D9587B" w:rsidRPr="00D9587B" w:rsidRDefault="00D9587B">
    <w:pPr>
      <w:pStyle w:val="a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17"/>
    <w:rsid w:val="00003DC4"/>
    <w:rsid w:val="00020FCB"/>
    <w:rsid w:val="00023F30"/>
    <w:rsid w:val="000264C0"/>
    <w:rsid w:val="00050172"/>
    <w:rsid w:val="00060572"/>
    <w:rsid w:val="00085834"/>
    <w:rsid w:val="00086A5A"/>
    <w:rsid w:val="000A1842"/>
    <w:rsid w:val="000A56C0"/>
    <w:rsid w:val="000B370D"/>
    <w:rsid w:val="000B696B"/>
    <w:rsid w:val="000B6CC0"/>
    <w:rsid w:val="000C0E48"/>
    <w:rsid w:val="000C3031"/>
    <w:rsid w:val="000C3C96"/>
    <w:rsid w:val="000E1B46"/>
    <w:rsid w:val="000E6288"/>
    <w:rsid w:val="0010438F"/>
    <w:rsid w:val="00111DCE"/>
    <w:rsid w:val="00111DDB"/>
    <w:rsid w:val="00111FFC"/>
    <w:rsid w:val="00154FAF"/>
    <w:rsid w:val="00163A96"/>
    <w:rsid w:val="001704B5"/>
    <w:rsid w:val="00186982"/>
    <w:rsid w:val="001A5A07"/>
    <w:rsid w:val="001B2176"/>
    <w:rsid w:val="001C448C"/>
    <w:rsid w:val="001C7A84"/>
    <w:rsid w:val="001D59A6"/>
    <w:rsid w:val="001E4C36"/>
    <w:rsid w:val="00204CD4"/>
    <w:rsid w:val="002133A9"/>
    <w:rsid w:val="00214451"/>
    <w:rsid w:val="0021543B"/>
    <w:rsid w:val="0022134F"/>
    <w:rsid w:val="00226DBC"/>
    <w:rsid w:val="00245337"/>
    <w:rsid w:val="00270BBF"/>
    <w:rsid w:val="00281E0D"/>
    <w:rsid w:val="002A4199"/>
    <w:rsid w:val="002C1F9C"/>
    <w:rsid w:val="002E2855"/>
    <w:rsid w:val="0031314C"/>
    <w:rsid w:val="0031340B"/>
    <w:rsid w:val="003152B3"/>
    <w:rsid w:val="00326470"/>
    <w:rsid w:val="00343C4F"/>
    <w:rsid w:val="00380077"/>
    <w:rsid w:val="00380E7C"/>
    <w:rsid w:val="00396E74"/>
    <w:rsid w:val="003D5377"/>
    <w:rsid w:val="003E0624"/>
    <w:rsid w:val="00407E71"/>
    <w:rsid w:val="0042604D"/>
    <w:rsid w:val="00466A13"/>
    <w:rsid w:val="00480E5A"/>
    <w:rsid w:val="00484065"/>
    <w:rsid w:val="00494000"/>
    <w:rsid w:val="004B3436"/>
    <w:rsid w:val="004E580C"/>
    <w:rsid w:val="004E6F80"/>
    <w:rsid w:val="004F7F73"/>
    <w:rsid w:val="005061AB"/>
    <w:rsid w:val="005142CE"/>
    <w:rsid w:val="00520560"/>
    <w:rsid w:val="005216ED"/>
    <w:rsid w:val="00530750"/>
    <w:rsid w:val="0053400C"/>
    <w:rsid w:val="00552CD0"/>
    <w:rsid w:val="00574A38"/>
    <w:rsid w:val="0059324E"/>
    <w:rsid w:val="00596ED8"/>
    <w:rsid w:val="005B05AF"/>
    <w:rsid w:val="005B11A1"/>
    <w:rsid w:val="005B6EB5"/>
    <w:rsid w:val="005C7BAD"/>
    <w:rsid w:val="005D7876"/>
    <w:rsid w:val="005E458A"/>
    <w:rsid w:val="005E6E41"/>
    <w:rsid w:val="00615E69"/>
    <w:rsid w:val="00621C3B"/>
    <w:rsid w:val="00626B98"/>
    <w:rsid w:val="006751FF"/>
    <w:rsid w:val="006959BD"/>
    <w:rsid w:val="006B2047"/>
    <w:rsid w:val="006E0017"/>
    <w:rsid w:val="00702F23"/>
    <w:rsid w:val="00720DDF"/>
    <w:rsid w:val="00772B2C"/>
    <w:rsid w:val="007734C2"/>
    <w:rsid w:val="0078011B"/>
    <w:rsid w:val="00787CE9"/>
    <w:rsid w:val="00790EF5"/>
    <w:rsid w:val="007967DA"/>
    <w:rsid w:val="007A5762"/>
    <w:rsid w:val="007E3F04"/>
    <w:rsid w:val="007E78B5"/>
    <w:rsid w:val="00811A3A"/>
    <w:rsid w:val="00811DC4"/>
    <w:rsid w:val="00813B02"/>
    <w:rsid w:val="008205A0"/>
    <w:rsid w:val="008226D6"/>
    <w:rsid w:val="008335DF"/>
    <w:rsid w:val="00836201"/>
    <w:rsid w:val="008608AE"/>
    <w:rsid w:val="00862E3B"/>
    <w:rsid w:val="00864CFD"/>
    <w:rsid w:val="0088034E"/>
    <w:rsid w:val="008B10F0"/>
    <w:rsid w:val="008B5200"/>
    <w:rsid w:val="008C3AEF"/>
    <w:rsid w:val="008E4F11"/>
    <w:rsid w:val="008F1441"/>
    <w:rsid w:val="008F3E45"/>
    <w:rsid w:val="00902C67"/>
    <w:rsid w:val="00992624"/>
    <w:rsid w:val="009A7226"/>
    <w:rsid w:val="009C18FC"/>
    <w:rsid w:val="009F3075"/>
    <w:rsid w:val="009F31E2"/>
    <w:rsid w:val="00A12405"/>
    <w:rsid w:val="00A16AD2"/>
    <w:rsid w:val="00A23444"/>
    <w:rsid w:val="00A3535B"/>
    <w:rsid w:val="00A51D66"/>
    <w:rsid w:val="00A66DE0"/>
    <w:rsid w:val="00A909D3"/>
    <w:rsid w:val="00A917EB"/>
    <w:rsid w:val="00AA5419"/>
    <w:rsid w:val="00AE0F19"/>
    <w:rsid w:val="00AE21D6"/>
    <w:rsid w:val="00AF1DC8"/>
    <w:rsid w:val="00B02317"/>
    <w:rsid w:val="00B03781"/>
    <w:rsid w:val="00B04B17"/>
    <w:rsid w:val="00B1601A"/>
    <w:rsid w:val="00B431DA"/>
    <w:rsid w:val="00B50210"/>
    <w:rsid w:val="00B646B4"/>
    <w:rsid w:val="00B65FFF"/>
    <w:rsid w:val="00B859B4"/>
    <w:rsid w:val="00BC4FAE"/>
    <w:rsid w:val="00C102FD"/>
    <w:rsid w:val="00C21509"/>
    <w:rsid w:val="00C365C9"/>
    <w:rsid w:val="00C56CA6"/>
    <w:rsid w:val="00C669F8"/>
    <w:rsid w:val="00C76CA7"/>
    <w:rsid w:val="00CA24AC"/>
    <w:rsid w:val="00CA6DED"/>
    <w:rsid w:val="00CB6CB5"/>
    <w:rsid w:val="00CB7F89"/>
    <w:rsid w:val="00CE0468"/>
    <w:rsid w:val="00CE11D1"/>
    <w:rsid w:val="00D36816"/>
    <w:rsid w:val="00D36A23"/>
    <w:rsid w:val="00D42858"/>
    <w:rsid w:val="00D52CA2"/>
    <w:rsid w:val="00D60DC7"/>
    <w:rsid w:val="00D619E8"/>
    <w:rsid w:val="00D65C3B"/>
    <w:rsid w:val="00D72334"/>
    <w:rsid w:val="00D8727C"/>
    <w:rsid w:val="00D9587B"/>
    <w:rsid w:val="00DA188B"/>
    <w:rsid w:val="00DA2295"/>
    <w:rsid w:val="00DD51A5"/>
    <w:rsid w:val="00DD6812"/>
    <w:rsid w:val="00DE1826"/>
    <w:rsid w:val="00E0724B"/>
    <w:rsid w:val="00E21A12"/>
    <w:rsid w:val="00E232D8"/>
    <w:rsid w:val="00E45BE9"/>
    <w:rsid w:val="00E47594"/>
    <w:rsid w:val="00E511C7"/>
    <w:rsid w:val="00E67C8D"/>
    <w:rsid w:val="00EA2A67"/>
    <w:rsid w:val="00EB1847"/>
    <w:rsid w:val="00EB74DD"/>
    <w:rsid w:val="00ED0035"/>
    <w:rsid w:val="00ED1577"/>
    <w:rsid w:val="00EE4C1C"/>
    <w:rsid w:val="00EF26B8"/>
    <w:rsid w:val="00F21F9E"/>
    <w:rsid w:val="00F50DB0"/>
    <w:rsid w:val="00F51021"/>
    <w:rsid w:val="00F90B9A"/>
    <w:rsid w:val="00F93183"/>
    <w:rsid w:val="00FC4F36"/>
    <w:rsid w:val="00FC7332"/>
    <w:rsid w:val="00FD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C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1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1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EE4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4C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9587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9587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9587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9587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C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1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1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EE4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4C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9587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9587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9587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9587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Обращение </FullName>
  </documentManagement>
</p:properties>
</file>

<file path=customXml/itemProps1.xml><?xml version="1.0" encoding="utf-8"?>
<ds:datastoreItem xmlns:ds="http://schemas.openxmlformats.org/officeDocument/2006/customXml" ds:itemID="{DBD5416A-7C8D-4E57-B848-1575055AC647}"/>
</file>

<file path=customXml/itemProps2.xml><?xml version="1.0" encoding="utf-8"?>
<ds:datastoreItem xmlns:ds="http://schemas.openxmlformats.org/officeDocument/2006/customXml" ds:itemID="{82C928F1-3C55-4381-AB2C-22CD138CFCED}"/>
</file>

<file path=customXml/itemProps3.xml><?xml version="1.0" encoding="utf-8"?>
<ds:datastoreItem xmlns:ds="http://schemas.openxmlformats.org/officeDocument/2006/customXml" ds:itemID="{A2334B8F-C9E2-47C7-ACE0-D6AC33083631}"/>
</file>

<file path=customXml/itemProps4.xml><?xml version="1.0" encoding="utf-8"?>
<ds:datastoreItem xmlns:ds="http://schemas.openxmlformats.org/officeDocument/2006/customXml" ds:itemID="{EBBD628E-9EB8-498E-B5BE-164F65698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Литвинцева Татьяна Анатольевна</cp:lastModifiedBy>
  <cp:revision>16</cp:revision>
  <cp:lastPrinted>2013-12-24T12:27:00Z</cp:lastPrinted>
  <dcterms:created xsi:type="dcterms:W3CDTF">2013-12-16T06:19:00Z</dcterms:created>
  <dcterms:modified xsi:type="dcterms:W3CDTF">2013-12-24T12:28:00Z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