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D0266" w:rsidP="004B1F72">
            <w:pPr>
              <w:pStyle w:val="aa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D0266" w:rsidP="004B1F72">
            <w:pPr>
              <w:pStyle w:val="aa"/>
              <w:jc w:val="center"/>
            </w:pPr>
            <w:r>
              <w:t>15/</w:t>
            </w:r>
            <w:r w:rsidR="002B6D1F">
              <w:t>354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B7E29" w:rsidRDefault="003B7E29" w:rsidP="003B7E29">
      <w:pPr>
        <w:tabs>
          <w:tab w:val="left" w:pos="5954"/>
        </w:tabs>
        <w:ind w:right="3543"/>
        <w:jc w:val="both"/>
        <w:rPr>
          <w:sz w:val="28"/>
          <w:szCs w:val="28"/>
        </w:rPr>
      </w:pPr>
      <w:r w:rsidRPr="00EE50D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внесении изменений в решение Волгоградской городской Думы от 07.09.2011 № 49/1486 «Об утверждении Положения о дополнительных мерах социальной помощи жителям Волгограда»</w:t>
      </w:r>
    </w:p>
    <w:p w:rsidR="003B7E29" w:rsidRDefault="003B7E29" w:rsidP="003B7E29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3B7E29" w:rsidRPr="00055ED8" w:rsidRDefault="003B7E29" w:rsidP="00C76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Налоговым кодексом Российской Федерации</w:t>
      </w:r>
      <w:r w:rsidRPr="00374E2D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06 октября 2003 г. № 131-ФЗ «Об общих принципах организации местного самоуправления в Российской Федерации»,</w:t>
      </w:r>
      <w:r w:rsidRPr="00374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кадровыми изменениями, </w:t>
      </w:r>
      <w:r w:rsidRPr="00374E2D">
        <w:rPr>
          <w:sz w:val="28"/>
          <w:szCs w:val="28"/>
        </w:rPr>
        <w:t>руководствуясь статьями 5, 7, 24, 26 Устава города-героя Волгограда</w:t>
      </w:r>
      <w:r w:rsidRPr="00C76579">
        <w:rPr>
          <w:sz w:val="28"/>
          <w:szCs w:val="28"/>
        </w:rPr>
        <w:t>,</w:t>
      </w:r>
      <w:r w:rsidRPr="00374E2D">
        <w:rPr>
          <w:sz w:val="28"/>
          <w:szCs w:val="28"/>
        </w:rPr>
        <w:t xml:space="preserve"> Волгоградская городская Дума</w:t>
      </w:r>
    </w:p>
    <w:p w:rsidR="003B7E29" w:rsidRDefault="003B7E29" w:rsidP="003B7E2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508B1">
        <w:rPr>
          <w:b/>
          <w:bCs/>
          <w:color w:val="000000"/>
          <w:sz w:val="28"/>
          <w:szCs w:val="28"/>
        </w:rPr>
        <w:t>РЕШИЛА:</w:t>
      </w:r>
    </w:p>
    <w:p w:rsidR="003B7E29" w:rsidRDefault="003B7E29" w:rsidP="003B7E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Внести в решение Волгоградской городской Думы от 07.09.2011        </w:t>
      </w:r>
      <w:r w:rsidR="00C76579">
        <w:rPr>
          <w:bCs/>
          <w:color w:val="000000"/>
          <w:sz w:val="28"/>
          <w:szCs w:val="28"/>
        </w:rPr>
        <w:t xml:space="preserve">           </w:t>
      </w:r>
      <w:r>
        <w:rPr>
          <w:bCs/>
          <w:color w:val="000000"/>
          <w:sz w:val="28"/>
          <w:szCs w:val="28"/>
        </w:rPr>
        <w:t>№ 49/1486 «Об утверждении Положения о дополнительных мерах социальной помощи жителям Волгограда» следующие изменения: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Положении о дополнительных мерах социальной помощи жителям Волгограда, утвержденном вышеуказанным решением: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разделе 1 «Общие положения»: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1.1.1.1. Пункт 1.5 после слов «в том числе жилище» дополнить словами </w:t>
      </w:r>
      <w:r w:rsidR="00C765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«, расположенное на территории Волгограда, в котором заявитель зарегистрирован по месту жительства </w:t>
      </w:r>
      <w:r w:rsidRPr="00C76579">
        <w:rPr>
          <w:sz w:val="28"/>
          <w:szCs w:val="28"/>
        </w:rPr>
        <w:t xml:space="preserve">и (или) является </w:t>
      </w:r>
      <w:r>
        <w:rPr>
          <w:sz w:val="28"/>
          <w:szCs w:val="28"/>
        </w:rPr>
        <w:t>его собственником».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1.1.1.2. В пункте 1.6 слова «и один раз в год» исключить.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1.1.1.3. В пункте 1.8:</w:t>
      </w:r>
    </w:p>
    <w:p w:rsidR="003B7E29" w:rsidRDefault="0069075D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7E29">
        <w:rPr>
          <w:sz w:val="28"/>
          <w:szCs w:val="28"/>
        </w:rPr>
        <w:t xml:space="preserve">) в абзаце третьем слова «в течение календарного года» </w:t>
      </w:r>
      <w:r w:rsidR="003B7E29" w:rsidRPr="00C76579">
        <w:rPr>
          <w:sz w:val="28"/>
          <w:szCs w:val="28"/>
        </w:rPr>
        <w:t>исключить;</w:t>
      </w:r>
    </w:p>
    <w:p w:rsidR="003B7E29" w:rsidRDefault="0069075D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B7E29">
        <w:rPr>
          <w:sz w:val="28"/>
          <w:szCs w:val="28"/>
        </w:rPr>
        <w:t>) в абзаце четвертом цифры «2.2» заменить цифрами «2.4».</w:t>
      </w:r>
    </w:p>
    <w:p w:rsidR="003B7E29" w:rsidRPr="00EB0CFA" w:rsidRDefault="003B7E29" w:rsidP="003B7E29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Pr="00EB0CFA">
        <w:rPr>
          <w:sz w:val="28"/>
          <w:szCs w:val="28"/>
        </w:rPr>
        <w:t xml:space="preserve"> В разделе 2 «Порядок обращения граждан за получением социальной помощи»:</w:t>
      </w:r>
    </w:p>
    <w:p w:rsidR="003B7E29" w:rsidRPr="00EB0CFA" w:rsidRDefault="003B7E29" w:rsidP="003B7E29">
      <w:pPr>
        <w:ind w:firstLine="709"/>
        <w:jc w:val="both"/>
        <w:rPr>
          <w:sz w:val="28"/>
          <w:szCs w:val="28"/>
        </w:rPr>
      </w:pPr>
      <w:r w:rsidRPr="00EB0CFA">
        <w:rPr>
          <w:sz w:val="28"/>
          <w:szCs w:val="28"/>
        </w:rPr>
        <w:t>1.1.2.1. Пункт 2.4 изложить в следующей редакции:</w:t>
      </w:r>
    </w:p>
    <w:p w:rsidR="003B7E29" w:rsidRPr="00EB0CFA" w:rsidRDefault="003B7E29" w:rsidP="003B7E29">
      <w:pPr>
        <w:ind w:firstLine="709"/>
        <w:jc w:val="both"/>
        <w:rPr>
          <w:sz w:val="28"/>
          <w:szCs w:val="28"/>
        </w:rPr>
      </w:pPr>
      <w:r w:rsidRPr="00EB0CFA">
        <w:rPr>
          <w:sz w:val="28"/>
          <w:szCs w:val="28"/>
        </w:rPr>
        <w:t>«2.4. Для рассмотрения вопроса об оказании социальной помощи граждане в обязательном порядке представляют следующие документы:</w:t>
      </w:r>
    </w:p>
    <w:p w:rsidR="003B7E29" w:rsidRPr="00EB0CFA" w:rsidRDefault="003B7E29" w:rsidP="003B7E29">
      <w:pPr>
        <w:ind w:firstLine="709"/>
        <w:jc w:val="both"/>
        <w:rPr>
          <w:sz w:val="28"/>
          <w:szCs w:val="28"/>
        </w:rPr>
      </w:pPr>
      <w:r w:rsidRPr="00EB0CFA">
        <w:rPr>
          <w:sz w:val="28"/>
          <w:szCs w:val="28"/>
        </w:rPr>
        <w:t>заявление на имя главы Волгограда об оказании социальной помощи с указанием способа выплаты и при необходимости реквизитов счета, имеющегося у получателя (открытого получателем) в кредитной организации;</w:t>
      </w:r>
    </w:p>
    <w:p w:rsidR="003B7E29" w:rsidRPr="00EB0CFA" w:rsidRDefault="003B7E29" w:rsidP="003B7E29">
      <w:pPr>
        <w:ind w:firstLine="709"/>
        <w:jc w:val="both"/>
        <w:rPr>
          <w:sz w:val="28"/>
          <w:szCs w:val="28"/>
        </w:rPr>
      </w:pPr>
      <w:r w:rsidRPr="00EB0CFA">
        <w:rPr>
          <w:sz w:val="28"/>
          <w:szCs w:val="28"/>
        </w:rPr>
        <w:t>копию паспорта или иного документа, удостоверяющего личность;</w:t>
      </w:r>
    </w:p>
    <w:p w:rsidR="003B7E29" w:rsidRPr="00EB0CFA" w:rsidRDefault="003B7E29" w:rsidP="003B7E29">
      <w:pPr>
        <w:ind w:firstLine="709"/>
        <w:jc w:val="both"/>
        <w:rPr>
          <w:sz w:val="28"/>
          <w:szCs w:val="28"/>
        </w:rPr>
      </w:pPr>
      <w:r w:rsidRPr="00EB0CFA">
        <w:rPr>
          <w:sz w:val="28"/>
          <w:szCs w:val="28"/>
        </w:rPr>
        <w:t>документ, подтверждающий проживание заявителя на территории Волгограда на дату обращения гражданина с заявлением об оказании социальной помощи;</w:t>
      </w:r>
    </w:p>
    <w:p w:rsidR="003B7E29" w:rsidRPr="00EB0CFA" w:rsidRDefault="003B7E29" w:rsidP="003B7E29">
      <w:pPr>
        <w:ind w:firstLine="709"/>
        <w:jc w:val="both"/>
        <w:rPr>
          <w:sz w:val="28"/>
          <w:szCs w:val="28"/>
        </w:rPr>
      </w:pPr>
      <w:r w:rsidRPr="00EB0CFA">
        <w:rPr>
          <w:sz w:val="28"/>
          <w:szCs w:val="28"/>
        </w:rPr>
        <w:lastRenderedPageBreak/>
        <w:t>справку территориального управления государственной противопожарной службы или акт расследования причин пожара (в случае пожара);</w:t>
      </w:r>
    </w:p>
    <w:p w:rsidR="003B7E29" w:rsidRPr="00EB0CFA" w:rsidRDefault="003B7E29" w:rsidP="003B7E29">
      <w:pPr>
        <w:ind w:firstLine="709"/>
        <w:jc w:val="both"/>
        <w:rPr>
          <w:sz w:val="28"/>
          <w:szCs w:val="28"/>
        </w:rPr>
      </w:pPr>
      <w:r w:rsidRPr="00EB0CFA">
        <w:rPr>
          <w:sz w:val="28"/>
          <w:szCs w:val="28"/>
        </w:rPr>
        <w:t>документ, подтверждающий факт произошедшей аварии, опасного природного явления, катастрофы, стихийного бедствия</w:t>
      </w:r>
      <w:proofErr w:type="gramStart"/>
      <w:r w:rsidRPr="00EB0CFA">
        <w:rPr>
          <w:sz w:val="28"/>
          <w:szCs w:val="28"/>
        </w:rPr>
        <w:t>.</w:t>
      </w:r>
      <w:r w:rsidR="0086349D">
        <w:rPr>
          <w:sz w:val="28"/>
          <w:szCs w:val="28"/>
        </w:rPr>
        <w:t>».</w:t>
      </w:r>
      <w:proofErr w:type="gramEnd"/>
    </w:p>
    <w:p w:rsidR="003B7E29" w:rsidRPr="00EB0CFA" w:rsidRDefault="003B7E29" w:rsidP="003B7E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0CFA">
        <w:rPr>
          <w:rFonts w:eastAsia="Calibri"/>
          <w:sz w:val="28"/>
          <w:szCs w:val="28"/>
          <w:lang w:eastAsia="en-US"/>
        </w:rPr>
        <w:t>1.1.2.2. Дополнить пунктами 2.5, 2.6</w:t>
      </w:r>
      <w:r>
        <w:rPr>
          <w:rFonts w:eastAsia="Calibri"/>
          <w:sz w:val="28"/>
          <w:szCs w:val="28"/>
          <w:lang w:eastAsia="en-US"/>
        </w:rPr>
        <w:t>,</w:t>
      </w:r>
      <w:r w:rsidRPr="00EB0CFA">
        <w:rPr>
          <w:rFonts w:eastAsia="Calibri"/>
          <w:sz w:val="28"/>
          <w:szCs w:val="28"/>
          <w:lang w:eastAsia="en-US"/>
        </w:rPr>
        <w:t xml:space="preserve"> 2.7 следующего содержания:</w:t>
      </w:r>
    </w:p>
    <w:p w:rsidR="003B7E29" w:rsidRPr="00EB0CFA" w:rsidRDefault="003B7E29" w:rsidP="003B7E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0CFA">
        <w:rPr>
          <w:rFonts w:eastAsia="Calibri"/>
          <w:sz w:val="28"/>
          <w:szCs w:val="28"/>
          <w:lang w:eastAsia="en-US"/>
        </w:rPr>
        <w:t>«2.5. Дополнительно граждане могут представить:</w:t>
      </w:r>
    </w:p>
    <w:p w:rsidR="003B7E29" w:rsidRPr="00EB0CFA" w:rsidRDefault="003B7E29" w:rsidP="003B7E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0CFA">
        <w:rPr>
          <w:rFonts w:eastAsia="Calibri"/>
          <w:sz w:val="28"/>
          <w:szCs w:val="28"/>
          <w:lang w:eastAsia="en-US"/>
        </w:rPr>
        <w:t>документы, подтверждающие повреждение или утрату имущества и (или) жилого помещения;</w:t>
      </w:r>
    </w:p>
    <w:p w:rsidR="003B7E29" w:rsidRPr="00EB0CFA" w:rsidRDefault="003B7E29" w:rsidP="003B7E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0CFA">
        <w:rPr>
          <w:rFonts w:eastAsia="Calibri"/>
          <w:sz w:val="28"/>
          <w:szCs w:val="28"/>
          <w:lang w:eastAsia="en-US"/>
        </w:rPr>
        <w:t>документы, подтверждающие право собственности (пользования) заявителя на поврежденное или утраченное жилое помещение.</w:t>
      </w:r>
    </w:p>
    <w:p w:rsidR="003B7E29" w:rsidRPr="002E33C2" w:rsidRDefault="003B7E29" w:rsidP="003B7E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0CFA">
        <w:rPr>
          <w:rFonts w:eastAsia="Calibri"/>
          <w:sz w:val="28"/>
          <w:szCs w:val="28"/>
          <w:lang w:eastAsia="en-US"/>
        </w:rPr>
        <w:t>2.6. Непредставление гражданами документов, указанных в пункте 2.5 настоящего раздела, не является основанием для отказа в принятии и рассмотрении заявления об оказании социальной помощи.</w:t>
      </w:r>
    </w:p>
    <w:p w:rsidR="003B7E29" w:rsidRPr="00EB0CFA" w:rsidRDefault="003B7E29" w:rsidP="003B7E29">
      <w:pPr>
        <w:ind w:firstLine="709"/>
        <w:jc w:val="both"/>
        <w:rPr>
          <w:sz w:val="28"/>
          <w:szCs w:val="28"/>
        </w:rPr>
      </w:pPr>
      <w:r w:rsidRPr="00EB0CFA">
        <w:rPr>
          <w:sz w:val="28"/>
          <w:szCs w:val="28"/>
        </w:rPr>
        <w:t>2.7. Копии документов должны быть надлежащим образом заверены, за исключением случаев, когда гражданин представляет их одновременно с подлинниками соответствующих документов</w:t>
      </w:r>
      <w:proofErr w:type="gramStart"/>
      <w:r w:rsidRPr="00EB0CFA">
        <w:rPr>
          <w:sz w:val="28"/>
          <w:szCs w:val="28"/>
        </w:rPr>
        <w:t>.».</w:t>
      </w:r>
      <w:proofErr w:type="gramEnd"/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B17D5">
        <w:rPr>
          <w:sz w:val="28"/>
          <w:szCs w:val="28"/>
        </w:rPr>
        <w:t>В</w:t>
      </w:r>
      <w:r>
        <w:rPr>
          <w:sz w:val="28"/>
          <w:szCs w:val="28"/>
        </w:rPr>
        <w:t xml:space="preserve"> состав</w:t>
      </w:r>
      <w:r w:rsidR="00BB17D5">
        <w:rPr>
          <w:sz w:val="28"/>
          <w:szCs w:val="28"/>
        </w:rPr>
        <w:t>е</w:t>
      </w:r>
      <w:r>
        <w:rPr>
          <w:sz w:val="28"/>
          <w:szCs w:val="28"/>
        </w:rPr>
        <w:t xml:space="preserve"> комиссии по оказанию дополнительных мер социальной помощи </w:t>
      </w:r>
      <w:r w:rsidR="00BB17D5">
        <w:rPr>
          <w:sz w:val="28"/>
          <w:szCs w:val="28"/>
        </w:rPr>
        <w:t>жителям Волгограда, утвержденном</w:t>
      </w:r>
      <w:r>
        <w:rPr>
          <w:sz w:val="28"/>
          <w:szCs w:val="28"/>
        </w:rPr>
        <w:t xml:space="preserve"> вышеуказанным решением</w:t>
      </w:r>
      <w:r w:rsidRPr="00C76579">
        <w:rPr>
          <w:sz w:val="28"/>
          <w:szCs w:val="28"/>
        </w:rPr>
        <w:t xml:space="preserve">, </w:t>
      </w:r>
      <w:r w:rsidR="000B30F3">
        <w:rPr>
          <w:sz w:val="28"/>
          <w:szCs w:val="28"/>
        </w:rPr>
        <w:t xml:space="preserve"> </w:t>
      </w:r>
      <w:r w:rsidRPr="00C76579">
        <w:rPr>
          <w:sz w:val="28"/>
          <w:szCs w:val="28"/>
        </w:rPr>
        <w:t>(далее – Комиссия)</w:t>
      </w:r>
      <w:r>
        <w:rPr>
          <w:sz w:val="28"/>
          <w:szCs w:val="28"/>
        </w:rPr>
        <w:t>: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Вывести из состава Комиссии Михайлова Н.А., </w:t>
      </w:r>
      <w:proofErr w:type="spellStart"/>
      <w:r>
        <w:rPr>
          <w:sz w:val="28"/>
          <w:szCs w:val="28"/>
        </w:rPr>
        <w:t>Волоцкова</w:t>
      </w:r>
      <w:proofErr w:type="spellEnd"/>
      <w:r>
        <w:rPr>
          <w:sz w:val="28"/>
          <w:szCs w:val="28"/>
        </w:rPr>
        <w:t xml:space="preserve"> А.А.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Ввести в состав Комиссии: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Кострову</w:t>
      </w:r>
      <w:proofErr w:type="spellEnd"/>
      <w:r>
        <w:rPr>
          <w:sz w:val="28"/>
          <w:szCs w:val="28"/>
        </w:rPr>
        <w:t xml:space="preserve"> Ренату Владимировну – председателя комитета жилищной и социальной политики администрации Волгограда председателем </w:t>
      </w:r>
      <w:r w:rsidRPr="00F62BB1">
        <w:rPr>
          <w:sz w:val="28"/>
          <w:szCs w:val="28"/>
        </w:rPr>
        <w:t>К</w:t>
      </w:r>
      <w:r>
        <w:rPr>
          <w:sz w:val="28"/>
          <w:szCs w:val="28"/>
        </w:rPr>
        <w:t>омиссии;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Логунова Максима Николаевича – заместителя председателя комитета Волгоградской городской Думы по экологии и благоустройству (по согласованию).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D396F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 xml:space="preserve"> о</w:t>
      </w:r>
      <w:r w:rsidRPr="00AD396F">
        <w:rPr>
          <w:sz w:val="28"/>
          <w:szCs w:val="28"/>
        </w:rPr>
        <w:t xml:space="preserve">публиковать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</w:t>
      </w:r>
      <w:r w:rsidRPr="00AD396F">
        <w:rPr>
          <w:sz w:val="28"/>
          <w:szCs w:val="28"/>
        </w:rPr>
        <w:t>.</w:t>
      </w:r>
    </w:p>
    <w:p w:rsidR="003B7E29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B7E29" w:rsidRPr="00AD396F" w:rsidRDefault="003B7E29" w:rsidP="003B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</w:t>
      </w:r>
      <w:r>
        <w:rPr>
          <w:sz w:val="28"/>
          <w:szCs w:val="28"/>
        </w:rPr>
        <w:t xml:space="preserve">я возложить на </w:t>
      </w:r>
      <w:r w:rsidRPr="00880F5B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 w:rsidRPr="00880F5B">
        <w:rPr>
          <w:sz w:val="28"/>
          <w:szCs w:val="28"/>
        </w:rPr>
        <w:t>.</w:t>
      </w:r>
    </w:p>
    <w:p w:rsidR="003B7E29" w:rsidRDefault="003B7E29" w:rsidP="00197BBE">
      <w:pPr>
        <w:ind w:left="360" w:hanging="360"/>
        <w:rPr>
          <w:sz w:val="28"/>
          <w:szCs w:val="28"/>
        </w:rPr>
      </w:pPr>
    </w:p>
    <w:p w:rsidR="003B7E29" w:rsidRDefault="003B7E29" w:rsidP="00197BBE">
      <w:pPr>
        <w:ind w:left="360" w:hanging="360"/>
        <w:rPr>
          <w:sz w:val="28"/>
          <w:szCs w:val="28"/>
        </w:rPr>
      </w:pPr>
    </w:p>
    <w:p w:rsidR="00197BBE" w:rsidRDefault="00197BBE" w:rsidP="00197BBE">
      <w:pPr>
        <w:tabs>
          <w:tab w:val="left" w:pos="9639"/>
        </w:tabs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197BBE" w:rsidTr="00446C8D">
        <w:tc>
          <w:tcPr>
            <w:tcW w:w="5495" w:type="dxa"/>
            <w:hideMark/>
          </w:tcPr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</w:p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</w:p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</w:p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</w:p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197BBE" w:rsidRDefault="00197BBE" w:rsidP="00446C8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E4FB5" w:rsidRDefault="00CE4FB5" w:rsidP="00D610AD">
      <w:pPr>
        <w:rPr>
          <w:sz w:val="28"/>
          <w:szCs w:val="28"/>
        </w:rPr>
      </w:pPr>
    </w:p>
    <w:p w:rsidR="00CE4FB5" w:rsidRDefault="00CE4FB5" w:rsidP="003B7E29">
      <w:pPr>
        <w:ind w:left="1418" w:hanging="1418"/>
        <w:jc w:val="both"/>
        <w:rPr>
          <w:color w:val="000000"/>
          <w:sz w:val="28"/>
          <w:szCs w:val="28"/>
        </w:rPr>
      </w:pPr>
    </w:p>
    <w:p w:rsidR="00CE4FB5" w:rsidRDefault="00CE4FB5" w:rsidP="003B7E29">
      <w:pPr>
        <w:ind w:left="1418" w:hanging="1418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CE4FB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27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71524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0F3"/>
    <w:rsid w:val="000D753F"/>
    <w:rsid w:val="0010551E"/>
    <w:rsid w:val="00186D25"/>
    <w:rsid w:val="00197BBE"/>
    <w:rsid w:val="001D7F9D"/>
    <w:rsid w:val="00200F1E"/>
    <w:rsid w:val="002259A5"/>
    <w:rsid w:val="002429A1"/>
    <w:rsid w:val="00286049"/>
    <w:rsid w:val="002A45FA"/>
    <w:rsid w:val="002B5A3D"/>
    <w:rsid w:val="002B6D1F"/>
    <w:rsid w:val="002E7342"/>
    <w:rsid w:val="002E7DDC"/>
    <w:rsid w:val="003414A8"/>
    <w:rsid w:val="00361F4A"/>
    <w:rsid w:val="00382528"/>
    <w:rsid w:val="003B7E29"/>
    <w:rsid w:val="003C0F8E"/>
    <w:rsid w:val="003C6565"/>
    <w:rsid w:val="0040530C"/>
    <w:rsid w:val="00421B61"/>
    <w:rsid w:val="00482CCD"/>
    <w:rsid w:val="00492C03"/>
    <w:rsid w:val="004B0A36"/>
    <w:rsid w:val="004D0266"/>
    <w:rsid w:val="004D75D6"/>
    <w:rsid w:val="004E1268"/>
    <w:rsid w:val="00514E4C"/>
    <w:rsid w:val="00556EF0"/>
    <w:rsid w:val="00563AFA"/>
    <w:rsid w:val="00564B0A"/>
    <w:rsid w:val="005845CE"/>
    <w:rsid w:val="0058677E"/>
    <w:rsid w:val="005B1E57"/>
    <w:rsid w:val="005B43EB"/>
    <w:rsid w:val="005E5400"/>
    <w:rsid w:val="005F5EAC"/>
    <w:rsid w:val="006539E0"/>
    <w:rsid w:val="00672559"/>
    <w:rsid w:val="006741DF"/>
    <w:rsid w:val="0069075D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22AE"/>
    <w:rsid w:val="0086349D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0F61"/>
    <w:rsid w:val="00A07440"/>
    <w:rsid w:val="00A25AC1"/>
    <w:rsid w:val="00AD47C9"/>
    <w:rsid w:val="00AE6D24"/>
    <w:rsid w:val="00B537FA"/>
    <w:rsid w:val="00B86D39"/>
    <w:rsid w:val="00BB17D5"/>
    <w:rsid w:val="00BB75F2"/>
    <w:rsid w:val="00C53FF7"/>
    <w:rsid w:val="00C7414B"/>
    <w:rsid w:val="00C76579"/>
    <w:rsid w:val="00C85A85"/>
    <w:rsid w:val="00CD3203"/>
    <w:rsid w:val="00CE4D46"/>
    <w:rsid w:val="00CE4FB5"/>
    <w:rsid w:val="00D0358D"/>
    <w:rsid w:val="00D610AD"/>
    <w:rsid w:val="00D65A16"/>
    <w:rsid w:val="00D952CD"/>
    <w:rsid w:val="00DA6C47"/>
    <w:rsid w:val="00DE6DE0"/>
    <w:rsid w:val="00DF664F"/>
    <w:rsid w:val="00E143F0"/>
    <w:rsid w:val="00E268E5"/>
    <w:rsid w:val="00E3312E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7276"/>
    <w:rsid w:val="00F62BB1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B7E29"/>
    <w:rPr>
      <w:color w:val="0000FF"/>
      <w:u w:val="single"/>
    </w:rPr>
  </w:style>
  <w:style w:type="paragraph" w:styleId="af">
    <w:name w:val="No Spacing"/>
    <w:uiPriority w:val="1"/>
    <w:qFormat/>
    <w:rsid w:val="003B7E29"/>
  </w:style>
  <w:style w:type="table" w:styleId="af0">
    <w:name w:val="Table Grid"/>
    <w:basedOn w:val="a1"/>
    <w:rsid w:val="0019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B7E29"/>
    <w:rPr>
      <w:color w:val="0000FF"/>
      <w:u w:val="single"/>
    </w:rPr>
  </w:style>
  <w:style w:type="paragraph" w:styleId="af">
    <w:name w:val="No Spacing"/>
    <w:uiPriority w:val="1"/>
    <w:qFormat/>
    <w:rsid w:val="003B7E29"/>
  </w:style>
  <w:style w:type="table" w:styleId="af0">
    <w:name w:val="Table Grid"/>
    <w:basedOn w:val="a1"/>
    <w:rsid w:val="0019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F7D8DD2-2EDF-4666-90D8-BFF68B628BB7}"/>
</file>

<file path=customXml/itemProps2.xml><?xml version="1.0" encoding="utf-8"?>
<ds:datastoreItem xmlns:ds="http://schemas.openxmlformats.org/officeDocument/2006/customXml" ds:itemID="{7F763289-78B9-492C-87F8-B77AD2D95258}"/>
</file>

<file path=customXml/itemProps3.xml><?xml version="1.0" encoding="utf-8"?>
<ds:datastoreItem xmlns:ds="http://schemas.openxmlformats.org/officeDocument/2006/customXml" ds:itemID="{C894EF6D-5EFF-4BAF-872D-40C086448B2F}"/>
</file>

<file path=customXml/itemProps4.xml><?xml version="1.0" encoding="utf-8"?>
<ds:datastoreItem xmlns:ds="http://schemas.openxmlformats.org/officeDocument/2006/customXml" ds:itemID="{2C5B19B7-F280-4412-8945-5E22A43BC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39</cp:revision>
  <cp:lastPrinted>2018-09-17T12:50:00Z</cp:lastPrinted>
  <dcterms:created xsi:type="dcterms:W3CDTF">2018-09-17T12:51:00Z</dcterms:created>
  <dcterms:modified xsi:type="dcterms:W3CDTF">2019-12-06T11:48:00Z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