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3885" w:rsidP="004B1F72">
            <w:pPr>
              <w:pStyle w:val="ab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3885" w:rsidP="004B1F72">
            <w:pPr>
              <w:pStyle w:val="ab"/>
              <w:jc w:val="center"/>
            </w:pPr>
            <w:r>
              <w:t>51/820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70885" w:rsidRDefault="00470885" w:rsidP="0099483C">
      <w:pPr>
        <w:tabs>
          <w:tab w:val="left" w:pos="4111"/>
        </w:tabs>
        <w:ind w:right="5528"/>
        <w:jc w:val="both"/>
        <w:rPr>
          <w:bCs/>
          <w:sz w:val="28"/>
          <w:szCs w:val="28"/>
        </w:rPr>
      </w:pPr>
      <w:r w:rsidRPr="00792BFF">
        <w:rPr>
          <w:sz w:val="28"/>
          <w:szCs w:val="28"/>
        </w:rPr>
        <w:t>О награждении почетным знаком</w:t>
      </w:r>
      <w:r w:rsidR="0099483C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 w:rsidR="0099483C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470885" w:rsidRPr="00792BFF" w:rsidRDefault="00470885" w:rsidP="00470885">
      <w:pPr>
        <w:tabs>
          <w:tab w:val="left" w:pos="851"/>
        </w:tabs>
        <w:jc w:val="center"/>
        <w:rPr>
          <w:sz w:val="28"/>
          <w:szCs w:val="28"/>
        </w:rPr>
      </w:pPr>
    </w:p>
    <w:p w:rsidR="00470885" w:rsidRPr="00792BFF" w:rsidRDefault="00470885" w:rsidP="0047088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470885" w:rsidRPr="00792BFF" w:rsidRDefault="00470885" w:rsidP="00470885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470885" w:rsidRDefault="00470885" w:rsidP="0047088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03DAF">
        <w:rPr>
          <w:sz w:val="28"/>
          <w:szCs w:val="28"/>
        </w:rPr>
        <w:t>1. Наградить почетным знаком города-героя Волгограда «За верность Отечеству</w:t>
      </w:r>
      <w:r>
        <w:rPr>
          <w:sz w:val="28"/>
          <w:szCs w:val="28"/>
        </w:rPr>
        <w:t>»</w:t>
      </w:r>
      <w:r w:rsidRPr="00EB662E">
        <w:rPr>
          <w:sz w:val="28"/>
          <w:szCs w:val="28"/>
        </w:rPr>
        <w:t xml:space="preserve"> </w:t>
      </w:r>
      <w:r w:rsidRPr="00AA447A">
        <w:rPr>
          <w:sz w:val="28"/>
          <w:szCs w:val="28"/>
        </w:rPr>
        <w:t>за значительный вклад в дело защиты Отечества и обеспечение безопасности граждан</w:t>
      </w:r>
      <w:r>
        <w:rPr>
          <w:sz w:val="28"/>
          <w:szCs w:val="28"/>
        </w:rPr>
        <w:t xml:space="preserve"> Никитенко Александра Борисовича – </w:t>
      </w:r>
      <w:r w:rsidRPr="00AA447A">
        <w:rPr>
          <w:sz w:val="28"/>
          <w:szCs w:val="28"/>
        </w:rPr>
        <w:t>ветерана боевых действий, подполковника запаса, начальника отдела Управления Федеральной службы по техническому и экспертному контролю по Южному и Северо-Кавказскому федеральным округам</w:t>
      </w:r>
      <w:r>
        <w:rPr>
          <w:sz w:val="28"/>
          <w:szCs w:val="28"/>
        </w:rPr>
        <w:t>.</w:t>
      </w:r>
    </w:p>
    <w:p w:rsidR="00470885" w:rsidRDefault="00470885" w:rsidP="00470885">
      <w:pPr>
        <w:tabs>
          <w:tab w:val="left" w:pos="6120"/>
        </w:tabs>
        <w:ind w:firstLine="709"/>
        <w:jc w:val="both"/>
        <w:rPr>
          <w:bCs/>
          <w:sz w:val="28"/>
          <w:szCs w:val="28"/>
        </w:rPr>
      </w:pPr>
      <w:r w:rsidRPr="00B03DAF">
        <w:rPr>
          <w:bCs/>
          <w:sz w:val="28"/>
          <w:szCs w:val="28"/>
        </w:rPr>
        <w:t>2. Администрации Волгограда опубликовать настоящее</w:t>
      </w:r>
      <w:r w:rsidRPr="00792BFF">
        <w:rPr>
          <w:bCs/>
          <w:sz w:val="28"/>
          <w:szCs w:val="28"/>
        </w:rPr>
        <w:t xml:space="preserve"> решение в официальных средствах массовой информации в установленном порядке.</w:t>
      </w:r>
    </w:p>
    <w:p w:rsidR="00470885" w:rsidRPr="00792BFF" w:rsidRDefault="00470885" w:rsidP="0047088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470885" w:rsidRPr="00497B8A" w:rsidRDefault="00470885" w:rsidP="0047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7B8A">
        <w:rPr>
          <w:sz w:val="28"/>
          <w:szCs w:val="28"/>
        </w:rPr>
        <w:t xml:space="preserve">. </w:t>
      </w:r>
      <w:proofErr w:type="gramStart"/>
      <w:r w:rsidRPr="00497B8A">
        <w:rPr>
          <w:sz w:val="28"/>
          <w:szCs w:val="28"/>
        </w:rPr>
        <w:t>Контроль за</w:t>
      </w:r>
      <w:proofErr w:type="gramEnd"/>
      <w:r w:rsidRPr="00497B8A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497B8A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</w:t>
      </w:r>
      <w:r w:rsidRPr="00497B8A">
        <w:rPr>
          <w:sz w:val="28"/>
          <w:szCs w:val="28"/>
        </w:rPr>
        <w:t>А.</w:t>
      </w:r>
      <w:r>
        <w:rPr>
          <w:sz w:val="28"/>
          <w:szCs w:val="28"/>
        </w:rPr>
        <w:t>Дильмана</w:t>
      </w:r>
      <w:proofErr w:type="spellEnd"/>
      <w:r w:rsidRPr="00497B8A">
        <w:rPr>
          <w:sz w:val="28"/>
          <w:szCs w:val="28"/>
        </w:rPr>
        <w:t xml:space="preserve">. </w:t>
      </w:r>
    </w:p>
    <w:p w:rsidR="00470885" w:rsidRPr="00497B8A" w:rsidRDefault="00470885" w:rsidP="00470885">
      <w:pPr>
        <w:ind w:firstLine="709"/>
        <w:jc w:val="both"/>
        <w:rPr>
          <w:sz w:val="28"/>
          <w:szCs w:val="28"/>
        </w:rPr>
      </w:pPr>
    </w:p>
    <w:p w:rsidR="00470885" w:rsidRDefault="00470885" w:rsidP="00470885">
      <w:pPr>
        <w:ind w:firstLine="709"/>
        <w:jc w:val="both"/>
        <w:rPr>
          <w:sz w:val="28"/>
          <w:szCs w:val="28"/>
        </w:rPr>
      </w:pPr>
    </w:p>
    <w:p w:rsidR="00470885" w:rsidRDefault="00470885" w:rsidP="00470885">
      <w:pPr>
        <w:ind w:firstLine="709"/>
        <w:jc w:val="both"/>
        <w:rPr>
          <w:sz w:val="28"/>
          <w:szCs w:val="28"/>
        </w:rPr>
      </w:pPr>
    </w:p>
    <w:p w:rsidR="00470885" w:rsidRDefault="00470885" w:rsidP="00470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70885" w:rsidRDefault="00470885" w:rsidP="0047088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470885" w:rsidRDefault="00470885" w:rsidP="00470885">
      <w:pPr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70885" w:rsidRDefault="00470885" w:rsidP="0047088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47088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945163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75C4"/>
    <w:rsid w:val="0040530C"/>
    <w:rsid w:val="00421B61"/>
    <w:rsid w:val="0047088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83C"/>
    <w:rsid w:val="00A07440"/>
    <w:rsid w:val="00A25AC1"/>
    <w:rsid w:val="00AD47C9"/>
    <w:rsid w:val="00AE6D24"/>
    <w:rsid w:val="00B537FA"/>
    <w:rsid w:val="00B86D39"/>
    <w:rsid w:val="00BB3885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470885"/>
    <w:rPr>
      <w:sz w:val="28"/>
    </w:rPr>
  </w:style>
  <w:style w:type="character" w:styleId="af">
    <w:name w:val="Hyperlink"/>
    <w:basedOn w:val="a0"/>
    <w:unhideWhenUsed/>
    <w:rsid w:val="00470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470885"/>
    <w:rPr>
      <w:sz w:val="28"/>
    </w:rPr>
  </w:style>
  <w:style w:type="character" w:styleId="af">
    <w:name w:val="Hyperlink"/>
    <w:basedOn w:val="a0"/>
    <w:unhideWhenUsed/>
    <w:rsid w:val="0047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1B737C2-0BAB-4AF5-9313-6FBA418A2168}"/>
</file>

<file path=customXml/itemProps2.xml><?xml version="1.0" encoding="utf-8"?>
<ds:datastoreItem xmlns:ds="http://schemas.openxmlformats.org/officeDocument/2006/customXml" ds:itemID="{47639285-7F91-4BCB-9960-C7A2D9A626E7}"/>
</file>

<file path=customXml/itemProps3.xml><?xml version="1.0" encoding="utf-8"?>
<ds:datastoreItem xmlns:ds="http://schemas.openxmlformats.org/officeDocument/2006/customXml" ds:itemID="{B62D343A-42D0-4297-B0EF-1D743C32F6A6}"/>
</file>

<file path=customXml/itemProps4.xml><?xml version="1.0" encoding="utf-8"?>
<ds:datastoreItem xmlns:ds="http://schemas.openxmlformats.org/officeDocument/2006/customXml" ds:itemID="{D0006F19-8428-412A-B91C-A0B4FA951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2021-09-30T11:13:00Z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