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21" w:rsidRPr="00A86D21" w:rsidRDefault="00A86D21" w:rsidP="00A86D21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86D2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A86D21" w:rsidRPr="00A86D21" w:rsidRDefault="00A86D21" w:rsidP="00A86D21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A86D21">
        <w:rPr>
          <w:rFonts w:ascii="Times New Roman" w:hAnsi="Times New Roman"/>
          <w:sz w:val="28"/>
          <w:szCs w:val="28"/>
        </w:rPr>
        <w:t xml:space="preserve">к решению </w:t>
      </w:r>
    </w:p>
    <w:p w:rsidR="00A86D21" w:rsidRPr="00A86D21" w:rsidRDefault="00A86D21" w:rsidP="00A86D21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A86D21">
        <w:rPr>
          <w:rFonts w:ascii="Times New Roman" w:hAnsi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86D21" w:rsidRPr="00A86D21" w:rsidTr="00A86D21">
        <w:tc>
          <w:tcPr>
            <w:tcW w:w="486" w:type="dxa"/>
            <w:vAlign w:val="bottom"/>
            <w:hideMark/>
          </w:tcPr>
          <w:p w:rsidR="00A86D21" w:rsidRPr="00A86D21" w:rsidRDefault="00A86D21" w:rsidP="00A86D21">
            <w:pPr>
              <w:pStyle w:val="a3"/>
              <w:jc w:val="center"/>
            </w:pPr>
            <w:r w:rsidRPr="00A86D2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D21" w:rsidRPr="00A86D21" w:rsidRDefault="00A86D21" w:rsidP="00A86D21">
            <w:pPr>
              <w:pStyle w:val="a3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A86D21" w:rsidRPr="00A86D21" w:rsidRDefault="00A86D21" w:rsidP="00A86D21">
            <w:pPr>
              <w:pStyle w:val="a3"/>
              <w:jc w:val="center"/>
            </w:pPr>
            <w:r w:rsidRPr="00A86D2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D21" w:rsidRPr="00A86D21" w:rsidRDefault="00A86D21" w:rsidP="00A86D21">
            <w:pPr>
              <w:pStyle w:val="a3"/>
              <w:jc w:val="center"/>
            </w:pPr>
          </w:p>
        </w:tc>
      </w:tr>
    </w:tbl>
    <w:p w:rsidR="00A86D21" w:rsidRPr="00A86D21" w:rsidRDefault="00A86D21" w:rsidP="00A86D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BA9" w:rsidRPr="00A86D21" w:rsidRDefault="00B54BA9" w:rsidP="00A86D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Pr="00A86D21" w:rsidRDefault="00A86D21" w:rsidP="00A86D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Pr="0058749E" w:rsidRDefault="00A86D21" w:rsidP="00A86D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749E">
        <w:rPr>
          <w:rFonts w:ascii="Times New Roman" w:hAnsi="Times New Roman"/>
          <w:sz w:val="28"/>
          <w:szCs w:val="28"/>
          <w:lang w:eastAsia="ru-RU"/>
        </w:rPr>
        <w:t>Исполнение расходов бюджета Волгограда за 201</w:t>
      </w:r>
      <w:r w:rsidR="00E1581B">
        <w:rPr>
          <w:rFonts w:ascii="Times New Roman" w:hAnsi="Times New Roman"/>
          <w:sz w:val="28"/>
          <w:szCs w:val="28"/>
          <w:lang w:eastAsia="ru-RU"/>
        </w:rPr>
        <w:t>7</w:t>
      </w:r>
      <w:r w:rsidRPr="0058749E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A86D21" w:rsidRDefault="00A86D21" w:rsidP="00A86D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008D">
        <w:rPr>
          <w:rFonts w:ascii="Times New Roman" w:hAnsi="Times New Roman"/>
          <w:sz w:val="28"/>
          <w:szCs w:val="28"/>
          <w:lang w:eastAsia="ru-RU"/>
        </w:rPr>
        <w:t xml:space="preserve">по разделам и подразделам классификации расходов бюджета </w:t>
      </w:r>
    </w:p>
    <w:p w:rsidR="00A86D21" w:rsidRPr="001C008D" w:rsidRDefault="00A86D21" w:rsidP="00A86D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86"/>
        <w:gridCol w:w="567"/>
        <w:gridCol w:w="850"/>
        <w:gridCol w:w="1843"/>
        <w:gridCol w:w="1843"/>
        <w:gridCol w:w="853"/>
      </w:tblGrid>
      <w:tr w:rsidR="00A86D21" w:rsidRPr="00A86D21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A86D21" w:rsidRDefault="00A86D21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статей</w:t>
            </w:r>
          </w:p>
          <w:p w:rsidR="00A86D21" w:rsidRDefault="00F879A6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A86D21"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асходов</w:t>
            </w:r>
          </w:p>
          <w:p w:rsidR="00F879A6" w:rsidRPr="00A86D21" w:rsidRDefault="00F879A6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A86D21" w:rsidRDefault="00A86D21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D21" w:rsidRPr="00A86D21" w:rsidRDefault="00A86D21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Под-раз-дел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A86D21" w:rsidRDefault="00A86D21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A86D21" w:rsidRPr="00A86D21" w:rsidRDefault="00A86D21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по бюджету</w:t>
            </w:r>
          </w:p>
          <w:p w:rsidR="00A86D21" w:rsidRPr="00A86D21" w:rsidRDefault="00A86D21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A86D21" w:rsidRDefault="00A86D21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A86D21" w:rsidRPr="00A86D21" w:rsidRDefault="00A86D21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на 01.01.201</w:t>
            </w:r>
            <w:r w:rsidR="00E15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A86D21" w:rsidRDefault="00A86D21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нения</w:t>
            </w:r>
          </w:p>
        </w:tc>
      </w:tr>
      <w:tr w:rsidR="00A86D21" w:rsidRPr="00A86D21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A86D21" w:rsidRDefault="00A86D21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A86D21" w:rsidRDefault="00A86D21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A86D21" w:rsidRDefault="00A86D21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A86D21" w:rsidRDefault="00A86D21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A86D21" w:rsidRDefault="00A86D21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A86D21" w:rsidRDefault="00A86D21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6236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A6" w:rsidRPr="00E83486" w:rsidRDefault="00962360" w:rsidP="00F87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6" w:rsidRPr="0096236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60">
              <w:rPr>
                <w:rFonts w:ascii="Times New Roman" w:hAnsi="Times New Roman"/>
                <w:sz w:val="24"/>
                <w:szCs w:val="24"/>
              </w:rPr>
              <w:t>1488057,14918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96236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60">
              <w:rPr>
                <w:rFonts w:ascii="Times New Roman" w:hAnsi="Times New Roman"/>
                <w:sz w:val="24"/>
                <w:szCs w:val="24"/>
              </w:rPr>
              <w:t>1408571,03470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96236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60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</w:tr>
      <w:tr w:rsidR="0096236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96236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60">
              <w:rPr>
                <w:rFonts w:ascii="Times New Roman" w:hAnsi="Times New Roman"/>
                <w:sz w:val="24"/>
                <w:szCs w:val="24"/>
              </w:rPr>
              <w:t>2458,00000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96236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60">
              <w:rPr>
                <w:rFonts w:ascii="Times New Roman" w:hAnsi="Times New Roman"/>
                <w:sz w:val="24"/>
                <w:szCs w:val="24"/>
              </w:rPr>
              <w:t>2300,13191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96236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60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96236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Функционирование законод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тельных (представительных) о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р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ганов государственной власти и представительных органов м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у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96236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60">
              <w:rPr>
                <w:rFonts w:ascii="Times New Roman" w:hAnsi="Times New Roman"/>
                <w:sz w:val="24"/>
                <w:szCs w:val="24"/>
              </w:rPr>
              <w:t>88531,50000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96236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60">
              <w:rPr>
                <w:rFonts w:ascii="Times New Roman" w:hAnsi="Times New Roman"/>
                <w:sz w:val="24"/>
                <w:szCs w:val="24"/>
              </w:rPr>
              <w:t>84990,43918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96236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60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96236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Функционирование Правител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ь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ства Российской Федерации, высших исполнительных органов государственной власти субъе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к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362423,64998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346078,00165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</w:tr>
      <w:tr w:rsidR="0096236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Обеспечение деятельности ф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нансовых, налоговых и таможе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н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ных органов и органов финанс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116527,10000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113977,77174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</w:tr>
      <w:tr w:rsidR="0096236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6236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898116,89920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861224,69022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</w:tr>
      <w:tr w:rsidR="0096236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102836,64915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96574,20665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</w:tr>
      <w:tr w:rsidR="0096236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родного и техногенного характ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96195,44915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89965,82665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</w:tr>
    </w:tbl>
    <w:p w:rsidR="00F879A6" w:rsidRDefault="00F879A6">
      <w:r>
        <w:br w:type="page"/>
      </w:r>
    </w:p>
    <w:tbl>
      <w:tblPr>
        <w:tblW w:w="96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86"/>
        <w:gridCol w:w="567"/>
        <w:gridCol w:w="850"/>
        <w:gridCol w:w="1843"/>
        <w:gridCol w:w="1843"/>
        <w:gridCol w:w="853"/>
      </w:tblGrid>
      <w:tr w:rsidR="00AB7A50" w:rsidRPr="00A86D21" w:rsidTr="00F879A6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86D21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86D21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86D21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86D21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86D21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86D21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6236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Другие вопросы в области нац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ональной безопасности и прав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6641,20000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6608,38000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96236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486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5496228,50794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5050104,29825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</w:tr>
      <w:tr w:rsidR="0096236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486">
              <w:rPr>
                <w:rFonts w:ascii="Times New Roman" w:hAnsi="Times New Roman"/>
                <w:bCs/>
                <w:sz w:val="24"/>
                <w:szCs w:val="24"/>
              </w:rPr>
              <w:t>Сельское хозяйство и рыболо</w:t>
            </w:r>
            <w:r w:rsidRPr="00E8348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E83486">
              <w:rPr>
                <w:rFonts w:ascii="Times New Roman" w:hAnsi="Times New Roman"/>
                <w:bCs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16805,90000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14145,99465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</w:tr>
      <w:tr w:rsidR="0096236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4724,40000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4721,81282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96236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20580,50000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20224,00003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96236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1096182,94000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978240,96349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</w:tr>
      <w:tr w:rsidR="0096236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  <w:p w:rsidR="00962360" w:rsidRPr="00E83486" w:rsidRDefault="00962360" w:rsidP="00F87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4006437,13794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3727690,60002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</w:tr>
      <w:tr w:rsidR="0096236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76596,70000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64868,36205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</w:tr>
      <w:tr w:rsidR="0096236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Другие вопросы в области нац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274900,93000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240212,56519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96236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486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</w:t>
            </w:r>
            <w:r w:rsidRPr="00E83486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E83486">
              <w:rPr>
                <w:rFonts w:ascii="Times New Roman" w:hAnsi="Times New Roman"/>
                <w:bCs/>
                <w:sz w:val="24"/>
                <w:szCs w:val="24"/>
              </w:rPr>
              <w:t>ство (далее – ЖКХ)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3180356,14270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2880091,07221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</w:tr>
      <w:tr w:rsidR="0096236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141867,57287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100045,58491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</w:tr>
      <w:tr w:rsidR="0096236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1474465,06141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1314903,48454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</w:tr>
      <w:tr w:rsidR="0096236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980614,24337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885845,03839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</w:tr>
      <w:tr w:rsidR="0096236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583409,26505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579296,96437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</w:tr>
      <w:tr w:rsidR="0096236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486">
              <w:rPr>
                <w:rFonts w:ascii="Times New Roman" w:hAnsi="Times New Roman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15050,70000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14475,40500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</w:tr>
      <w:tr w:rsidR="0096236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Охрана объектов растительного и животного мира и среды их об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60" w:rsidRPr="00E83486" w:rsidRDefault="0096236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15050,70000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14475,40500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60" w:rsidRPr="00AB7A50" w:rsidRDefault="0096236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</w:tr>
      <w:tr w:rsidR="00AB7A5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486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9730286,77820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9273197,31384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B7A5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3603211,35837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3310086,08780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</w:tr>
      <w:tr w:rsidR="00AB7A5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4488720,00000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4430185,18461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AB7A5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E83486" w:rsidRDefault="00AB7A50" w:rsidP="00F87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Дополнительное образование д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1167910,91983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1087610,60703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</w:tr>
      <w:tr w:rsidR="00AB7A5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17841,80000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17601,43630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AB7A5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50578,50000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49444,23848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</w:tr>
      <w:tr w:rsidR="00AB7A5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Молодежная политика и озд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156263,70000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144276,26585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AB7A5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Другие вопросы в области обр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245760,50000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233993,49377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AB7A5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486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470199,80000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362013,45038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</w:tr>
      <w:tr w:rsidR="00AB7A5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435224,40000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327904,52592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</w:tr>
      <w:tr w:rsidR="00AB7A5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Другие вопросы в области кул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ь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 xml:space="preserve">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34975,40000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34108,92446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AB7A5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486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915847,21577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886558,89375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</w:tr>
      <w:tr w:rsidR="00AB7A5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141240,80000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129376,15769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</w:tr>
      <w:tr w:rsidR="00AB7A5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Социальное обслуживание нас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4963,10000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4531,86275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</w:tr>
      <w:tr w:rsidR="00AB7A5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Социальное обеспечение насел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466658,95470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441093,12263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</w:tr>
      <w:tr w:rsidR="00AB7A5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221744,80000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232047,07489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</w:tr>
      <w:tr w:rsidR="00AB7A5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Другие вопросы в области соц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81239,56107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79510,67579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AB7A5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48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496932,22547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360159,92124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</w:tr>
      <w:tr w:rsidR="00AB7A5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162125,03016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137295,86983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</w:tr>
      <w:tr w:rsidR="00AB7A5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148118,69531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54652,17569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</w:tr>
      <w:tr w:rsidR="00AB7A5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164187,00000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146696,71279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AB7A5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Другие вопросы в области физ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E83486">
              <w:rPr>
                <w:rFonts w:ascii="Times New Roman" w:hAnsi="Times New Roman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22501,50000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21515,16293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</w:tr>
      <w:tr w:rsidR="00AB7A5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486">
              <w:rPr>
                <w:rFonts w:ascii="Times New Roman" w:hAnsi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19160,20000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19160,20000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7A5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E83486" w:rsidRDefault="00AB7A50" w:rsidP="00F87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486">
              <w:rPr>
                <w:rFonts w:ascii="Times New Roman" w:hAnsi="Times New Roman"/>
                <w:bCs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4013,40000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4013,40000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7A5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486">
              <w:rPr>
                <w:rFonts w:ascii="Times New Roman" w:hAnsi="Times New Roman"/>
                <w:bCs/>
                <w:sz w:val="24"/>
                <w:szCs w:val="24"/>
              </w:rPr>
              <w:t>Периодическая печать и изд</w:t>
            </w:r>
            <w:r w:rsidRPr="00E8348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83486">
              <w:rPr>
                <w:rFonts w:ascii="Times New Roman" w:hAnsi="Times New Roman"/>
                <w:bCs/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15146,80000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15146,80000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7A5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486"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803561,50000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802823,28152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AB7A5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6">
              <w:rPr>
                <w:rFonts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803561,50000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802823,28152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AB7A50" w:rsidTr="00F879A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0" w:rsidRPr="00E83486" w:rsidRDefault="00AB7A50" w:rsidP="00F87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486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22718516,86841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21153729,07754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0" w:rsidRPr="00AB7A50" w:rsidRDefault="00AB7A50" w:rsidP="00F87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50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</w:tr>
    </w:tbl>
    <w:p w:rsidR="00A86D21" w:rsidRPr="005D2817" w:rsidRDefault="00A86D21" w:rsidP="00A86D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Default="00A86D21" w:rsidP="00A86D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Default="00A86D21" w:rsidP="00A86D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Default="00A86D21" w:rsidP="00B65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Волгограда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А.В.Косолапов</w:t>
      </w:r>
      <w:proofErr w:type="spellEnd"/>
    </w:p>
    <w:p w:rsidR="00A86D21" w:rsidRPr="00A86D21" w:rsidRDefault="00A86D21" w:rsidP="00A86D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86D21" w:rsidRPr="00A86D21" w:rsidSect="00A86D21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21" w:rsidRDefault="00A86D21" w:rsidP="00A86D21">
      <w:pPr>
        <w:spacing w:after="0" w:line="240" w:lineRule="auto"/>
      </w:pPr>
      <w:r>
        <w:separator/>
      </w:r>
    </w:p>
  </w:endnote>
  <w:endnote w:type="continuationSeparator" w:id="0">
    <w:p w:rsidR="00A86D21" w:rsidRDefault="00A86D21" w:rsidP="00A8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21" w:rsidRDefault="00A86D21" w:rsidP="00A86D21">
      <w:pPr>
        <w:spacing w:after="0" w:line="240" w:lineRule="auto"/>
      </w:pPr>
      <w:r>
        <w:separator/>
      </w:r>
    </w:p>
  </w:footnote>
  <w:footnote w:type="continuationSeparator" w:id="0">
    <w:p w:rsidR="00A86D21" w:rsidRDefault="00A86D21" w:rsidP="00A8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46048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A86D21" w:rsidRPr="00A86D21" w:rsidRDefault="00A86D21" w:rsidP="00A86D21">
        <w:pPr>
          <w:pStyle w:val="a5"/>
          <w:jc w:val="center"/>
          <w:rPr>
            <w:rFonts w:ascii="Times New Roman" w:hAnsi="Times New Roman"/>
            <w:sz w:val="20"/>
          </w:rPr>
        </w:pPr>
        <w:r>
          <w:t xml:space="preserve">                                                                                              </w:t>
        </w:r>
        <w:r w:rsidRPr="00A86D21">
          <w:rPr>
            <w:rFonts w:ascii="Times New Roman" w:hAnsi="Times New Roman"/>
            <w:sz w:val="20"/>
          </w:rPr>
          <w:fldChar w:fldCharType="begin"/>
        </w:r>
        <w:r w:rsidRPr="00A86D21">
          <w:rPr>
            <w:rFonts w:ascii="Times New Roman" w:hAnsi="Times New Roman"/>
            <w:sz w:val="20"/>
          </w:rPr>
          <w:instrText>PAGE   \* MERGEFORMAT</w:instrText>
        </w:r>
        <w:r w:rsidRPr="00A86D21">
          <w:rPr>
            <w:rFonts w:ascii="Times New Roman" w:hAnsi="Times New Roman"/>
            <w:sz w:val="20"/>
          </w:rPr>
          <w:fldChar w:fldCharType="separate"/>
        </w:r>
        <w:r w:rsidR="00C23284">
          <w:rPr>
            <w:rFonts w:ascii="Times New Roman" w:hAnsi="Times New Roman"/>
            <w:noProof/>
            <w:sz w:val="20"/>
          </w:rPr>
          <w:t>3</w:t>
        </w:r>
        <w:r w:rsidRPr="00A86D21">
          <w:rPr>
            <w:rFonts w:ascii="Times New Roman" w:hAnsi="Times New Roman"/>
            <w:sz w:val="20"/>
          </w:rPr>
          <w:fldChar w:fldCharType="end"/>
        </w:r>
        <w:r>
          <w:rPr>
            <w:rFonts w:ascii="Times New Roman" w:hAnsi="Times New Roman"/>
            <w:sz w:val="20"/>
          </w:rPr>
          <w:t xml:space="preserve">                                                Продолжение приложения 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BD"/>
    <w:rsid w:val="003A4BE7"/>
    <w:rsid w:val="0082593E"/>
    <w:rsid w:val="008F2A2A"/>
    <w:rsid w:val="009469BD"/>
    <w:rsid w:val="00962360"/>
    <w:rsid w:val="00A86D21"/>
    <w:rsid w:val="00AB7A50"/>
    <w:rsid w:val="00B54BA9"/>
    <w:rsid w:val="00B6589A"/>
    <w:rsid w:val="00B76542"/>
    <w:rsid w:val="00C23284"/>
    <w:rsid w:val="00E1581B"/>
    <w:rsid w:val="00E83486"/>
    <w:rsid w:val="00F8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6D21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rsid w:val="00A86D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D2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6D2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9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6D21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rsid w:val="00A86D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D2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6D2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9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5</OrderBy>
  </documentManagement>
</p:properties>
</file>

<file path=customXml/itemProps1.xml><?xml version="1.0" encoding="utf-8"?>
<ds:datastoreItem xmlns:ds="http://schemas.openxmlformats.org/officeDocument/2006/customXml" ds:itemID="{E42E9D5E-9AC1-4BE7-8141-CB8B64B67D9F}"/>
</file>

<file path=customXml/itemProps2.xml><?xml version="1.0" encoding="utf-8"?>
<ds:datastoreItem xmlns:ds="http://schemas.openxmlformats.org/officeDocument/2006/customXml" ds:itemID="{424C2F55-AA6F-47F7-B8BF-30F6806522D2}"/>
</file>

<file path=customXml/itemProps3.xml><?xml version="1.0" encoding="utf-8"?>
<ds:datastoreItem xmlns:ds="http://schemas.openxmlformats.org/officeDocument/2006/customXml" ds:itemID="{CF665C2E-CF1E-4C70-AD99-A31AD51D9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«Исполнение расходов бюджета Волгограда за 2017 год по разделам и подразделам класси-фикации расходов бюджета»</dc:title>
  <dc:subject/>
  <dc:creator>Капкова Ирина Васильевна</dc:creator>
  <cp:keywords/>
  <dc:description/>
  <cp:lastModifiedBy>Капкова Ирина Васильевна</cp:lastModifiedBy>
  <cp:revision>11</cp:revision>
  <dcterms:created xsi:type="dcterms:W3CDTF">2017-05-22T07:48:00Z</dcterms:created>
  <dcterms:modified xsi:type="dcterms:W3CDTF">2018-04-06T09:28:00Z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