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A57782">
        <w:rPr>
          <w:sz w:val="28"/>
          <w:szCs w:val="28"/>
        </w:rPr>
        <w:t xml:space="preserve">от </w:t>
      </w:r>
      <w:r w:rsidR="00CE4C49">
        <w:rPr>
          <w:sz w:val="28"/>
          <w:szCs w:val="28"/>
        </w:rPr>
        <w:t>01 марта 2024 г.</w:t>
      </w:r>
      <w:r w:rsidR="009C5B67" w:rsidRPr="007644D8">
        <w:rPr>
          <w:sz w:val="28"/>
          <w:szCs w:val="28"/>
        </w:rPr>
        <w:t>,</w:t>
      </w:r>
      <w:r w:rsidR="00CE4C4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CE4C49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CE4C49">
        <w:rPr>
          <w:sz w:val="28"/>
          <w:szCs w:val="28"/>
        </w:rPr>
        <w:t xml:space="preserve">01 марта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207954">
        <w:rPr>
          <w:sz w:val="28"/>
          <w:szCs w:val="28"/>
        </w:rPr>
        <w:t xml:space="preserve">4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94244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C949DD" w:rsidRDefault="00850ACF" w:rsidP="00CE4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CE4C49">
        <w:rPr>
          <w:sz w:val="28"/>
          <w:szCs w:val="28"/>
        </w:rPr>
        <w:t xml:space="preserve">, </w:t>
      </w:r>
      <w:r w:rsidR="00CE4C49" w:rsidRPr="005A57BB">
        <w:rPr>
          <w:sz w:val="28"/>
          <w:szCs w:val="28"/>
        </w:rPr>
        <w:t>расположенной по ул. Казахской в Советском районе Волгограда, с зоны планируемой жилой застройки (Ж5)</w:t>
      </w:r>
      <w:r w:rsidR="00CE4C49">
        <w:rPr>
          <w:sz w:val="28"/>
          <w:szCs w:val="28"/>
        </w:rPr>
        <w:t xml:space="preserve"> </w:t>
      </w:r>
      <w:r w:rsidR="00CE4C49" w:rsidRPr="005A57BB">
        <w:rPr>
          <w:sz w:val="28"/>
          <w:szCs w:val="28"/>
        </w:rPr>
        <w:t>на жилую зону смешанной застрой</w:t>
      </w:r>
      <w:r w:rsidR="00CE4C49">
        <w:rPr>
          <w:sz w:val="28"/>
          <w:szCs w:val="28"/>
        </w:rPr>
        <w:softHyphen/>
        <w:t xml:space="preserve">ки (Ж4), </w:t>
      </w:r>
      <w:r w:rsidR="00AC667B" w:rsidRPr="005A57BB">
        <w:rPr>
          <w:sz w:val="28"/>
          <w:szCs w:val="28"/>
        </w:rPr>
        <w:t xml:space="preserve">установив границы указанных территориальных </w:t>
      </w:r>
      <w:r w:rsidR="00AC667B">
        <w:rPr>
          <w:sz w:val="28"/>
          <w:szCs w:val="28"/>
        </w:rPr>
        <w:t xml:space="preserve">зон </w:t>
      </w:r>
      <w:r w:rsidR="00C949DD" w:rsidRPr="00C54003">
        <w:rPr>
          <w:sz w:val="28"/>
          <w:szCs w:val="28"/>
        </w:rPr>
        <w:t>в соот</w:t>
      </w:r>
      <w:r w:rsidR="00CE4C49">
        <w:rPr>
          <w:sz w:val="28"/>
          <w:szCs w:val="28"/>
        </w:rPr>
        <w:t>ветствии</w:t>
      </w:r>
      <w:r w:rsidR="00CE4C49">
        <w:rPr>
          <w:sz w:val="28"/>
          <w:szCs w:val="28"/>
        </w:rPr>
        <w:br/>
        <w:t xml:space="preserve">с положениями </w:t>
      </w:r>
      <w:r w:rsidR="00C949DD" w:rsidRPr="00C54003">
        <w:rPr>
          <w:sz w:val="28"/>
          <w:szCs w:val="28"/>
        </w:rPr>
        <w:t>статьи 85 Земельного</w:t>
      </w:r>
      <w:r w:rsidR="008E2AEC">
        <w:rPr>
          <w:sz w:val="28"/>
          <w:szCs w:val="28"/>
        </w:rPr>
        <w:t xml:space="preserve"> кодекса Российской Федерации и</w:t>
      </w:r>
      <w:r w:rsidR="008E2AEC">
        <w:rPr>
          <w:sz w:val="28"/>
          <w:szCs w:val="28"/>
        </w:rPr>
        <w:br/>
      </w:r>
      <w:r w:rsidR="00C949DD" w:rsidRPr="00C54003">
        <w:rPr>
          <w:sz w:val="28"/>
          <w:szCs w:val="28"/>
        </w:rPr>
        <w:t>статьи 30 Градостроительного кодекса Российской Федерации</w:t>
      </w:r>
      <w:r w:rsidR="00C949DD">
        <w:rPr>
          <w:sz w:val="28"/>
          <w:szCs w:val="28"/>
        </w:rPr>
        <w:t>:</w:t>
      </w: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949DD" w:rsidRDefault="00C949DD" w:rsidP="00B249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E4C49" w:rsidRDefault="00CE4C4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4C49" w:rsidRDefault="00CE4C4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4C49" w:rsidRDefault="00CE4C4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E4C49" w:rsidRDefault="00CE4C4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Pr="00CE4C4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CE4C49">
        <w:rPr>
          <w:sz w:val="28"/>
          <w:szCs w:val="28"/>
        </w:rPr>
        <w:t>Ж5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E4C49" w:rsidRPr="005A57BB">
        <w:rPr>
          <w:sz w:val="28"/>
          <w:szCs w:val="28"/>
        </w:rPr>
        <w:t>зон</w:t>
      </w:r>
      <w:r w:rsidR="00CE4C49">
        <w:rPr>
          <w:sz w:val="28"/>
          <w:szCs w:val="28"/>
        </w:rPr>
        <w:t xml:space="preserve">у </w:t>
      </w:r>
      <w:r w:rsidR="00CE4C49" w:rsidRPr="005A57BB">
        <w:rPr>
          <w:sz w:val="28"/>
          <w:szCs w:val="28"/>
        </w:rPr>
        <w:t>планируемой жилой застройки</w:t>
      </w:r>
      <w:r w:rsidR="002046CF" w:rsidRPr="007644D8">
        <w:rPr>
          <w:sz w:val="28"/>
          <w:szCs w:val="28"/>
        </w:rPr>
        <w:t>)</w:t>
      </w:r>
    </w:p>
    <w:p w:rsidR="00CE4C49" w:rsidRDefault="00CE4C49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C2955" w:rsidRPr="00CE4C49" w:rsidRDefault="00CE4C49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4513D005" wp14:editId="77D2969D">
            <wp:extent cx="6120130" cy="27066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6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55" w:rsidRPr="00CE4C49" w:rsidRDefault="00DC295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7954" w:rsidRDefault="00EF23F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r w:rsidR="00207954">
        <w:rPr>
          <w:sz w:val="28"/>
          <w:szCs w:val="28"/>
        </w:rPr>
        <w:t xml:space="preserve">зону </w:t>
      </w:r>
      <w:r w:rsidR="00CE4C49">
        <w:rPr>
          <w:sz w:val="28"/>
          <w:szCs w:val="28"/>
        </w:rPr>
        <w:t>Ж4</w:t>
      </w:r>
    </w:p>
    <w:p w:rsidR="00DC2955" w:rsidRDefault="00207954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CE4C49" w:rsidRPr="005A57BB">
        <w:rPr>
          <w:sz w:val="28"/>
          <w:szCs w:val="28"/>
        </w:rPr>
        <w:t>жилую зону смешанной застрой</w:t>
      </w:r>
      <w:r w:rsidR="00CE4C49">
        <w:rPr>
          <w:sz w:val="28"/>
          <w:szCs w:val="28"/>
        </w:rPr>
        <w:softHyphen/>
        <w:t>ки</w:t>
      </w:r>
      <w:r>
        <w:rPr>
          <w:sz w:val="28"/>
          <w:szCs w:val="28"/>
        </w:rPr>
        <w:t>)</w:t>
      </w:r>
    </w:p>
    <w:p w:rsidR="00DC2955" w:rsidRPr="00CE4C49" w:rsidRDefault="00DC2955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249A2" w:rsidRDefault="00CE4C49" w:rsidP="00F4366A">
      <w:pPr>
        <w:autoSpaceDE w:val="0"/>
        <w:autoSpaceDN w:val="0"/>
        <w:adjustRightInd w:val="0"/>
        <w:jc w:val="center"/>
        <w:rPr>
          <w:noProof/>
        </w:rPr>
      </w:pPr>
      <w:r>
        <w:rPr>
          <w:noProof/>
        </w:rPr>
        <w:drawing>
          <wp:inline distT="0" distB="0" distL="0" distR="0" wp14:anchorId="306268E7" wp14:editId="1C3028E3">
            <wp:extent cx="6120130" cy="2704126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4AC" w:rsidRPr="00C949DD" w:rsidRDefault="00CB34AC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F23F5" w:rsidRDefault="0056795D" w:rsidP="00EF23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</w:t>
      </w:r>
      <w:r w:rsidR="00CC0E66">
        <w:rPr>
          <w:sz w:val="28"/>
          <w:szCs w:val="28"/>
        </w:rPr>
        <w:t>страции, кадастра и картографии</w:t>
      </w:r>
      <w:r w:rsidR="00CC0E66">
        <w:rPr>
          <w:sz w:val="28"/>
          <w:szCs w:val="28"/>
        </w:rPr>
        <w:br/>
      </w:r>
      <w:r>
        <w:rPr>
          <w:sz w:val="28"/>
          <w:szCs w:val="28"/>
        </w:rPr>
        <w:t>по Волгоградской области сведения об изменении границ территориальных зон согласно пункту 1 настоящег</w:t>
      </w:r>
      <w:r w:rsidR="00CC0E66">
        <w:rPr>
          <w:sz w:val="28"/>
          <w:szCs w:val="28"/>
        </w:rPr>
        <w:t xml:space="preserve">о решения для внесения в Единый </w:t>
      </w:r>
      <w:r>
        <w:rPr>
          <w:sz w:val="28"/>
          <w:szCs w:val="28"/>
        </w:rPr>
        <w:t>государственный реестр недвижимости.</w:t>
      </w:r>
    </w:p>
    <w:p w:rsidR="0056795D" w:rsidRDefault="0056795D" w:rsidP="00EF23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56795D" w:rsidRDefault="00CE4C49" w:rsidP="00CE4C4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56795D" w:rsidRDefault="0056795D" w:rsidP="00EB09FC">
      <w:pPr>
        <w:ind w:firstLine="709"/>
        <w:jc w:val="both"/>
        <w:rPr>
          <w:sz w:val="28"/>
          <w:szCs w:val="28"/>
        </w:rPr>
      </w:pPr>
    </w:p>
    <w:p w:rsidR="009728E8" w:rsidRDefault="009728E8" w:rsidP="009C5B67">
      <w:pPr>
        <w:ind w:firstLine="709"/>
        <w:jc w:val="both"/>
        <w:rPr>
          <w:sz w:val="28"/>
          <w:szCs w:val="28"/>
        </w:rPr>
      </w:pPr>
    </w:p>
    <w:p w:rsidR="00CE4C49" w:rsidRDefault="00CE4C49" w:rsidP="009C5B6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8F0D32">
        <w:tc>
          <w:tcPr>
            <w:tcW w:w="5777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0"/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F13996" w:rsidRPr="00CF76B9" w:rsidRDefault="00F13996" w:rsidP="008734C9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  <w:bookmarkStart w:id="1" w:name="_GoBack"/>
      <w:bookmarkEnd w:id="1"/>
    </w:p>
    <w:sectPr w:rsidR="00F13996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C949DD" w:rsidRPr="0088650E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tabs>
        <w:tab w:val="left" w:pos="7889"/>
      </w:tabs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C949DD" w:rsidRPr="00ED53BF" w:rsidRDefault="00C949DD" w:rsidP="00C949DD">
    <w:pPr>
      <w:pStyle w:val="ac"/>
      <w:rPr>
        <w:sz w:val="16"/>
        <w:szCs w:val="16"/>
      </w:rPr>
    </w:pPr>
    <w:r w:rsidRPr="00ED53BF">
      <w:rPr>
        <w:sz w:val="16"/>
        <w:szCs w:val="16"/>
      </w:rPr>
      <w:t xml:space="preserve"> </w:t>
    </w:r>
  </w:p>
  <w:p w:rsidR="00C949DD" w:rsidRDefault="00C949DD" w:rsidP="00C949DD">
    <w:pPr>
      <w:pStyle w:val="ac"/>
      <w:rPr>
        <w:sz w:val="16"/>
        <w:szCs w:val="16"/>
      </w:rPr>
    </w:pPr>
  </w:p>
  <w:p w:rsidR="00C949DD" w:rsidRDefault="00C949DD" w:rsidP="00C949DD">
    <w:pPr>
      <w:pStyle w:val="ac"/>
      <w:rPr>
        <w:sz w:val="16"/>
        <w:szCs w:val="16"/>
      </w:rPr>
    </w:pPr>
  </w:p>
  <w:p w:rsidR="009C5B67" w:rsidRDefault="009C5B67" w:rsidP="00C949DD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5pt;height:57pt" o:ole="">
          <v:imagedata r:id="rId1" o:title="" cropright="37124f"/>
        </v:shape>
        <o:OLEObject Type="Embed" ProgID="Word.Picture.8" ShapeID="_x0000_i1025" DrawAspect="Content" ObjectID="_1780215499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C49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22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D7F21"/>
    <w:rsid w:val="000E0FA8"/>
    <w:rsid w:val="000E4666"/>
    <w:rsid w:val="000E5421"/>
    <w:rsid w:val="000E6CB8"/>
    <w:rsid w:val="000F63E3"/>
    <w:rsid w:val="0010551E"/>
    <w:rsid w:val="00107E09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669C0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07954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3C0E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2A"/>
    <w:rsid w:val="0037178B"/>
    <w:rsid w:val="00382528"/>
    <w:rsid w:val="00385437"/>
    <w:rsid w:val="00392FCE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51F"/>
    <w:rsid w:val="00474888"/>
    <w:rsid w:val="00475A5E"/>
    <w:rsid w:val="00477572"/>
    <w:rsid w:val="00477868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B7806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6795D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3C05"/>
    <w:rsid w:val="006A54ED"/>
    <w:rsid w:val="006A764A"/>
    <w:rsid w:val="006B1585"/>
    <w:rsid w:val="006B1BF9"/>
    <w:rsid w:val="006B4B11"/>
    <w:rsid w:val="006B505F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4C9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2AEC"/>
    <w:rsid w:val="008E3255"/>
    <w:rsid w:val="008F0D32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A9C"/>
    <w:rsid w:val="009219C5"/>
    <w:rsid w:val="009247A9"/>
    <w:rsid w:val="00932326"/>
    <w:rsid w:val="00935DB8"/>
    <w:rsid w:val="00941927"/>
    <w:rsid w:val="00942448"/>
    <w:rsid w:val="00950303"/>
    <w:rsid w:val="00953B08"/>
    <w:rsid w:val="009645EA"/>
    <w:rsid w:val="00964FF6"/>
    <w:rsid w:val="0097086D"/>
    <w:rsid w:val="00971734"/>
    <w:rsid w:val="009728E8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0404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53BD9"/>
    <w:rsid w:val="00A57782"/>
    <w:rsid w:val="00A70478"/>
    <w:rsid w:val="00A81074"/>
    <w:rsid w:val="00A82378"/>
    <w:rsid w:val="00A9195E"/>
    <w:rsid w:val="00A94102"/>
    <w:rsid w:val="00AB2DA2"/>
    <w:rsid w:val="00AB3B0B"/>
    <w:rsid w:val="00AB5563"/>
    <w:rsid w:val="00AC667B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49A2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44B3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56A9B"/>
    <w:rsid w:val="00C6113E"/>
    <w:rsid w:val="00C63243"/>
    <w:rsid w:val="00C67C80"/>
    <w:rsid w:val="00C7414B"/>
    <w:rsid w:val="00C80E76"/>
    <w:rsid w:val="00C8547D"/>
    <w:rsid w:val="00C85A85"/>
    <w:rsid w:val="00C93E89"/>
    <w:rsid w:val="00C949DD"/>
    <w:rsid w:val="00CA5A02"/>
    <w:rsid w:val="00CB34AC"/>
    <w:rsid w:val="00CB34B5"/>
    <w:rsid w:val="00CB6708"/>
    <w:rsid w:val="00CB6F4C"/>
    <w:rsid w:val="00CC0E66"/>
    <w:rsid w:val="00CC7AF9"/>
    <w:rsid w:val="00CD3203"/>
    <w:rsid w:val="00CE3007"/>
    <w:rsid w:val="00CE4C49"/>
    <w:rsid w:val="00CF1086"/>
    <w:rsid w:val="00CF2465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47160"/>
    <w:rsid w:val="00D53CD0"/>
    <w:rsid w:val="00D62191"/>
    <w:rsid w:val="00D65A16"/>
    <w:rsid w:val="00D7013C"/>
    <w:rsid w:val="00D716A2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C2955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338"/>
    <w:rsid w:val="00E44AF7"/>
    <w:rsid w:val="00E611EB"/>
    <w:rsid w:val="00E619C4"/>
    <w:rsid w:val="00E61B31"/>
    <w:rsid w:val="00E625C9"/>
    <w:rsid w:val="00E67884"/>
    <w:rsid w:val="00E75B93"/>
    <w:rsid w:val="00E7721B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2122"/>
    <w:rsid w:val="00EE3713"/>
    <w:rsid w:val="00EF23F5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32C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4"/>
    <o:shapelayout v:ext="edit">
      <o:idmap v:ext="edit" data="1"/>
    </o:shapelayout>
  </w:shapeDefaults>
  <w:decimalSymbol w:val=","/>
  <w:listSeparator w:val=";"/>
  <w15:docId w15:val="{30D0A492-9C21-4CCA-A9B2-12A978BB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2024-06-23T20:00:00+00:00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CD8FA5AC-9748-4344-B9E2-CD7E13EEA8AB}"/>
</file>

<file path=customXml/itemProps2.xml><?xml version="1.0" encoding="utf-8"?>
<ds:datastoreItem xmlns:ds="http://schemas.openxmlformats.org/officeDocument/2006/customXml" ds:itemID="{912D75BE-4635-431E-82F0-9612DB0C65C9}"/>
</file>

<file path=customXml/itemProps3.xml><?xml version="1.0" encoding="utf-8"?>
<ds:datastoreItem xmlns:ds="http://schemas.openxmlformats.org/officeDocument/2006/customXml" ds:itemID="{34C58440-FC5C-4CF5-90E2-5DD8206E5B84}"/>
</file>

<file path=customXml/itemProps4.xml><?xml version="1.0" encoding="utf-8"?>
<ds:datastoreItem xmlns:ds="http://schemas.openxmlformats.org/officeDocument/2006/customXml" ds:itemID="{B5B3EE1A-51F5-4A80-B49D-2BCC7D0895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2024-05-24T08:03:00Z</cp:lastPrinted>
  <dcterms:created xsi:type="dcterms:W3CDTF">2024-06-18T05:59:00Z</dcterms:created>
  <dcterms:modified xsi:type="dcterms:W3CDTF">2024-06-18T08:32:00Z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