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232A3C">
        <w:rPr>
          <w:sz w:val="28"/>
          <w:szCs w:val="28"/>
        </w:rPr>
        <w:t>2</w:t>
      </w:r>
      <w:r w:rsidR="00C949DD">
        <w:rPr>
          <w:sz w:val="28"/>
          <w:szCs w:val="28"/>
        </w:rPr>
        <w:t xml:space="preserve">7 </w:t>
      </w:r>
      <w:r w:rsidR="00A57782">
        <w:rPr>
          <w:sz w:val="28"/>
          <w:szCs w:val="28"/>
        </w:rPr>
        <w:t>декабря 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A57782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A57782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232A3C">
        <w:rPr>
          <w:sz w:val="28"/>
          <w:szCs w:val="28"/>
        </w:rPr>
        <w:t>2</w:t>
      </w:r>
      <w:r w:rsidR="00C949DD">
        <w:rPr>
          <w:sz w:val="28"/>
          <w:szCs w:val="28"/>
        </w:rPr>
        <w:t xml:space="preserve">7 </w:t>
      </w:r>
      <w:r w:rsidR="00A57782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A57782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5189D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949DD" w:rsidRDefault="00850ACF" w:rsidP="00C949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B249A2" w:rsidRPr="00A70704">
        <w:rPr>
          <w:sz w:val="28"/>
          <w:szCs w:val="28"/>
        </w:rPr>
        <w:t>,</w:t>
      </w:r>
      <w:r w:rsidR="00B249A2">
        <w:rPr>
          <w:sz w:val="28"/>
          <w:szCs w:val="28"/>
        </w:rPr>
        <w:t xml:space="preserve"> </w:t>
      </w:r>
      <w:r w:rsidR="00C949DD">
        <w:rPr>
          <w:sz w:val="28"/>
          <w:szCs w:val="28"/>
        </w:rPr>
        <w:t xml:space="preserve">включающей </w:t>
      </w:r>
      <w:r w:rsidR="00C949DD" w:rsidRPr="00C54003">
        <w:rPr>
          <w:sz w:val="28"/>
          <w:szCs w:val="28"/>
        </w:rPr>
        <w:t>з</w:t>
      </w:r>
      <w:r w:rsidR="00C949DD">
        <w:rPr>
          <w:sz w:val="28"/>
          <w:szCs w:val="28"/>
        </w:rPr>
        <w:t xml:space="preserve">емельные участки с кадастровыми </w:t>
      </w:r>
      <w:r w:rsidR="00C949DD" w:rsidRPr="00C54003">
        <w:rPr>
          <w:sz w:val="28"/>
          <w:szCs w:val="28"/>
        </w:rPr>
        <w:t>№ </w:t>
      </w:r>
      <w:r w:rsidR="00C949DD">
        <w:rPr>
          <w:sz w:val="28"/>
          <w:szCs w:val="28"/>
        </w:rPr>
        <w:t xml:space="preserve">34:34:030019:24, </w:t>
      </w:r>
      <w:r w:rsidR="00C949DD" w:rsidRPr="00C54003">
        <w:rPr>
          <w:sz w:val="28"/>
          <w:szCs w:val="28"/>
        </w:rPr>
        <w:t>34:34:030019:46 в Дзержинском районе Волгограда, с производственной зоны объектов II и III класса опасности (П1-2) на  производственную зону объектов IV и V класса опасности (П1-3)</w:t>
      </w:r>
      <w:r w:rsidR="00C949DD" w:rsidRPr="00C54003">
        <w:rPr>
          <w:bCs/>
          <w:sz w:val="28"/>
          <w:szCs w:val="28"/>
        </w:rPr>
        <w:t xml:space="preserve">, </w:t>
      </w:r>
      <w:r w:rsidR="00C949DD">
        <w:rPr>
          <w:sz w:val="28"/>
          <w:szCs w:val="28"/>
        </w:rPr>
        <w:t xml:space="preserve">установив границы указанных </w:t>
      </w:r>
      <w:r w:rsidR="00C949DD" w:rsidRPr="00C54003">
        <w:rPr>
          <w:sz w:val="28"/>
          <w:szCs w:val="28"/>
        </w:rPr>
        <w:t>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C949DD">
        <w:rPr>
          <w:sz w:val="28"/>
          <w:szCs w:val="28"/>
        </w:rPr>
        <w:t>:</w:t>
      </w: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49A2" w:rsidRDefault="00B249A2" w:rsidP="009C2A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B249A2">
        <w:rPr>
          <w:sz w:val="28"/>
          <w:szCs w:val="28"/>
        </w:rPr>
        <w:t>П</w:t>
      </w:r>
      <w:r w:rsidR="00C949DD">
        <w:rPr>
          <w:sz w:val="28"/>
          <w:szCs w:val="28"/>
        </w:rPr>
        <w:t>1-</w:t>
      </w:r>
      <w:r w:rsidR="009C2A2B">
        <w:rPr>
          <w:sz w:val="28"/>
          <w:szCs w:val="28"/>
        </w:rPr>
        <w:t>2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949DD" w:rsidRPr="00C54003">
        <w:rPr>
          <w:sz w:val="28"/>
          <w:szCs w:val="28"/>
        </w:rPr>
        <w:t xml:space="preserve">производственную зону </w:t>
      </w:r>
      <w:r w:rsidR="001669C0" w:rsidRPr="00C54003">
        <w:rPr>
          <w:sz w:val="28"/>
          <w:szCs w:val="28"/>
        </w:rPr>
        <w:t>объектов II и III класса опасности</w:t>
      </w:r>
      <w:r w:rsidR="002046CF" w:rsidRPr="007644D8">
        <w:rPr>
          <w:sz w:val="28"/>
          <w:szCs w:val="28"/>
        </w:rPr>
        <w:t>)</w:t>
      </w:r>
    </w:p>
    <w:p w:rsidR="00C949DD" w:rsidRDefault="00C949D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B34AC" w:rsidRDefault="00C949D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F1B7353" wp14:editId="71B43BBE">
            <wp:extent cx="6120130" cy="25790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C949DD">
        <w:rPr>
          <w:sz w:val="28"/>
          <w:szCs w:val="28"/>
        </w:rPr>
        <w:t>П</w:t>
      </w:r>
      <w:r w:rsidR="00B249A2">
        <w:rPr>
          <w:sz w:val="28"/>
          <w:szCs w:val="28"/>
        </w:rPr>
        <w:t>1</w:t>
      </w:r>
      <w:r w:rsidR="00C949DD">
        <w:rPr>
          <w:sz w:val="28"/>
          <w:szCs w:val="28"/>
        </w:rPr>
        <w:t>-3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949DD" w:rsidRPr="00C54003">
        <w:rPr>
          <w:sz w:val="28"/>
          <w:szCs w:val="28"/>
        </w:rPr>
        <w:t>производственную зону объектов IV и V класса опасности</w:t>
      </w:r>
      <w:r>
        <w:rPr>
          <w:sz w:val="28"/>
          <w:szCs w:val="28"/>
        </w:rPr>
        <w:t>)</w:t>
      </w:r>
    </w:p>
    <w:p w:rsidR="00B249A2" w:rsidRPr="00C949DD" w:rsidRDefault="00B249A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B34AC" w:rsidRPr="00C949DD" w:rsidRDefault="00C949D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E267FE7" wp14:editId="17120857">
            <wp:extent cx="6120130" cy="257021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4AC" w:rsidRPr="00C949DD" w:rsidRDefault="00CB34A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728E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CE14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C949DD" w:rsidRPr="0088650E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tabs>
        <w:tab w:val="left" w:pos="7889"/>
      </w:tabs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Pr="00ED53BF" w:rsidRDefault="00C949DD" w:rsidP="00C949DD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C949DD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9C5B67" w:rsidRDefault="009C5B67" w:rsidP="00C949DD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78021554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7AF9"/>
    <w:rsid w:val="00CD3203"/>
    <w:rsid w:val="00CE140B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2"/>
    <o:shapelayout v:ext="edit">
      <o:idmap v:ext="edit" data="1"/>
    </o:shapelayout>
  </w:shapeDefaults>
  <w:decimalSymbol w:val=","/>
  <w:listSeparator w:val=";"/>
  <w15:docId w15:val="{0FE066C9-C727-4D53-AD6C-A2700B0E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84364BBF-80BA-4904-8F4B-D7EED15E2D7A}"/>
</file>

<file path=customXml/itemProps2.xml><?xml version="1.0" encoding="utf-8"?>
<ds:datastoreItem xmlns:ds="http://schemas.openxmlformats.org/officeDocument/2006/customXml" ds:itemID="{7EF9BD5D-5C32-4959-B417-EEC452A5AC1E}"/>
</file>

<file path=customXml/itemProps3.xml><?xml version="1.0" encoding="utf-8"?>
<ds:datastoreItem xmlns:ds="http://schemas.openxmlformats.org/officeDocument/2006/customXml" ds:itemID="{EE2D3763-503C-409D-8070-7C4C6A48B372}"/>
</file>

<file path=customXml/itemProps4.xml><?xml version="1.0" encoding="utf-8"?>
<ds:datastoreItem xmlns:ds="http://schemas.openxmlformats.org/officeDocument/2006/customXml" ds:itemID="{3425B00C-4E26-4552-A629-FC9EDBD571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3596</TotalTime>
  <Pages>4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629</cp:revision>
  <cp:lastPrinted>2024-05-02T12:27:00Z</cp:lastPrinted>
  <dcterms:created xsi:type="dcterms:W3CDTF">2019-09-24T13:02:00Z</dcterms:created>
  <dcterms:modified xsi:type="dcterms:W3CDTF">2024-06-18T08:33:00Z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