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8858EC" w:rsidRDefault="00715E23" w:rsidP="008858EC">
      <w:pPr>
        <w:jc w:val="center"/>
        <w:rPr>
          <w:caps/>
          <w:sz w:val="32"/>
          <w:szCs w:val="32"/>
        </w:rPr>
      </w:pPr>
      <w:r w:rsidRPr="008858EC">
        <w:rPr>
          <w:caps/>
          <w:sz w:val="32"/>
          <w:szCs w:val="32"/>
        </w:rPr>
        <w:t>ВОЛГОГРАДСКая городская дума</w:t>
      </w:r>
    </w:p>
    <w:p w:rsidR="00715E23" w:rsidRPr="008858EC" w:rsidRDefault="00715E23" w:rsidP="008858E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858EC" w:rsidRDefault="00715E23" w:rsidP="008858EC">
      <w:pPr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8858EC">
        <w:rPr>
          <w:b/>
          <w:sz w:val="32"/>
        </w:rPr>
        <w:t>РЕШЕНИЕ</w:t>
      </w:r>
    </w:p>
    <w:p w:rsidR="00715E23" w:rsidRPr="008858EC" w:rsidRDefault="00715E23" w:rsidP="008858E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858EC" w:rsidRDefault="00556EF0" w:rsidP="008858EC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858EC">
        <w:rPr>
          <w:sz w:val="16"/>
          <w:szCs w:val="16"/>
        </w:rPr>
        <w:t xml:space="preserve">400066, Волгоград, </w:t>
      </w:r>
      <w:proofErr w:type="spellStart"/>
      <w:r w:rsidRPr="008858EC">
        <w:rPr>
          <w:sz w:val="16"/>
          <w:szCs w:val="16"/>
        </w:rPr>
        <w:t>пр-кт</w:t>
      </w:r>
      <w:proofErr w:type="spellEnd"/>
      <w:r w:rsidRPr="008858EC">
        <w:rPr>
          <w:sz w:val="16"/>
          <w:szCs w:val="16"/>
        </w:rPr>
        <w:t xml:space="preserve"> им.</w:t>
      </w:r>
      <w:r w:rsidR="0010551E" w:rsidRPr="008858EC">
        <w:rPr>
          <w:sz w:val="16"/>
          <w:szCs w:val="16"/>
        </w:rPr>
        <w:t xml:space="preserve"> </w:t>
      </w:r>
      <w:proofErr w:type="spellStart"/>
      <w:r w:rsidRPr="008858EC">
        <w:rPr>
          <w:sz w:val="16"/>
          <w:szCs w:val="16"/>
        </w:rPr>
        <w:t>В.И.Ленина</w:t>
      </w:r>
      <w:proofErr w:type="spellEnd"/>
      <w:r w:rsidRPr="008858EC">
        <w:rPr>
          <w:sz w:val="16"/>
          <w:szCs w:val="16"/>
        </w:rPr>
        <w:t xml:space="preserve">, д. 10, тел./факс (8442) 38-08-89, </w:t>
      </w:r>
      <w:r w:rsidRPr="008858EC">
        <w:rPr>
          <w:sz w:val="16"/>
          <w:szCs w:val="16"/>
          <w:lang w:val="en-US"/>
        </w:rPr>
        <w:t>E</w:t>
      </w:r>
      <w:r w:rsidRPr="008858EC">
        <w:rPr>
          <w:sz w:val="16"/>
          <w:szCs w:val="16"/>
        </w:rPr>
        <w:t>-</w:t>
      </w:r>
      <w:r w:rsidRPr="008858EC">
        <w:rPr>
          <w:sz w:val="16"/>
          <w:szCs w:val="16"/>
          <w:lang w:val="en-US"/>
        </w:rPr>
        <w:t>mail</w:t>
      </w:r>
      <w:r w:rsidRPr="008858EC">
        <w:rPr>
          <w:sz w:val="16"/>
          <w:szCs w:val="16"/>
        </w:rPr>
        <w:t xml:space="preserve">: </w:t>
      </w:r>
      <w:r w:rsidR="005E5400" w:rsidRPr="008858EC">
        <w:rPr>
          <w:sz w:val="16"/>
          <w:szCs w:val="16"/>
          <w:lang w:val="en-US"/>
        </w:rPr>
        <w:t>gs</w:t>
      </w:r>
      <w:r w:rsidR="005E5400" w:rsidRPr="008858EC">
        <w:rPr>
          <w:sz w:val="16"/>
          <w:szCs w:val="16"/>
        </w:rPr>
        <w:t>_</w:t>
      </w:r>
      <w:r w:rsidR="005E5400" w:rsidRPr="008858EC">
        <w:rPr>
          <w:sz w:val="16"/>
          <w:szCs w:val="16"/>
          <w:lang w:val="en-US"/>
        </w:rPr>
        <w:t>kanc</w:t>
      </w:r>
      <w:r w:rsidR="005E5400" w:rsidRPr="008858EC">
        <w:rPr>
          <w:sz w:val="16"/>
          <w:szCs w:val="16"/>
        </w:rPr>
        <w:t>@</w:t>
      </w:r>
      <w:r w:rsidR="005E5400" w:rsidRPr="008858EC">
        <w:rPr>
          <w:sz w:val="16"/>
          <w:szCs w:val="16"/>
          <w:lang w:val="en-US"/>
        </w:rPr>
        <w:t>volgsovet</w:t>
      </w:r>
      <w:r w:rsidR="005E5400" w:rsidRPr="008858EC">
        <w:rPr>
          <w:sz w:val="16"/>
          <w:szCs w:val="16"/>
        </w:rPr>
        <w:t>.</w:t>
      </w:r>
      <w:r w:rsidR="005E5400" w:rsidRPr="008858EC">
        <w:rPr>
          <w:sz w:val="16"/>
          <w:szCs w:val="16"/>
          <w:lang w:val="en-US"/>
        </w:rPr>
        <w:t>ru</w:t>
      </w:r>
    </w:p>
    <w:p w:rsidR="00715E23" w:rsidRPr="008858EC" w:rsidRDefault="00715E23" w:rsidP="008858E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8858EC" w:rsidTr="002E7342">
        <w:tc>
          <w:tcPr>
            <w:tcW w:w="486" w:type="dxa"/>
            <w:vAlign w:val="bottom"/>
            <w:hideMark/>
          </w:tcPr>
          <w:p w:rsidR="00715E23" w:rsidRPr="008858EC" w:rsidRDefault="00715E23" w:rsidP="008858EC">
            <w:pPr>
              <w:pStyle w:val="ab"/>
              <w:jc w:val="center"/>
            </w:pPr>
            <w:r w:rsidRPr="008858EC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858EC" w:rsidRDefault="006A3AE9" w:rsidP="008858EC">
            <w:pPr>
              <w:pStyle w:val="ab"/>
              <w:jc w:val="center"/>
            </w:pPr>
            <w:r w:rsidRPr="008858EC">
              <w:t>28.05.2020</w:t>
            </w:r>
          </w:p>
        </w:tc>
        <w:tc>
          <w:tcPr>
            <w:tcW w:w="434" w:type="dxa"/>
            <w:vAlign w:val="bottom"/>
            <w:hideMark/>
          </w:tcPr>
          <w:p w:rsidR="00715E23" w:rsidRPr="008858EC" w:rsidRDefault="00715E23" w:rsidP="008858EC">
            <w:pPr>
              <w:pStyle w:val="ab"/>
              <w:jc w:val="center"/>
            </w:pPr>
            <w:r w:rsidRPr="008858EC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858EC" w:rsidRDefault="006A3AE9" w:rsidP="008858EC">
            <w:pPr>
              <w:pStyle w:val="ab"/>
              <w:jc w:val="center"/>
            </w:pPr>
            <w:r w:rsidRPr="008858EC">
              <w:t>24/495</w:t>
            </w:r>
          </w:p>
        </w:tc>
      </w:tr>
    </w:tbl>
    <w:p w:rsidR="004D75D6" w:rsidRPr="008858EC" w:rsidRDefault="004D75D6" w:rsidP="008858EC">
      <w:pPr>
        <w:rPr>
          <w:sz w:val="28"/>
          <w:szCs w:val="28"/>
        </w:rPr>
      </w:pPr>
    </w:p>
    <w:p w:rsidR="00221E1A" w:rsidRPr="008858EC" w:rsidRDefault="00221E1A" w:rsidP="008858EC">
      <w:pPr>
        <w:jc w:val="both"/>
        <w:rPr>
          <w:sz w:val="28"/>
        </w:rPr>
      </w:pPr>
      <w:r w:rsidRPr="008858EC">
        <w:rPr>
          <w:sz w:val="28"/>
        </w:rPr>
        <w:t>О награждении Почетной грамотой</w:t>
      </w:r>
    </w:p>
    <w:p w:rsidR="00221E1A" w:rsidRPr="008858EC" w:rsidRDefault="00221E1A" w:rsidP="008858EC">
      <w:pPr>
        <w:jc w:val="both"/>
        <w:rPr>
          <w:sz w:val="28"/>
        </w:rPr>
      </w:pPr>
      <w:r w:rsidRPr="008858EC">
        <w:rPr>
          <w:sz w:val="28"/>
        </w:rPr>
        <w:t>Волгоградской городской Думы</w:t>
      </w:r>
    </w:p>
    <w:p w:rsidR="00221E1A" w:rsidRPr="008858EC" w:rsidRDefault="00221E1A" w:rsidP="008858EC">
      <w:pPr>
        <w:jc w:val="both"/>
        <w:rPr>
          <w:sz w:val="28"/>
        </w:rPr>
      </w:pPr>
    </w:p>
    <w:p w:rsidR="00221E1A" w:rsidRPr="008858EC" w:rsidRDefault="00221E1A" w:rsidP="008858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8858EC">
        <w:rPr>
          <w:rFonts w:ascii="Times New Roman" w:hAnsi="Times New Roman" w:cs="Times New Roman"/>
          <w:b w:val="0"/>
          <w:sz w:val="28"/>
        </w:rPr>
        <w:t xml:space="preserve">В соответствии с решением Волгоградской городской Думы от 23.12.2015 № </w:t>
      </w:r>
      <w:r w:rsidRPr="008858EC">
        <w:rPr>
          <w:rFonts w:ascii="Times New Roman" w:hAnsi="Times New Roman" w:cs="Times New Roman"/>
          <w:b w:val="0"/>
          <w:sz w:val="28"/>
          <w:szCs w:val="28"/>
        </w:rPr>
        <w:t>38/1194</w:t>
      </w:r>
      <w:r w:rsidRPr="008858EC">
        <w:rPr>
          <w:rFonts w:ascii="Times New Roman" w:hAnsi="Times New Roman" w:cs="Times New Roman"/>
          <w:b w:val="0"/>
          <w:sz w:val="28"/>
        </w:rPr>
        <w:t xml:space="preserve"> «О </w:t>
      </w:r>
      <w:proofErr w:type="gramStart"/>
      <w:r w:rsidRPr="008858EC">
        <w:rPr>
          <w:rFonts w:ascii="Times New Roman" w:hAnsi="Times New Roman" w:cs="Times New Roman"/>
          <w:b w:val="0"/>
          <w:sz w:val="28"/>
        </w:rPr>
        <w:t>Положении</w:t>
      </w:r>
      <w:proofErr w:type="gramEnd"/>
      <w:r w:rsidRPr="008858EC">
        <w:rPr>
          <w:rFonts w:ascii="Times New Roman" w:hAnsi="Times New Roman" w:cs="Times New Roman"/>
          <w:b w:val="0"/>
          <w:sz w:val="28"/>
        </w:rPr>
        <w:t xml:space="preserve"> о </w:t>
      </w:r>
      <w:r w:rsidRPr="008858EC">
        <w:rPr>
          <w:rFonts w:ascii="Times New Roman" w:hAnsi="Times New Roman" w:cs="Times New Roman"/>
          <w:b w:val="0"/>
          <w:sz w:val="28"/>
          <w:szCs w:val="28"/>
        </w:rPr>
        <w:t>Почетной грамоте Волгоградской городской Думы, Благодарственном письме председателя Волгоградской городской Думы и иных видах поощрения Волгоградской городской Думы»</w:t>
      </w:r>
      <w:r w:rsidRPr="008858EC">
        <w:rPr>
          <w:rFonts w:ascii="Times New Roman" w:hAnsi="Times New Roman" w:cs="Times New Roman"/>
          <w:b w:val="0"/>
          <w:sz w:val="28"/>
        </w:rPr>
        <w:t xml:space="preserve"> Волгоградская городская Дума</w:t>
      </w:r>
    </w:p>
    <w:p w:rsidR="00221E1A" w:rsidRPr="008858EC" w:rsidRDefault="00221E1A" w:rsidP="008858EC">
      <w:pPr>
        <w:jc w:val="both"/>
        <w:rPr>
          <w:b/>
          <w:sz w:val="28"/>
        </w:rPr>
      </w:pPr>
      <w:r w:rsidRPr="008858EC">
        <w:rPr>
          <w:b/>
          <w:sz w:val="28"/>
        </w:rPr>
        <w:t>РЕШИЛА:</w:t>
      </w:r>
    </w:p>
    <w:p w:rsidR="00221E1A" w:rsidRPr="008858EC" w:rsidRDefault="00221E1A" w:rsidP="008858E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858EC">
        <w:rPr>
          <w:sz w:val="28"/>
          <w:szCs w:val="28"/>
        </w:rPr>
        <w:t>1. Наградить Почетной грамотой Волгоградской городской Думы с вручением денежных сре</w:t>
      </w:r>
      <w:proofErr w:type="gramStart"/>
      <w:r w:rsidRPr="008858EC">
        <w:rPr>
          <w:sz w:val="28"/>
          <w:szCs w:val="28"/>
        </w:rPr>
        <w:t>дств в к</w:t>
      </w:r>
      <w:proofErr w:type="gramEnd"/>
      <w:r w:rsidRPr="008858EC">
        <w:rPr>
          <w:sz w:val="28"/>
          <w:szCs w:val="28"/>
        </w:rPr>
        <w:t>ачестве подарка в виде денежной суммы в размере 1000 рублей:</w:t>
      </w:r>
    </w:p>
    <w:p w:rsidR="0015346E" w:rsidRPr="008858EC" w:rsidRDefault="0015346E" w:rsidP="008858EC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8858EC">
        <w:rPr>
          <w:rStyle w:val="af0"/>
          <w:b w:val="0"/>
          <w:sz w:val="28"/>
          <w:szCs w:val="28"/>
        </w:rPr>
        <w:t>1.1. За многолетний добросовестный труд</w:t>
      </w:r>
      <w:r w:rsidR="00325058" w:rsidRPr="008858EC">
        <w:rPr>
          <w:rStyle w:val="af0"/>
          <w:b w:val="0"/>
          <w:sz w:val="28"/>
          <w:szCs w:val="28"/>
        </w:rPr>
        <w:t xml:space="preserve"> и в связи с Днем медицинского работника</w:t>
      </w:r>
      <w:r w:rsidRPr="008858EC">
        <w:rPr>
          <w:rStyle w:val="af0"/>
          <w:b w:val="0"/>
          <w:sz w:val="28"/>
          <w:szCs w:val="28"/>
        </w:rPr>
        <w:t>:</w:t>
      </w:r>
    </w:p>
    <w:p w:rsidR="0015346E" w:rsidRPr="008858EC" w:rsidRDefault="0015346E" w:rsidP="008858EC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proofErr w:type="spellStart"/>
      <w:r w:rsidRPr="008858EC">
        <w:rPr>
          <w:rStyle w:val="af0"/>
          <w:b w:val="0"/>
          <w:sz w:val="28"/>
          <w:szCs w:val="28"/>
        </w:rPr>
        <w:t>Резникова</w:t>
      </w:r>
      <w:proofErr w:type="spellEnd"/>
      <w:r w:rsidRPr="008858EC">
        <w:rPr>
          <w:rStyle w:val="af0"/>
          <w:b w:val="0"/>
          <w:sz w:val="28"/>
          <w:szCs w:val="28"/>
        </w:rPr>
        <w:t xml:space="preserve"> Евгения Владимировича – заместителя руководителя Управления Федеральной службы по надзору в сфере защиты прав потребителей и благополучия человека по Волгоградской области;</w:t>
      </w:r>
    </w:p>
    <w:p w:rsidR="0015346E" w:rsidRPr="008858EC" w:rsidRDefault="0015346E" w:rsidP="008858EC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8858EC">
        <w:rPr>
          <w:rStyle w:val="af0"/>
          <w:b w:val="0"/>
          <w:sz w:val="28"/>
          <w:szCs w:val="28"/>
        </w:rPr>
        <w:t>Козину Елену Вячеславовну – заместителя начальника отдела бухгалтерского учета и отчетности Управления Федеральной службы по надзору в сфере защиты прав потребителей и благополучия человека по Волгоградской области;</w:t>
      </w:r>
    </w:p>
    <w:p w:rsidR="0015346E" w:rsidRPr="008858EC" w:rsidRDefault="0015346E" w:rsidP="008858EC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8858EC">
        <w:rPr>
          <w:rStyle w:val="af0"/>
          <w:b w:val="0"/>
          <w:sz w:val="28"/>
          <w:szCs w:val="28"/>
        </w:rPr>
        <w:t>Антонову Нину Евгеньевну – главного специалиста-эксперта отдела надзора на транспорте и санитарной охраны территории Управления Федеральной службы по надзору в сфере защиты прав потребителей и благополучия человека по Волгоградской области;</w:t>
      </w:r>
    </w:p>
    <w:p w:rsidR="008F2AB1" w:rsidRPr="008858EC" w:rsidRDefault="008F2AB1" w:rsidP="008858EC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8858EC">
        <w:rPr>
          <w:rStyle w:val="af0"/>
          <w:b w:val="0"/>
          <w:sz w:val="28"/>
          <w:szCs w:val="28"/>
        </w:rPr>
        <w:t>Лобастову Татьяну Павловну – ведущего специалиста-эксперта отдела надзора на транспорте и санитарной охраны территории Управления Федеральной службы по надзору в сфере защиты прав потребителей и благополучия человека по Волгоградской области;</w:t>
      </w:r>
    </w:p>
    <w:p w:rsidR="008F2AB1" w:rsidRPr="008858EC" w:rsidRDefault="008F2AB1" w:rsidP="008858EC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8858EC">
        <w:rPr>
          <w:rStyle w:val="af0"/>
          <w:b w:val="0"/>
          <w:sz w:val="28"/>
          <w:szCs w:val="28"/>
        </w:rPr>
        <w:t>Кузнецову Елену Борисовну – главного специалиста-эксперта отдела надзора по гигиене питания Управления Федеральной службы по надзору в сфере защиты прав потребителей и благополучия человека по Волгоградской области.</w:t>
      </w:r>
    </w:p>
    <w:p w:rsidR="00D4149A" w:rsidRPr="008858EC" w:rsidRDefault="00D4149A" w:rsidP="008858EC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8858EC">
        <w:rPr>
          <w:rStyle w:val="af0"/>
          <w:b w:val="0"/>
          <w:sz w:val="28"/>
          <w:szCs w:val="28"/>
        </w:rPr>
        <w:t>1.2. За многолетний добросовестный труд</w:t>
      </w:r>
      <w:r w:rsidR="00E27BB4" w:rsidRPr="008858EC">
        <w:rPr>
          <w:rStyle w:val="af0"/>
          <w:b w:val="0"/>
          <w:sz w:val="28"/>
          <w:szCs w:val="28"/>
        </w:rPr>
        <w:t xml:space="preserve">, профессиональную работу </w:t>
      </w:r>
      <w:r w:rsidRPr="008858EC">
        <w:rPr>
          <w:rStyle w:val="af0"/>
          <w:b w:val="0"/>
          <w:sz w:val="28"/>
          <w:szCs w:val="28"/>
        </w:rPr>
        <w:t xml:space="preserve">с пациентами, у которых подтверждено наличие новой </w:t>
      </w:r>
      <w:proofErr w:type="spellStart"/>
      <w:r w:rsidRPr="008858EC">
        <w:rPr>
          <w:rStyle w:val="af0"/>
          <w:b w:val="0"/>
          <w:sz w:val="28"/>
          <w:szCs w:val="28"/>
        </w:rPr>
        <w:t>коронавирусной</w:t>
      </w:r>
      <w:proofErr w:type="spellEnd"/>
      <w:r w:rsidRPr="008858EC">
        <w:rPr>
          <w:rStyle w:val="af0"/>
          <w:b w:val="0"/>
          <w:sz w:val="28"/>
          <w:szCs w:val="28"/>
        </w:rPr>
        <w:t xml:space="preserve"> </w:t>
      </w:r>
      <w:r w:rsidR="00C9694E" w:rsidRPr="008858EC">
        <w:rPr>
          <w:rStyle w:val="af0"/>
          <w:b w:val="0"/>
          <w:sz w:val="28"/>
          <w:szCs w:val="28"/>
        </w:rPr>
        <w:t>инфекции (</w:t>
      </w:r>
      <w:r w:rsidR="00C9694E" w:rsidRPr="008858EC">
        <w:rPr>
          <w:rStyle w:val="af0"/>
          <w:b w:val="0"/>
          <w:sz w:val="28"/>
          <w:szCs w:val="28"/>
          <w:lang w:val="en-US"/>
        </w:rPr>
        <w:t>COVID</w:t>
      </w:r>
      <w:r w:rsidR="00C9694E" w:rsidRPr="008858EC">
        <w:rPr>
          <w:rStyle w:val="af0"/>
          <w:b w:val="0"/>
          <w:sz w:val="28"/>
          <w:szCs w:val="28"/>
        </w:rPr>
        <w:t>-19)</w:t>
      </w:r>
      <w:r w:rsidR="00E27BB4" w:rsidRPr="008858EC">
        <w:rPr>
          <w:rStyle w:val="af0"/>
          <w:b w:val="0"/>
          <w:sz w:val="28"/>
          <w:szCs w:val="28"/>
        </w:rPr>
        <w:t>,</w:t>
      </w:r>
      <w:r w:rsidR="00C9694E" w:rsidRPr="008858EC">
        <w:rPr>
          <w:rStyle w:val="af0"/>
          <w:b w:val="0"/>
          <w:sz w:val="28"/>
          <w:szCs w:val="28"/>
        </w:rPr>
        <w:t xml:space="preserve"> </w:t>
      </w:r>
      <w:r w:rsidRPr="008858EC">
        <w:rPr>
          <w:rStyle w:val="af0"/>
          <w:b w:val="0"/>
          <w:sz w:val="28"/>
          <w:szCs w:val="28"/>
        </w:rPr>
        <w:t>и в связи</w:t>
      </w:r>
      <w:r w:rsidR="00C9694E" w:rsidRPr="008858EC">
        <w:rPr>
          <w:rStyle w:val="af0"/>
          <w:b w:val="0"/>
          <w:sz w:val="28"/>
          <w:szCs w:val="28"/>
        </w:rPr>
        <w:t xml:space="preserve"> с Днем медицинского работника:</w:t>
      </w:r>
    </w:p>
    <w:p w:rsidR="00C9694E" w:rsidRPr="008858EC" w:rsidRDefault="00C9694E" w:rsidP="008858EC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8858EC">
        <w:rPr>
          <w:rStyle w:val="af0"/>
          <w:b w:val="0"/>
          <w:sz w:val="28"/>
          <w:szCs w:val="28"/>
        </w:rPr>
        <w:lastRenderedPageBreak/>
        <w:t>Медведеву Елену Михайловну – врача скорой медицинской помощи государственного бюджетного учреждения здравоохранения «Клиническая станция скорой медицинской помощи»;</w:t>
      </w:r>
    </w:p>
    <w:p w:rsidR="00C9694E" w:rsidRPr="008858EC" w:rsidRDefault="00C9694E" w:rsidP="008858EC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8858EC">
        <w:rPr>
          <w:rStyle w:val="af0"/>
          <w:b w:val="0"/>
          <w:sz w:val="28"/>
          <w:szCs w:val="28"/>
        </w:rPr>
        <w:t>Климову Татьяну Владимировну – фельдшера скорой медицинской помощи государственного бюджетного учреждения здравоохранения «Клиническая станция скорой медицинской помощи»;</w:t>
      </w:r>
    </w:p>
    <w:p w:rsidR="00C9694E" w:rsidRPr="008858EC" w:rsidRDefault="00C9694E" w:rsidP="008858EC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8858EC">
        <w:rPr>
          <w:rStyle w:val="af0"/>
          <w:b w:val="0"/>
          <w:sz w:val="28"/>
          <w:szCs w:val="28"/>
        </w:rPr>
        <w:t>Паршину Светлану Александровну – фельдшера скорой медицинской помощи государственного бюджетного учреждения здравоохранения «Клиническая станция скорой медицинской помощи»;</w:t>
      </w:r>
    </w:p>
    <w:p w:rsidR="00C9694E" w:rsidRPr="008858EC" w:rsidRDefault="00C9694E" w:rsidP="008858EC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8858EC">
        <w:rPr>
          <w:rStyle w:val="af0"/>
          <w:b w:val="0"/>
          <w:sz w:val="28"/>
          <w:szCs w:val="28"/>
        </w:rPr>
        <w:t>Ткача Антона Витальевича – медицинского брата скорой медицинской помощи государственного бюджетного учреждения здравоохранения «Клиническая станция скорой медицинской помощи»;</w:t>
      </w:r>
    </w:p>
    <w:p w:rsidR="00C9694E" w:rsidRPr="008858EC" w:rsidRDefault="00C9694E" w:rsidP="008858EC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8858EC">
        <w:rPr>
          <w:rStyle w:val="af0"/>
          <w:b w:val="0"/>
          <w:sz w:val="28"/>
          <w:szCs w:val="28"/>
        </w:rPr>
        <w:t>Гончарова Алексея Борисовича – медицинского брата скорой медицинской помощи государственного бюджетного учреждения здравоохранения «Клиническая станция скорой медицинской помощи».</w:t>
      </w:r>
    </w:p>
    <w:p w:rsidR="00C9694E" w:rsidRPr="008858EC" w:rsidRDefault="00C9694E" w:rsidP="008858EC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8858EC">
        <w:rPr>
          <w:rStyle w:val="af0"/>
          <w:b w:val="0"/>
          <w:sz w:val="28"/>
          <w:szCs w:val="28"/>
        </w:rPr>
        <w:t>1.3. За многолетний добросовестный труд,</w:t>
      </w:r>
      <w:r w:rsidR="00EE7B55" w:rsidRPr="008858EC">
        <w:rPr>
          <w:rStyle w:val="af0"/>
          <w:b w:val="0"/>
          <w:sz w:val="28"/>
          <w:szCs w:val="28"/>
        </w:rPr>
        <w:t xml:space="preserve"> высокий профессионализм в сфере здравоохранения и в связи с Днем медицинского работника:</w:t>
      </w:r>
    </w:p>
    <w:p w:rsidR="00EE7B55" w:rsidRPr="008858EC" w:rsidRDefault="00EE7B55" w:rsidP="008858EC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proofErr w:type="spellStart"/>
      <w:r w:rsidRPr="008858EC">
        <w:rPr>
          <w:rStyle w:val="af0"/>
          <w:b w:val="0"/>
          <w:sz w:val="28"/>
          <w:szCs w:val="28"/>
        </w:rPr>
        <w:t>Сулицкую</w:t>
      </w:r>
      <w:proofErr w:type="spellEnd"/>
      <w:r w:rsidRPr="008858EC">
        <w:rPr>
          <w:rStyle w:val="af0"/>
          <w:b w:val="0"/>
          <w:sz w:val="28"/>
          <w:szCs w:val="28"/>
        </w:rPr>
        <w:t xml:space="preserve"> Людмилу Леонидовну – старшую медицинскую сестру </w:t>
      </w:r>
      <w:r w:rsidR="00E27BB4" w:rsidRPr="008858EC">
        <w:rPr>
          <w:rStyle w:val="af0"/>
          <w:b w:val="0"/>
          <w:sz w:val="28"/>
          <w:szCs w:val="28"/>
        </w:rPr>
        <w:t xml:space="preserve">кардиологического отделения </w:t>
      </w:r>
      <w:r w:rsidRPr="008858EC">
        <w:rPr>
          <w:rStyle w:val="af0"/>
          <w:b w:val="0"/>
          <w:sz w:val="28"/>
          <w:szCs w:val="28"/>
        </w:rPr>
        <w:t>государственного бюджетного учреждения здравоохранения «Волгоградская областная клиническая больница № 1»</w:t>
      </w:r>
      <w:r w:rsidR="00E27BB4" w:rsidRPr="008858EC">
        <w:rPr>
          <w:rStyle w:val="af0"/>
          <w:b w:val="0"/>
          <w:sz w:val="28"/>
          <w:szCs w:val="28"/>
        </w:rPr>
        <w:t>, Волгоград</w:t>
      </w:r>
      <w:r w:rsidRPr="008858EC">
        <w:rPr>
          <w:rStyle w:val="af0"/>
          <w:b w:val="0"/>
          <w:sz w:val="28"/>
          <w:szCs w:val="28"/>
        </w:rPr>
        <w:t>;</w:t>
      </w:r>
    </w:p>
    <w:p w:rsidR="00EE7B55" w:rsidRPr="008858EC" w:rsidRDefault="00EE7B55" w:rsidP="008858EC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8858EC">
        <w:rPr>
          <w:rStyle w:val="af0"/>
          <w:b w:val="0"/>
          <w:sz w:val="28"/>
          <w:szCs w:val="28"/>
        </w:rPr>
        <w:t>Боровикову Татьяну Александровну – врача-инфекциониста отделения первичной специализированной медико-санитарной помощи № 4 государственного учреждения здравоохранения «Поликлиника № 2»;</w:t>
      </w:r>
    </w:p>
    <w:p w:rsidR="00EE7B55" w:rsidRPr="008858EC" w:rsidRDefault="00EE7B55" w:rsidP="008858EC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8858EC">
        <w:rPr>
          <w:rStyle w:val="af0"/>
          <w:b w:val="0"/>
          <w:sz w:val="28"/>
          <w:szCs w:val="28"/>
        </w:rPr>
        <w:t>Жукову Эльвиру Васильевну – врача-невролога отделения первичной специализированной медико-санитарной помощи № 2 государственного учреждения здравоохранения «Поликлиника № 2»;</w:t>
      </w:r>
    </w:p>
    <w:p w:rsidR="00EE7B55" w:rsidRPr="008858EC" w:rsidRDefault="00EE7B55" w:rsidP="008858EC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proofErr w:type="spellStart"/>
      <w:r w:rsidRPr="008858EC">
        <w:rPr>
          <w:rStyle w:val="af0"/>
          <w:b w:val="0"/>
          <w:sz w:val="28"/>
          <w:szCs w:val="28"/>
        </w:rPr>
        <w:t>Пискову</w:t>
      </w:r>
      <w:proofErr w:type="spellEnd"/>
      <w:r w:rsidRPr="008858EC">
        <w:rPr>
          <w:rStyle w:val="af0"/>
          <w:b w:val="0"/>
          <w:sz w:val="28"/>
          <w:szCs w:val="28"/>
        </w:rPr>
        <w:t xml:space="preserve"> Ларису </w:t>
      </w:r>
      <w:proofErr w:type="spellStart"/>
      <w:r w:rsidRPr="008858EC">
        <w:rPr>
          <w:rStyle w:val="af0"/>
          <w:b w:val="0"/>
          <w:sz w:val="28"/>
          <w:szCs w:val="28"/>
        </w:rPr>
        <w:t>Арсентьевну</w:t>
      </w:r>
      <w:proofErr w:type="spellEnd"/>
      <w:r w:rsidRPr="008858EC">
        <w:rPr>
          <w:rStyle w:val="af0"/>
          <w:b w:val="0"/>
          <w:sz w:val="28"/>
          <w:szCs w:val="28"/>
        </w:rPr>
        <w:t xml:space="preserve"> – медицинскую сестру участковую терапевтического отделения № 1 государственного учреждения здравоохранения «Поликлиника № 2»;</w:t>
      </w:r>
    </w:p>
    <w:p w:rsidR="00EE7B55" w:rsidRPr="008858EC" w:rsidRDefault="00EE7B55" w:rsidP="008858EC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8858EC">
        <w:rPr>
          <w:rStyle w:val="af0"/>
          <w:b w:val="0"/>
          <w:sz w:val="28"/>
          <w:szCs w:val="28"/>
        </w:rPr>
        <w:t xml:space="preserve">Саакян </w:t>
      </w:r>
      <w:proofErr w:type="spellStart"/>
      <w:r w:rsidRPr="008858EC">
        <w:rPr>
          <w:rStyle w:val="af0"/>
          <w:b w:val="0"/>
          <w:sz w:val="28"/>
          <w:szCs w:val="28"/>
        </w:rPr>
        <w:t>Гоар</w:t>
      </w:r>
      <w:proofErr w:type="spellEnd"/>
      <w:r w:rsidRPr="008858EC">
        <w:rPr>
          <w:rStyle w:val="af0"/>
          <w:b w:val="0"/>
          <w:sz w:val="28"/>
          <w:szCs w:val="28"/>
        </w:rPr>
        <w:t xml:space="preserve"> Николаевну – врача-эпидемиолога государственного учреждения здравоохранения «Поликлиника № 2»;</w:t>
      </w:r>
    </w:p>
    <w:p w:rsidR="00EE7B55" w:rsidRPr="008858EC" w:rsidRDefault="001E3570" w:rsidP="008858EC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8858EC">
        <w:rPr>
          <w:rStyle w:val="af0"/>
          <w:b w:val="0"/>
          <w:sz w:val="28"/>
          <w:szCs w:val="28"/>
        </w:rPr>
        <w:t>Железнову Светлану Николаевну – санитарку гинекологического отделения государственного учреждения здравоохранения «Клиническая больница № 4»;</w:t>
      </w:r>
    </w:p>
    <w:p w:rsidR="001E3570" w:rsidRPr="008858EC" w:rsidRDefault="001E3570" w:rsidP="008858EC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proofErr w:type="spellStart"/>
      <w:r w:rsidRPr="008858EC">
        <w:rPr>
          <w:rStyle w:val="af0"/>
          <w:b w:val="0"/>
          <w:sz w:val="28"/>
          <w:szCs w:val="28"/>
        </w:rPr>
        <w:t>Кашаева</w:t>
      </w:r>
      <w:proofErr w:type="spellEnd"/>
      <w:r w:rsidRPr="008858EC">
        <w:rPr>
          <w:rStyle w:val="af0"/>
          <w:b w:val="0"/>
          <w:sz w:val="28"/>
          <w:szCs w:val="28"/>
        </w:rPr>
        <w:t xml:space="preserve"> Юрия Геннадьевича – заведующего отделением анестезиологии-реанимации для беременных женщин и родильниц родильного дома – врач</w:t>
      </w:r>
      <w:proofErr w:type="gramStart"/>
      <w:r w:rsidRPr="008858EC">
        <w:rPr>
          <w:rStyle w:val="af0"/>
          <w:b w:val="0"/>
          <w:sz w:val="28"/>
          <w:szCs w:val="28"/>
        </w:rPr>
        <w:t>а</w:t>
      </w:r>
      <w:r w:rsidR="00E27BB4" w:rsidRPr="008858EC">
        <w:rPr>
          <w:rStyle w:val="af0"/>
          <w:b w:val="0"/>
          <w:sz w:val="28"/>
          <w:szCs w:val="28"/>
        </w:rPr>
        <w:t>-</w:t>
      </w:r>
      <w:proofErr w:type="gramEnd"/>
      <w:r w:rsidRPr="008858EC">
        <w:rPr>
          <w:rStyle w:val="af0"/>
          <w:b w:val="0"/>
          <w:sz w:val="28"/>
          <w:szCs w:val="28"/>
        </w:rPr>
        <w:t xml:space="preserve"> анестезиолога-реаниматолога государственного учреждения здравоохранения «Клиническая больница № 5»;</w:t>
      </w:r>
    </w:p>
    <w:p w:rsidR="001E3570" w:rsidRPr="008858EC" w:rsidRDefault="001E3570" w:rsidP="008858EC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8858EC">
        <w:rPr>
          <w:rStyle w:val="af0"/>
          <w:b w:val="0"/>
          <w:sz w:val="28"/>
          <w:szCs w:val="28"/>
        </w:rPr>
        <w:t xml:space="preserve">Алексееву Марину </w:t>
      </w:r>
      <w:proofErr w:type="spellStart"/>
      <w:r w:rsidR="00E27BB4" w:rsidRPr="008858EC">
        <w:rPr>
          <w:rStyle w:val="af0"/>
          <w:b w:val="0"/>
          <w:sz w:val="28"/>
          <w:szCs w:val="28"/>
        </w:rPr>
        <w:t>Га</w:t>
      </w:r>
      <w:r w:rsidRPr="008858EC">
        <w:rPr>
          <w:rStyle w:val="af0"/>
          <w:b w:val="0"/>
          <w:sz w:val="28"/>
          <w:szCs w:val="28"/>
        </w:rPr>
        <w:t>бдурашитовну</w:t>
      </w:r>
      <w:proofErr w:type="spellEnd"/>
      <w:r w:rsidRPr="008858EC">
        <w:rPr>
          <w:rStyle w:val="af0"/>
          <w:b w:val="0"/>
          <w:sz w:val="28"/>
          <w:szCs w:val="28"/>
        </w:rPr>
        <w:t xml:space="preserve"> – акушерку женской консультации государственного учреждения здравоохранения «Клиническая больница № 5»;</w:t>
      </w:r>
    </w:p>
    <w:p w:rsidR="001E3570" w:rsidRPr="008858EC" w:rsidRDefault="001E3570" w:rsidP="008858EC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proofErr w:type="spellStart"/>
      <w:r w:rsidRPr="008858EC">
        <w:rPr>
          <w:rStyle w:val="af0"/>
          <w:b w:val="0"/>
          <w:sz w:val="28"/>
          <w:szCs w:val="28"/>
        </w:rPr>
        <w:t>Олейникову</w:t>
      </w:r>
      <w:proofErr w:type="spellEnd"/>
      <w:r w:rsidRPr="008858EC">
        <w:rPr>
          <w:rStyle w:val="af0"/>
          <w:b w:val="0"/>
          <w:sz w:val="28"/>
          <w:szCs w:val="28"/>
        </w:rPr>
        <w:t xml:space="preserve"> Елену Петровну – уборщика служебных помещений государственного учреждения здравоохранения «Детская поликлиника № 1»;</w:t>
      </w:r>
    </w:p>
    <w:p w:rsidR="001E3570" w:rsidRPr="008858EC" w:rsidRDefault="001E3570" w:rsidP="008858EC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proofErr w:type="spellStart"/>
      <w:r w:rsidRPr="008858EC">
        <w:rPr>
          <w:rStyle w:val="af0"/>
          <w:b w:val="0"/>
          <w:sz w:val="28"/>
          <w:szCs w:val="28"/>
        </w:rPr>
        <w:t>Ханахмедова</w:t>
      </w:r>
      <w:proofErr w:type="spellEnd"/>
      <w:r w:rsidRPr="008858EC">
        <w:rPr>
          <w:rStyle w:val="af0"/>
          <w:b w:val="0"/>
          <w:sz w:val="28"/>
          <w:szCs w:val="28"/>
        </w:rPr>
        <w:t xml:space="preserve"> Ахмеда </w:t>
      </w:r>
      <w:proofErr w:type="spellStart"/>
      <w:r w:rsidRPr="008858EC">
        <w:rPr>
          <w:rStyle w:val="af0"/>
          <w:b w:val="0"/>
          <w:sz w:val="28"/>
          <w:szCs w:val="28"/>
        </w:rPr>
        <w:t>Шейхалиевича</w:t>
      </w:r>
      <w:proofErr w:type="spellEnd"/>
      <w:r w:rsidRPr="008858EC">
        <w:rPr>
          <w:rStyle w:val="af0"/>
          <w:b w:val="0"/>
          <w:sz w:val="28"/>
          <w:szCs w:val="28"/>
        </w:rPr>
        <w:t xml:space="preserve"> – врача-педиатра участкового государственного учреждения здравоохранения «Детская поликлиника № 1»;</w:t>
      </w:r>
    </w:p>
    <w:p w:rsidR="00F35FB1" w:rsidRPr="008858EC" w:rsidRDefault="001E3570" w:rsidP="008858EC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8858EC">
        <w:rPr>
          <w:rStyle w:val="af0"/>
          <w:b w:val="0"/>
          <w:sz w:val="28"/>
          <w:szCs w:val="28"/>
        </w:rPr>
        <w:t xml:space="preserve">Мяконькую Олесю Сергеевну – заведующего офтальмологическим диагностическим отделением – врача-офтальмолога </w:t>
      </w:r>
      <w:r w:rsidR="00F35FB1" w:rsidRPr="008858EC">
        <w:rPr>
          <w:rStyle w:val="af0"/>
          <w:b w:val="0"/>
          <w:sz w:val="28"/>
          <w:szCs w:val="28"/>
        </w:rPr>
        <w:t xml:space="preserve">Волгоградского филиала </w:t>
      </w:r>
      <w:r w:rsidRPr="008858EC">
        <w:rPr>
          <w:rStyle w:val="af0"/>
          <w:b w:val="0"/>
          <w:sz w:val="28"/>
          <w:szCs w:val="28"/>
        </w:rPr>
        <w:t xml:space="preserve">Федерального государственного автономного учреждения </w:t>
      </w:r>
      <w:r w:rsidR="00E27BB4" w:rsidRPr="008858EC">
        <w:rPr>
          <w:rStyle w:val="af0"/>
          <w:b w:val="0"/>
          <w:sz w:val="28"/>
          <w:szCs w:val="28"/>
        </w:rPr>
        <w:t>«</w:t>
      </w:r>
      <w:r w:rsidRPr="008858EC">
        <w:rPr>
          <w:rStyle w:val="af0"/>
          <w:b w:val="0"/>
          <w:sz w:val="28"/>
          <w:szCs w:val="28"/>
        </w:rPr>
        <w:t xml:space="preserve">Национальный медицинский исследовательский центр </w:t>
      </w:r>
      <w:r w:rsidR="00F35FB1" w:rsidRPr="008858EC">
        <w:rPr>
          <w:rStyle w:val="af0"/>
          <w:b w:val="0"/>
          <w:sz w:val="28"/>
          <w:szCs w:val="28"/>
        </w:rPr>
        <w:t xml:space="preserve">«Межотраслевой научно-технический комплекс «Микрохирургия глаза» имени академика </w:t>
      </w:r>
      <w:proofErr w:type="spellStart"/>
      <w:r w:rsidR="00F35FB1" w:rsidRPr="008858EC">
        <w:rPr>
          <w:rStyle w:val="af0"/>
          <w:b w:val="0"/>
          <w:sz w:val="28"/>
          <w:szCs w:val="28"/>
        </w:rPr>
        <w:t>С.Н.Федорова</w:t>
      </w:r>
      <w:proofErr w:type="spellEnd"/>
      <w:r w:rsidR="00F35FB1" w:rsidRPr="008858EC">
        <w:rPr>
          <w:rStyle w:val="af0"/>
          <w:b w:val="0"/>
          <w:sz w:val="28"/>
          <w:szCs w:val="28"/>
        </w:rPr>
        <w:t>» Министерства здравоохранения Российской Федерации;</w:t>
      </w:r>
    </w:p>
    <w:p w:rsidR="00F35FB1" w:rsidRPr="008858EC" w:rsidRDefault="00F35FB1" w:rsidP="008858EC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proofErr w:type="spellStart"/>
      <w:r w:rsidRPr="008858EC">
        <w:rPr>
          <w:rStyle w:val="af0"/>
          <w:b w:val="0"/>
          <w:sz w:val="28"/>
          <w:szCs w:val="28"/>
        </w:rPr>
        <w:t>Щаву</w:t>
      </w:r>
      <w:proofErr w:type="spellEnd"/>
      <w:r w:rsidRPr="008858EC">
        <w:rPr>
          <w:rStyle w:val="af0"/>
          <w:b w:val="0"/>
          <w:sz w:val="28"/>
          <w:szCs w:val="28"/>
        </w:rPr>
        <w:t xml:space="preserve"> Ирину Евгеньевну – специалиста по кадрам отдела кадров Волгоградского филиала Федерального государственного автономного учреждения </w:t>
      </w:r>
      <w:r w:rsidR="00E27BB4" w:rsidRPr="008858EC">
        <w:rPr>
          <w:rStyle w:val="af0"/>
          <w:b w:val="0"/>
          <w:sz w:val="28"/>
          <w:szCs w:val="28"/>
        </w:rPr>
        <w:t>«</w:t>
      </w:r>
      <w:r w:rsidRPr="008858EC">
        <w:rPr>
          <w:rStyle w:val="af0"/>
          <w:b w:val="0"/>
          <w:sz w:val="28"/>
          <w:szCs w:val="28"/>
        </w:rPr>
        <w:t xml:space="preserve">Национальный медицинский исследовательский центр «Межотраслевой научно-технический комплекс «Микрохирургия глаза» имени академика </w:t>
      </w:r>
      <w:proofErr w:type="spellStart"/>
      <w:r w:rsidRPr="008858EC">
        <w:rPr>
          <w:rStyle w:val="af0"/>
          <w:b w:val="0"/>
          <w:sz w:val="28"/>
          <w:szCs w:val="28"/>
        </w:rPr>
        <w:t>С.Н.Федорова</w:t>
      </w:r>
      <w:proofErr w:type="spellEnd"/>
      <w:r w:rsidRPr="008858EC">
        <w:rPr>
          <w:rStyle w:val="af0"/>
          <w:b w:val="0"/>
          <w:sz w:val="28"/>
          <w:szCs w:val="28"/>
        </w:rPr>
        <w:t>» Министерства здравоохранения Российской Федерации.</w:t>
      </w:r>
    </w:p>
    <w:p w:rsidR="00F35FB1" w:rsidRPr="008858EC" w:rsidRDefault="00F35FB1" w:rsidP="008858EC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8858EC">
        <w:rPr>
          <w:rStyle w:val="af0"/>
          <w:b w:val="0"/>
          <w:sz w:val="28"/>
          <w:szCs w:val="28"/>
        </w:rPr>
        <w:t>1.4. За добросовестный труд, высокий профессионализм в сфере здравоохранения и в связи с Днем медицинского работника:</w:t>
      </w:r>
    </w:p>
    <w:p w:rsidR="00F35FB1" w:rsidRPr="008858EC" w:rsidRDefault="00F35FB1" w:rsidP="008858EC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8858EC">
        <w:rPr>
          <w:rStyle w:val="af0"/>
          <w:b w:val="0"/>
          <w:sz w:val="28"/>
          <w:szCs w:val="28"/>
        </w:rPr>
        <w:t>Саркисову Елену Владимировну – врача-кардиолога кардиологического отделения государственного учреждения здравоохранения «Клиническая больница № 4»;</w:t>
      </w:r>
    </w:p>
    <w:p w:rsidR="00F35FB1" w:rsidRPr="008858EC" w:rsidRDefault="00F35FB1" w:rsidP="008858EC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8858EC">
        <w:rPr>
          <w:rStyle w:val="af0"/>
          <w:b w:val="0"/>
          <w:sz w:val="28"/>
          <w:szCs w:val="28"/>
        </w:rPr>
        <w:t>Глинскую Наталью Сергеевну – врача-кардиолога кардиологического отделения государственного бюджетного учреждения здравоохранения «Волгоградская областная клиническая больница № 1»</w:t>
      </w:r>
      <w:r w:rsidR="00E27BB4" w:rsidRPr="008858EC">
        <w:rPr>
          <w:rStyle w:val="af0"/>
          <w:b w:val="0"/>
          <w:sz w:val="28"/>
          <w:szCs w:val="28"/>
        </w:rPr>
        <w:t>, Волгоград</w:t>
      </w:r>
      <w:r w:rsidRPr="008858EC">
        <w:rPr>
          <w:rStyle w:val="af0"/>
          <w:b w:val="0"/>
          <w:sz w:val="28"/>
          <w:szCs w:val="28"/>
        </w:rPr>
        <w:t>.</w:t>
      </w:r>
    </w:p>
    <w:p w:rsidR="0085595B" w:rsidRPr="008858EC" w:rsidRDefault="00221E1A" w:rsidP="008858EC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8858EC">
        <w:rPr>
          <w:rStyle w:val="af0"/>
          <w:b w:val="0"/>
          <w:sz w:val="28"/>
          <w:szCs w:val="28"/>
        </w:rPr>
        <w:t>1.</w:t>
      </w:r>
      <w:r w:rsidR="00F35FB1" w:rsidRPr="008858EC">
        <w:rPr>
          <w:rStyle w:val="af0"/>
          <w:b w:val="0"/>
          <w:sz w:val="28"/>
          <w:szCs w:val="28"/>
        </w:rPr>
        <w:t>5</w:t>
      </w:r>
      <w:r w:rsidRPr="008858EC">
        <w:rPr>
          <w:rStyle w:val="af0"/>
          <w:b w:val="0"/>
          <w:sz w:val="28"/>
          <w:szCs w:val="28"/>
        </w:rPr>
        <w:t xml:space="preserve">. За </w:t>
      </w:r>
      <w:r w:rsidR="005E1626" w:rsidRPr="008858EC">
        <w:rPr>
          <w:rStyle w:val="af0"/>
          <w:b w:val="0"/>
          <w:sz w:val="28"/>
          <w:szCs w:val="28"/>
        </w:rPr>
        <w:t xml:space="preserve">многолетний </w:t>
      </w:r>
      <w:r w:rsidRPr="008858EC">
        <w:rPr>
          <w:rStyle w:val="af0"/>
          <w:b w:val="0"/>
          <w:sz w:val="28"/>
          <w:szCs w:val="28"/>
        </w:rPr>
        <w:t>добросовестный труд</w:t>
      </w:r>
      <w:r w:rsidR="00FD35E9" w:rsidRPr="008858EC">
        <w:rPr>
          <w:rStyle w:val="af0"/>
          <w:b w:val="0"/>
          <w:sz w:val="28"/>
          <w:szCs w:val="28"/>
        </w:rPr>
        <w:t>, значительный вклад в решение социальных задач Волгограда и в связи с Днем социального работника</w:t>
      </w:r>
      <w:r w:rsidR="0085595B" w:rsidRPr="008858EC">
        <w:rPr>
          <w:rStyle w:val="af0"/>
          <w:b w:val="0"/>
          <w:sz w:val="28"/>
          <w:szCs w:val="28"/>
        </w:rPr>
        <w:t>:</w:t>
      </w:r>
    </w:p>
    <w:p w:rsidR="00BD3B78" w:rsidRPr="008858EC" w:rsidRDefault="0015346E" w:rsidP="008858EC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8858EC">
        <w:rPr>
          <w:rStyle w:val="af0"/>
          <w:b w:val="0"/>
          <w:sz w:val="28"/>
          <w:szCs w:val="28"/>
        </w:rPr>
        <w:t>Бажанова Сергея Владимировича</w:t>
      </w:r>
      <w:r w:rsidR="00221E1A" w:rsidRPr="008858EC">
        <w:rPr>
          <w:rStyle w:val="af0"/>
          <w:b w:val="0"/>
          <w:sz w:val="28"/>
          <w:szCs w:val="28"/>
        </w:rPr>
        <w:t xml:space="preserve"> – </w:t>
      </w:r>
      <w:r w:rsidRPr="008858EC">
        <w:rPr>
          <w:rStyle w:val="af0"/>
          <w:b w:val="0"/>
          <w:sz w:val="28"/>
          <w:szCs w:val="28"/>
        </w:rPr>
        <w:t>консультанта</w:t>
      </w:r>
      <w:r w:rsidR="00FD35E9" w:rsidRPr="008858EC">
        <w:rPr>
          <w:rStyle w:val="af0"/>
          <w:b w:val="0"/>
          <w:sz w:val="28"/>
          <w:szCs w:val="28"/>
        </w:rPr>
        <w:t xml:space="preserve"> отдела </w:t>
      </w:r>
      <w:r w:rsidRPr="008858EC">
        <w:rPr>
          <w:rStyle w:val="af0"/>
          <w:b w:val="0"/>
          <w:sz w:val="28"/>
          <w:szCs w:val="28"/>
        </w:rPr>
        <w:t>обеспечения деятельности</w:t>
      </w:r>
      <w:r w:rsidR="00FD35E9" w:rsidRPr="008858EC">
        <w:rPr>
          <w:rStyle w:val="af0"/>
          <w:b w:val="0"/>
          <w:sz w:val="28"/>
          <w:szCs w:val="28"/>
        </w:rPr>
        <w:t xml:space="preserve"> комитета жилищной и социальной политики администрации Волгограда</w:t>
      </w:r>
      <w:r w:rsidR="00BD3B78" w:rsidRPr="008858EC">
        <w:rPr>
          <w:rStyle w:val="af0"/>
          <w:b w:val="0"/>
          <w:sz w:val="28"/>
          <w:szCs w:val="28"/>
        </w:rPr>
        <w:t>;</w:t>
      </w:r>
    </w:p>
    <w:p w:rsidR="0015346E" w:rsidRPr="008858EC" w:rsidRDefault="0015346E" w:rsidP="008858EC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8858EC">
        <w:rPr>
          <w:rStyle w:val="af0"/>
          <w:b w:val="0"/>
          <w:sz w:val="28"/>
          <w:szCs w:val="28"/>
        </w:rPr>
        <w:t xml:space="preserve">Мартынову </w:t>
      </w:r>
      <w:r w:rsidR="003A21B5" w:rsidRPr="008858EC">
        <w:rPr>
          <w:rStyle w:val="af0"/>
          <w:b w:val="0"/>
          <w:sz w:val="28"/>
          <w:szCs w:val="28"/>
        </w:rPr>
        <w:t xml:space="preserve">Ирину </w:t>
      </w:r>
      <w:r w:rsidRPr="008858EC">
        <w:rPr>
          <w:rStyle w:val="af0"/>
          <w:b w:val="0"/>
          <w:sz w:val="28"/>
          <w:szCs w:val="28"/>
        </w:rPr>
        <w:t>Сергеевну – главного специалиста отдела обеспечения деятельности комитета жилищной и социальной политики администрации Волгограда;</w:t>
      </w:r>
    </w:p>
    <w:p w:rsidR="0015346E" w:rsidRPr="008858EC" w:rsidRDefault="0015346E" w:rsidP="008858EC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8858EC">
        <w:rPr>
          <w:rStyle w:val="af0"/>
          <w:b w:val="0"/>
          <w:sz w:val="28"/>
          <w:szCs w:val="28"/>
        </w:rPr>
        <w:t xml:space="preserve">Бабанову </w:t>
      </w:r>
      <w:r w:rsidR="003A21B5" w:rsidRPr="008858EC">
        <w:rPr>
          <w:rStyle w:val="af0"/>
          <w:b w:val="0"/>
          <w:sz w:val="28"/>
          <w:szCs w:val="28"/>
        </w:rPr>
        <w:t xml:space="preserve">Инну </w:t>
      </w:r>
      <w:r w:rsidRPr="008858EC">
        <w:rPr>
          <w:rStyle w:val="af0"/>
          <w:b w:val="0"/>
          <w:sz w:val="28"/>
          <w:szCs w:val="28"/>
        </w:rPr>
        <w:t>Викторовну – консультанта финансового отдела комитета жилищной и социальной политики администрации Волгограда;</w:t>
      </w:r>
    </w:p>
    <w:p w:rsidR="0015346E" w:rsidRPr="008858EC" w:rsidRDefault="0015346E" w:rsidP="008858EC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proofErr w:type="spellStart"/>
      <w:r w:rsidRPr="008858EC">
        <w:rPr>
          <w:rStyle w:val="af0"/>
          <w:b w:val="0"/>
          <w:sz w:val="28"/>
          <w:szCs w:val="28"/>
        </w:rPr>
        <w:t>Дунец</w:t>
      </w:r>
      <w:proofErr w:type="spellEnd"/>
      <w:r w:rsidRPr="008858EC">
        <w:rPr>
          <w:rStyle w:val="af0"/>
          <w:b w:val="0"/>
          <w:sz w:val="28"/>
          <w:szCs w:val="28"/>
        </w:rPr>
        <w:t xml:space="preserve"> Ольгу Викторовну – консультанта отдела методологии и организации предоставления мер социальной поддержки комитета жилищной и социальной политики администрации Волгограда.</w:t>
      </w:r>
    </w:p>
    <w:p w:rsidR="0081068C" w:rsidRPr="008858EC" w:rsidRDefault="00221E1A" w:rsidP="00885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8EC">
        <w:rPr>
          <w:rStyle w:val="af0"/>
          <w:b w:val="0"/>
          <w:sz w:val="28"/>
          <w:szCs w:val="28"/>
        </w:rPr>
        <w:t>1.</w:t>
      </w:r>
      <w:r w:rsidR="0081068C" w:rsidRPr="008858EC">
        <w:rPr>
          <w:rStyle w:val="af0"/>
          <w:b w:val="0"/>
          <w:sz w:val="28"/>
          <w:szCs w:val="28"/>
        </w:rPr>
        <w:t>6</w:t>
      </w:r>
      <w:r w:rsidRPr="008858EC">
        <w:rPr>
          <w:rStyle w:val="af0"/>
          <w:b w:val="0"/>
          <w:sz w:val="28"/>
          <w:szCs w:val="28"/>
        </w:rPr>
        <w:t xml:space="preserve">. </w:t>
      </w:r>
      <w:r w:rsidR="0081068C" w:rsidRPr="008858EC">
        <w:rPr>
          <w:sz w:val="28"/>
          <w:szCs w:val="28"/>
        </w:rPr>
        <w:t>За многолетний добросовестный труд, высокий профессионализм и в связи с Днем работников морского и речного флота:</w:t>
      </w:r>
    </w:p>
    <w:p w:rsidR="0081068C" w:rsidRPr="008858EC" w:rsidRDefault="0081068C" w:rsidP="00885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8EC">
        <w:rPr>
          <w:sz w:val="28"/>
          <w:szCs w:val="28"/>
        </w:rPr>
        <w:t xml:space="preserve">Баширова Рустама </w:t>
      </w:r>
      <w:proofErr w:type="spellStart"/>
      <w:r w:rsidRPr="008858EC">
        <w:rPr>
          <w:sz w:val="28"/>
          <w:szCs w:val="28"/>
        </w:rPr>
        <w:t>Басыровича</w:t>
      </w:r>
      <w:proofErr w:type="spellEnd"/>
      <w:r w:rsidRPr="008858EC">
        <w:rPr>
          <w:sz w:val="28"/>
          <w:szCs w:val="28"/>
        </w:rPr>
        <w:t xml:space="preserve"> – начальника гидроузлов № 4,</w:t>
      </w:r>
      <w:r w:rsidR="00E27BB4" w:rsidRPr="008858EC">
        <w:rPr>
          <w:sz w:val="28"/>
          <w:szCs w:val="28"/>
        </w:rPr>
        <w:t xml:space="preserve"> </w:t>
      </w:r>
      <w:r w:rsidRPr="008858EC">
        <w:rPr>
          <w:sz w:val="28"/>
          <w:szCs w:val="28"/>
        </w:rPr>
        <w:t>5 Волжского района гидросооружений и судоходства – филиала Федерального бюджетного учреждения «Администрация Волго-Донского бассейна внутренних водных путей»;</w:t>
      </w:r>
    </w:p>
    <w:p w:rsidR="0081068C" w:rsidRDefault="0081068C" w:rsidP="00885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8EC">
        <w:rPr>
          <w:sz w:val="28"/>
          <w:szCs w:val="28"/>
        </w:rPr>
        <w:t>Степанову Анну Евгеньевну – заместителя начальника службы имущественных отношений и землепользования Федерального бюджетного учреждения «Администрация Волго-Донского бассейна внутренних водных путей»;</w:t>
      </w:r>
    </w:p>
    <w:p w:rsidR="008858EC" w:rsidRDefault="008858EC" w:rsidP="00885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58EC" w:rsidRPr="008858EC" w:rsidRDefault="008858EC" w:rsidP="00885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068C" w:rsidRPr="008858EC" w:rsidRDefault="0081068C" w:rsidP="00885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858EC">
        <w:rPr>
          <w:sz w:val="28"/>
          <w:szCs w:val="28"/>
        </w:rPr>
        <w:t>Пайкина</w:t>
      </w:r>
      <w:proofErr w:type="spellEnd"/>
      <w:r w:rsidRPr="008858EC">
        <w:rPr>
          <w:sz w:val="28"/>
          <w:szCs w:val="28"/>
        </w:rPr>
        <w:t xml:space="preserve"> Михаила Борисовича – главного инженера Волгоградских электрических сетей – филиала Федерального бюджетного учреждения «Администрация Волго-Донского бассейна внутренних водных путей»;</w:t>
      </w:r>
    </w:p>
    <w:p w:rsidR="0081068C" w:rsidRPr="008858EC" w:rsidRDefault="0081068C" w:rsidP="00885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8EC">
        <w:rPr>
          <w:sz w:val="28"/>
          <w:szCs w:val="28"/>
        </w:rPr>
        <w:t>Зимина Олега Анатольевича – водителя автомобиля эксплуатационного участка Волгоградских электрических сетей – филиала Федерального бюджетного учреждения «Администрация Волго-Донского бассейна внутренних водных путей»;</w:t>
      </w:r>
    </w:p>
    <w:p w:rsidR="0081068C" w:rsidRPr="008858EC" w:rsidRDefault="0081068C" w:rsidP="00885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8EC">
        <w:rPr>
          <w:sz w:val="28"/>
          <w:szCs w:val="28"/>
        </w:rPr>
        <w:t xml:space="preserve">Хаустова Сергея Викторовича – водителя автобуса </w:t>
      </w:r>
      <w:r w:rsidRPr="008858EC">
        <w:rPr>
          <w:sz w:val="28"/>
          <w:szCs w:val="28"/>
          <w:lang w:val="en-US"/>
        </w:rPr>
        <w:t>Mercedes</w:t>
      </w:r>
      <w:r w:rsidRPr="008858EC">
        <w:rPr>
          <w:sz w:val="28"/>
          <w:szCs w:val="28"/>
        </w:rPr>
        <w:t>-</w:t>
      </w:r>
      <w:r w:rsidRPr="008858EC">
        <w:rPr>
          <w:sz w:val="28"/>
          <w:szCs w:val="28"/>
          <w:lang w:val="en-US"/>
        </w:rPr>
        <w:t>Benz</w:t>
      </w:r>
      <w:r w:rsidRPr="008858EC">
        <w:rPr>
          <w:sz w:val="28"/>
          <w:szCs w:val="28"/>
        </w:rPr>
        <w:t>-223602 эксплуатационного участка Волгоградских электрических сетей – филиала Федерального бюджетного учреждения «Администрация Волго-Донского бассейна внутренних водных путей»;</w:t>
      </w:r>
    </w:p>
    <w:p w:rsidR="0081068C" w:rsidRPr="008858EC" w:rsidRDefault="0081068C" w:rsidP="00885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8EC">
        <w:rPr>
          <w:sz w:val="28"/>
          <w:szCs w:val="28"/>
        </w:rPr>
        <w:t>Панченко Светлану Петровну – инженера-диспетчера по движению флота службы управления движением судов Федерального бюджетного учреждения «Администрация Волго-Донского бассейна внутренних водных путей»;</w:t>
      </w:r>
    </w:p>
    <w:p w:rsidR="0081068C" w:rsidRPr="008858EC" w:rsidRDefault="0081068C" w:rsidP="00885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858EC">
        <w:rPr>
          <w:sz w:val="28"/>
          <w:szCs w:val="28"/>
        </w:rPr>
        <w:t>Ступака</w:t>
      </w:r>
      <w:proofErr w:type="spellEnd"/>
      <w:r w:rsidRPr="008858EC">
        <w:rPr>
          <w:sz w:val="28"/>
          <w:szCs w:val="28"/>
        </w:rPr>
        <w:t xml:space="preserve"> Андрея Николаевича – главного специалиста отдела наблюдений и исследований Федерального бюджетного учреждения «Администрация Волго-Донского бассейна внутренних водных путей».</w:t>
      </w:r>
    </w:p>
    <w:p w:rsidR="006165C6" w:rsidRPr="008858EC" w:rsidRDefault="006165C6" w:rsidP="00885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8EC">
        <w:rPr>
          <w:sz w:val="28"/>
          <w:szCs w:val="28"/>
        </w:rPr>
        <w:t>1.7. За многолетний добросовестный труд и в связи с Днем химика:</w:t>
      </w:r>
    </w:p>
    <w:p w:rsidR="006165C6" w:rsidRPr="008858EC" w:rsidRDefault="006165C6" w:rsidP="00885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8EC">
        <w:rPr>
          <w:sz w:val="28"/>
          <w:szCs w:val="28"/>
        </w:rPr>
        <w:t>Кузнецова Алексея Александровича – ведущего инженера-наладчика бюро автоматизации в цехе 69 – отдела автоматизированных систем управления технологическим</w:t>
      </w:r>
      <w:r w:rsidR="00E27BB4" w:rsidRPr="008858EC">
        <w:rPr>
          <w:sz w:val="28"/>
          <w:szCs w:val="28"/>
        </w:rPr>
        <w:t>и</w:t>
      </w:r>
      <w:r w:rsidRPr="008858EC">
        <w:rPr>
          <w:sz w:val="28"/>
          <w:szCs w:val="28"/>
        </w:rPr>
        <w:t xml:space="preserve"> процесс</w:t>
      </w:r>
      <w:r w:rsidR="00E27BB4" w:rsidRPr="008858EC">
        <w:rPr>
          <w:sz w:val="28"/>
          <w:szCs w:val="28"/>
        </w:rPr>
        <w:t>ами</w:t>
      </w:r>
      <w:r w:rsidRPr="008858EC">
        <w:rPr>
          <w:sz w:val="28"/>
          <w:szCs w:val="28"/>
        </w:rPr>
        <w:t xml:space="preserve"> Акционерного общества «КАУСТИК»;</w:t>
      </w:r>
    </w:p>
    <w:p w:rsidR="006165C6" w:rsidRPr="008858EC" w:rsidRDefault="006165C6" w:rsidP="00885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858EC">
        <w:rPr>
          <w:sz w:val="28"/>
          <w:szCs w:val="28"/>
        </w:rPr>
        <w:t>Посляра</w:t>
      </w:r>
      <w:proofErr w:type="spellEnd"/>
      <w:r w:rsidRPr="008858EC">
        <w:rPr>
          <w:sz w:val="28"/>
          <w:szCs w:val="28"/>
        </w:rPr>
        <w:t xml:space="preserve"> Виктора Павловича – старшего мастера по ремонту оборудования химических произво</w:t>
      </w:r>
      <w:proofErr w:type="gramStart"/>
      <w:r w:rsidRPr="008858EC">
        <w:rPr>
          <w:sz w:val="28"/>
          <w:szCs w:val="28"/>
        </w:rPr>
        <w:t>дств в ц</w:t>
      </w:r>
      <w:proofErr w:type="gramEnd"/>
      <w:r w:rsidRPr="008858EC">
        <w:rPr>
          <w:sz w:val="28"/>
          <w:szCs w:val="28"/>
        </w:rPr>
        <w:t>ехе 57 – по ремонту оборудования и коммуникаций Акционерного общества «КАУСТИК»;</w:t>
      </w:r>
    </w:p>
    <w:p w:rsidR="006165C6" w:rsidRPr="008858EC" w:rsidRDefault="006165C6" w:rsidP="00885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8EC">
        <w:rPr>
          <w:sz w:val="28"/>
          <w:szCs w:val="28"/>
        </w:rPr>
        <w:t xml:space="preserve">Сафина Эдуарда </w:t>
      </w:r>
      <w:proofErr w:type="spellStart"/>
      <w:r w:rsidRPr="008858EC">
        <w:rPr>
          <w:sz w:val="28"/>
          <w:szCs w:val="28"/>
        </w:rPr>
        <w:t>Гусмановича</w:t>
      </w:r>
      <w:proofErr w:type="spellEnd"/>
      <w:r w:rsidRPr="008858EC">
        <w:rPr>
          <w:sz w:val="28"/>
          <w:szCs w:val="28"/>
        </w:rPr>
        <w:t xml:space="preserve"> – заместителя начальника цеха по технологии цеха 5 по приготовлению и очистке рассола Акционерного общества «КАУСТИК»;</w:t>
      </w:r>
    </w:p>
    <w:p w:rsidR="006165C6" w:rsidRPr="008858EC" w:rsidRDefault="006165C6" w:rsidP="00885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8EC">
        <w:rPr>
          <w:sz w:val="28"/>
          <w:szCs w:val="28"/>
        </w:rPr>
        <w:t>Луцевича Сергея Владимировича – сливщика-разливщика 6 разряда в цехе 11 – по разливу жидкого хлора в баллоны и контейнеры Акционерного общества «КАУСТИК»</w:t>
      </w:r>
      <w:r w:rsidR="00694388" w:rsidRPr="008858EC">
        <w:rPr>
          <w:sz w:val="28"/>
          <w:szCs w:val="28"/>
        </w:rPr>
        <w:t>.</w:t>
      </w:r>
    </w:p>
    <w:p w:rsidR="00694388" w:rsidRPr="008858EC" w:rsidRDefault="00C80954" w:rsidP="00885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8EC">
        <w:rPr>
          <w:sz w:val="28"/>
          <w:szCs w:val="28"/>
        </w:rPr>
        <w:t>1.8. За большой вклад в патриотическое и духовно-нравственное воспитание подрастающего поколения Волгограда:</w:t>
      </w:r>
    </w:p>
    <w:p w:rsidR="00C80954" w:rsidRPr="008858EC" w:rsidRDefault="00C80954" w:rsidP="00885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8EC">
        <w:rPr>
          <w:sz w:val="28"/>
          <w:szCs w:val="28"/>
        </w:rPr>
        <w:t>Пяткову Анну Валерьевну – методиста муниципального общеобразовательного учреждения «Средняя школа № 82 Дзержинского района Волгограда»;</w:t>
      </w:r>
    </w:p>
    <w:p w:rsidR="00C80954" w:rsidRPr="008858EC" w:rsidRDefault="00C80954" w:rsidP="00885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858EC">
        <w:rPr>
          <w:sz w:val="28"/>
          <w:szCs w:val="28"/>
        </w:rPr>
        <w:t>Цымбал</w:t>
      </w:r>
      <w:proofErr w:type="spellEnd"/>
      <w:r w:rsidRPr="008858EC">
        <w:rPr>
          <w:sz w:val="28"/>
          <w:szCs w:val="28"/>
        </w:rPr>
        <w:t xml:space="preserve"> Яну Александровну – учителя начальных классов муниципального общеобразовательного учреждения «Средняя школа № 82 Дзержинского района Волгограда»;</w:t>
      </w:r>
    </w:p>
    <w:p w:rsidR="00C80954" w:rsidRPr="008858EC" w:rsidRDefault="00C80954" w:rsidP="00885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8EC">
        <w:rPr>
          <w:sz w:val="28"/>
          <w:szCs w:val="28"/>
        </w:rPr>
        <w:t>Черняеву Софью Сергеевну – учителя начальных классов муниципального общеобразовательного учреждения «Средняя школа № 82 Дзержинского района Волгограда»;</w:t>
      </w:r>
    </w:p>
    <w:p w:rsidR="00C80954" w:rsidRPr="008858EC" w:rsidRDefault="00C80954" w:rsidP="00885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8EC">
        <w:rPr>
          <w:sz w:val="28"/>
          <w:szCs w:val="28"/>
        </w:rPr>
        <w:t>И Инну Сергеевну – учителя русского языка и литературы муниципального общеобразовательного учреждения «Средняя школа № 82 Дзержинского района Волгограда»;</w:t>
      </w:r>
    </w:p>
    <w:p w:rsidR="00C80954" w:rsidRPr="008858EC" w:rsidRDefault="00C80954" w:rsidP="00885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8EC">
        <w:rPr>
          <w:sz w:val="28"/>
          <w:szCs w:val="28"/>
        </w:rPr>
        <w:t>С</w:t>
      </w:r>
      <w:r w:rsidR="00E27BB4" w:rsidRPr="008858EC">
        <w:rPr>
          <w:sz w:val="28"/>
          <w:szCs w:val="28"/>
        </w:rPr>
        <w:t>ине</w:t>
      </w:r>
      <w:r w:rsidRPr="008858EC">
        <w:rPr>
          <w:sz w:val="28"/>
          <w:szCs w:val="28"/>
        </w:rPr>
        <w:t>льникова Владислава Викторовича – учителя физической культуры муниципального общеобразовательного учреждения «Средняя школа № 82 Дзержинского района Волгограда».</w:t>
      </w:r>
    </w:p>
    <w:p w:rsidR="00C80954" w:rsidRPr="008858EC" w:rsidRDefault="000A1C12" w:rsidP="00885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8EC">
        <w:rPr>
          <w:sz w:val="28"/>
          <w:szCs w:val="28"/>
        </w:rPr>
        <w:t xml:space="preserve">1.9. За многолетний добросовестный </w:t>
      </w:r>
      <w:r w:rsidR="00D4248F" w:rsidRPr="008858EC">
        <w:rPr>
          <w:sz w:val="28"/>
          <w:szCs w:val="28"/>
        </w:rPr>
        <w:t xml:space="preserve">труд </w:t>
      </w:r>
      <w:r w:rsidRPr="008858EC">
        <w:rPr>
          <w:sz w:val="28"/>
          <w:szCs w:val="28"/>
        </w:rPr>
        <w:t>и значительный вклад в решение социальных и экономических задач Волгограда:</w:t>
      </w:r>
    </w:p>
    <w:p w:rsidR="00BB3A86" w:rsidRPr="008858EC" w:rsidRDefault="00BB3A86" w:rsidP="00885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8EC">
        <w:rPr>
          <w:sz w:val="28"/>
          <w:szCs w:val="28"/>
        </w:rPr>
        <w:t>Пушнину Тамару Ивановну – дир</w:t>
      </w:r>
      <w:r w:rsidR="00E27BB4" w:rsidRPr="008858EC">
        <w:rPr>
          <w:sz w:val="28"/>
          <w:szCs w:val="28"/>
        </w:rPr>
        <w:t>е</w:t>
      </w:r>
      <w:r w:rsidRPr="008858EC">
        <w:rPr>
          <w:sz w:val="28"/>
          <w:szCs w:val="28"/>
        </w:rPr>
        <w:t>ктора Муниципального унитарного предприятия «Центральное межрайонное бюро технической инвентаризации»;</w:t>
      </w:r>
    </w:p>
    <w:p w:rsidR="000A1C12" w:rsidRPr="008858EC" w:rsidRDefault="000A1C12" w:rsidP="00885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858EC">
        <w:rPr>
          <w:sz w:val="28"/>
          <w:szCs w:val="28"/>
        </w:rPr>
        <w:t>Гусарову</w:t>
      </w:r>
      <w:proofErr w:type="spellEnd"/>
      <w:r w:rsidRPr="008858EC">
        <w:rPr>
          <w:sz w:val="28"/>
          <w:szCs w:val="28"/>
        </w:rPr>
        <w:t xml:space="preserve"> Надежду Валентиновну – главного инженера Муниципального унитарного предприятия «Центральное межрайонное бюро технической инвентаризации»;</w:t>
      </w:r>
    </w:p>
    <w:p w:rsidR="000A1C12" w:rsidRPr="008858EC" w:rsidRDefault="000A1C12" w:rsidP="00885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858EC">
        <w:rPr>
          <w:sz w:val="28"/>
          <w:szCs w:val="28"/>
        </w:rPr>
        <w:t>Бережнову</w:t>
      </w:r>
      <w:proofErr w:type="spellEnd"/>
      <w:r w:rsidRPr="008858EC">
        <w:rPr>
          <w:sz w:val="28"/>
          <w:szCs w:val="28"/>
        </w:rPr>
        <w:t xml:space="preserve"> Ирину Васильевну – начальника отделения Муниципального унитарного предприятия «Центральное межрайонное бюро технической инвентаризации»;</w:t>
      </w:r>
    </w:p>
    <w:p w:rsidR="000A1C12" w:rsidRPr="008858EC" w:rsidRDefault="000A1C12" w:rsidP="00885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8EC">
        <w:rPr>
          <w:sz w:val="28"/>
          <w:szCs w:val="28"/>
        </w:rPr>
        <w:t>Луневу Галину Геннадьевну – специалиста 1 категории Ворошиловского Отделения Муниципального унитарного предприятия «Центральное межрайонное бюро технической инвентаризации»;</w:t>
      </w:r>
    </w:p>
    <w:p w:rsidR="000A1C12" w:rsidRPr="008858EC" w:rsidRDefault="000A1C12" w:rsidP="00885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8EC">
        <w:rPr>
          <w:sz w:val="28"/>
          <w:szCs w:val="28"/>
        </w:rPr>
        <w:t>Безверхую Нину Николаевну – инженера по инвентаризации строений и сооружений Кировского Отделения Муниципального унитарного предприятия «Центральное межрайонное бюро технической инвентаризации»</w:t>
      </w:r>
      <w:r w:rsidR="00BB3A86" w:rsidRPr="008858EC">
        <w:rPr>
          <w:sz w:val="28"/>
          <w:szCs w:val="28"/>
        </w:rPr>
        <w:t>.</w:t>
      </w:r>
    </w:p>
    <w:p w:rsidR="00221E1A" w:rsidRPr="008858EC" w:rsidRDefault="00863708" w:rsidP="008858EC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8858EC">
        <w:rPr>
          <w:rFonts w:eastAsia="Calibri"/>
          <w:sz w:val="28"/>
          <w:szCs w:val="28"/>
          <w:lang w:eastAsia="en-US"/>
        </w:rPr>
        <w:t>2</w:t>
      </w:r>
      <w:r w:rsidR="00221E1A" w:rsidRPr="008858EC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221E1A" w:rsidRPr="008858EC">
        <w:rPr>
          <w:rFonts w:eastAsia="Calibri"/>
          <w:sz w:val="28"/>
          <w:szCs w:val="28"/>
          <w:lang w:eastAsia="en-US"/>
        </w:rPr>
        <w:t xml:space="preserve">Финансово-экономическому отделу Волгоградской городской Думы вручение денежных средств в качестве подарка в виде денежной суммы произвести за счет средств Волгоградской городской Думы в безналичном порядке на банковский счет по рублевому вкладу, открытому в кредитной организации, расположенной на территории Российской Федерации,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Е.В.Резникову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Е.В.Козиной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Н.Е.Антоновой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Т.П.Лобастовой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Е.Б.Кузнецовой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Е.М.Медведевой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Т.В.Климовой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С.А.Паршиной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А.В.Ткачу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А.Б.Гончарову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Л.Л.Сулицкой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Т.А.Боровиковой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Э.В.Жуковой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Л.А.Писковой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Г.Н.Саакян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С.Н.Железновой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Ю.Г.Кашаеву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М.Г.Алексеевой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Е.П.Олейниковой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А.Ш.Ханахмедову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О.С.Мяконькой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И.Е.Щаве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Е.В.Саркисовой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Н.С.Глинской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С.В.Бажанову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И.С.Мартыновой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И.В.Бабановой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О.В.Дунец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Р.Б.Баширову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А.Е.Степановой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М.Б.Пайкину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О.А.Зимину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С.В.Хаустову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С.П.Панченко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А.Н.Ступаку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А.А.Кузнецову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В.П.Посляру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Э.Г.Сафину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С.В.Луцевичу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А.В.Пятковой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Я.А.Цымбал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С.С.Черняевой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И.С.И,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В.В.Синельникову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B3A86" w:rsidRPr="008858EC">
        <w:rPr>
          <w:rFonts w:eastAsia="Calibri"/>
          <w:sz w:val="28"/>
          <w:szCs w:val="28"/>
          <w:lang w:eastAsia="en-US"/>
        </w:rPr>
        <w:t>Т.И.Пушниной</w:t>
      </w:r>
      <w:proofErr w:type="spellEnd"/>
      <w:r w:rsidR="00BB3A86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802C0B" w:rsidRPr="008858EC">
        <w:rPr>
          <w:rFonts w:eastAsia="Calibri"/>
          <w:sz w:val="28"/>
          <w:szCs w:val="28"/>
          <w:lang w:eastAsia="en-US"/>
        </w:rPr>
        <w:t>Н.В.Гусаровой</w:t>
      </w:r>
      <w:proofErr w:type="spellEnd"/>
      <w:r w:rsidR="00802C0B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802C0B" w:rsidRPr="008858EC">
        <w:rPr>
          <w:rFonts w:eastAsia="Calibri"/>
          <w:sz w:val="28"/>
          <w:szCs w:val="28"/>
          <w:lang w:eastAsia="en-US"/>
        </w:rPr>
        <w:t>И.В.</w:t>
      </w:r>
      <w:proofErr w:type="gramEnd"/>
      <w:r w:rsidR="00802C0B" w:rsidRPr="008858EC">
        <w:rPr>
          <w:rFonts w:eastAsia="Calibri"/>
          <w:sz w:val="28"/>
          <w:szCs w:val="28"/>
          <w:lang w:eastAsia="en-US"/>
        </w:rPr>
        <w:t>Бережновой</w:t>
      </w:r>
      <w:proofErr w:type="spellEnd"/>
      <w:r w:rsidR="00802C0B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802C0B" w:rsidRPr="008858EC">
        <w:rPr>
          <w:rFonts w:eastAsia="Calibri"/>
          <w:sz w:val="28"/>
          <w:szCs w:val="28"/>
          <w:lang w:eastAsia="en-US"/>
        </w:rPr>
        <w:t>Г.Г.Луневой</w:t>
      </w:r>
      <w:proofErr w:type="spellEnd"/>
      <w:r w:rsidR="00802C0B" w:rsidRPr="008858E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802C0B" w:rsidRPr="008858EC">
        <w:rPr>
          <w:rFonts w:eastAsia="Calibri"/>
          <w:sz w:val="28"/>
          <w:szCs w:val="28"/>
          <w:lang w:eastAsia="en-US"/>
        </w:rPr>
        <w:t>Н.Н.Безверхой</w:t>
      </w:r>
      <w:proofErr w:type="spellEnd"/>
      <w:r w:rsidR="00221E1A" w:rsidRPr="008858EC">
        <w:rPr>
          <w:rFonts w:eastAsia="Calibri"/>
          <w:sz w:val="28"/>
          <w:szCs w:val="28"/>
          <w:lang w:eastAsia="en-US"/>
        </w:rPr>
        <w:t>.</w:t>
      </w:r>
    </w:p>
    <w:p w:rsidR="00221E1A" w:rsidRPr="008858EC" w:rsidRDefault="00863708" w:rsidP="008858EC">
      <w:pPr>
        <w:pStyle w:val="a3"/>
        <w:tabs>
          <w:tab w:val="left" w:pos="1134"/>
        </w:tabs>
        <w:ind w:firstLine="709"/>
        <w:rPr>
          <w:szCs w:val="28"/>
        </w:rPr>
      </w:pPr>
      <w:r w:rsidRPr="008858EC">
        <w:rPr>
          <w:szCs w:val="28"/>
        </w:rPr>
        <w:t>3</w:t>
      </w:r>
      <w:r w:rsidR="00221E1A" w:rsidRPr="008858EC">
        <w:rPr>
          <w:szCs w:val="28"/>
        </w:rPr>
        <w:t xml:space="preserve">. </w:t>
      </w:r>
      <w:proofErr w:type="gramStart"/>
      <w:r w:rsidR="00221E1A" w:rsidRPr="008858EC">
        <w:rPr>
          <w:szCs w:val="28"/>
        </w:rPr>
        <w:t>Контроль за</w:t>
      </w:r>
      <w:proofErr w:type="gramEnd"/>
      <w:r w:rsidR="00221E1A" w:rsidRPr="008858EC">
        <w:rPr>
          <w:szCs w:val="28"/>
        </w:rPr>
        <w:t xml:space="preserve"> исполнением настоящего решения возложить на управляющего делами Волгоградской городской Думы </w:t>
      </w:r>
      <w:proofErr w:type="spellStart"/>
      <w:r w:rsidR="00221E1A" w:rsidRPr="008858EC">
        <w:rPr>
          <w:szCs w:val="28"/>
        </w:rPr>
        <w:t>И.В.Белолипецкую</w:t>
      </w:r>
      <w:proofErr w:type="spellEnd"/>
      <w:r w:rsidR="00221E1A" w:rsidRPr="008858EC">
        <w:rPr>
          <w:szCs w:val="28"/>
        </w:rPr>
        <w:t>.</w:t>
      </w:r>
    </w:p>
    <w:p w:rsidR="00221E1A" w:rsidRPr="008858EC" w:rsidRDefault="00221E1A" w:rsidP="008858E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1E1A" w:rsidRPr="008858EC" w:rsidRDefault="00221E1A" w:rsidP="008858E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1E1A" w:rsidRPr="008858EC" w:rsidRDefault="00221E1A" w:rsidP="008858E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1E1A" w:rsidRPr="008858EC" w:rsidRDefault="00221E1A" w:rsidP="008858E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858EC">
        <w:rPr>
          <w:rFonts w:eastAsia="Calibri"/>
          <w:sz w:val="28"/>
          <w:szCs w:val="28"/>
          <w:lang w:eastAsia="en-US"/>
        </w:rPr>
        <w:t>Председатель</w:t>
      </w:r>
    </w:p>
    <w:p w:rsidR="00221E1A" w:rsidRPr="008858EC" w:rsidRDefault="00221E1A" w:rsidP="008858E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858EC">
        <w:rPr>
          <w:rFonts w:eastAsia="Calibri"/>
          <w:sz w:val="28"/>
          <w:szCs w:val="28"/>
          <w:lang w:eastAsia="en-US"/>
        </w:rPr>
        <w:t xml:space="preserve">Волгоградской городской Думы                                                      </w:t>
      </w:r>
      <w:proofErr w:type="spellStart"/>
      <w:r w:rsidRPr="008858EC">
        <w:rPr>
          <w:rFonts w:eastAsia="Calibri"/>
          <w:sz w:val="28"/>
          <w:szCs w:val="28"/>
          <w:lang w:eastAsia="en-US"/>
        </w:rPr>
        <w:t>В.В.Колесников</w:t>
      </w:r>
      <w:proofErr w:type="spellEnd"/>
    </w:p>
    <w:p w:rsidR="00221E1A" w:rsidRPr="008858EC" w:rsidRDefault="00221E1A" w:rsidP="008858E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92A5C" w:rsidRPr="008858EC" w:rsidRDefault="00E92A5C" w:rsidP="008858E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92A5C" w:rsidRPr="008858EC" w:rsidRDefault="00E92A5C" w:rsidP="008858E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92A5C" w:rsidRPr="008858EC" w:rsidRDefault="00E92A5C" w:rsidP="008858E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E92A5C" w:rsidRPr="008858EC" w:rsidSect="008858EC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86" w:rsidRDefault="00BB3A86">
      <w:r>
        <w:separator/>
      </w:r>
    </w:p>
  </w:endnote>
  <w:endnote w:type="continuationSeparator" w:id="0">
    <w:p w:rsidR="00BB3A86" w:rsidRDefault="00BB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86" w:rsidRDefault="00BB3A86">
      <w:r>
        <w:separator/>
      </w:r>
    </w:p>
  </w:footnote>
  <w:footnote w:type="continuationSeparator" w:id="0">
    <w:p w:rsidR="00BB3A86" w:rsidRDefault="00BB3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86" w:rsidRDefault="00BB3A8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3A86" w:rsidRDefault="00BB3A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BB3A86" w:rsidRDefault="00BB3A86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A62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BB3A86" w:rsidRDefault="00BB3A8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7pt" o:ole="">
          <v:imagedata r:id="rId1" o:title="" cropright="37137f"/>
        </v:shape>
        <o:OLEObject Type="Embed" ProgID="Word.Picture.8" ShapeID="_x0000_i1025" DrawAspect="Content" ObjectID="_165225445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5F28"/>
    <w:rsid w:val="0003206B"/>
    <w:rsid w:val="00041965"/>
    <w:rsid w:val="00063DE3"/>
    <w:rsid w:val="00083F28"/>
    <w:rsid w:val="0008531E"/>
    <w:rsid w:val="000911C3"/>
    <w:rsid w:val="000A1C12"/>
    <w:rsid w:val="000A1E96"/>
    <w:rsid w:val="000C738A"/>
    <w:rsid w:val="000D753F"/>
    <w:rsid w:val="0010551E"/>
    <w:rsid w:val="00137ABF"/>
    <w:rsid w:val="0015346E"/>
    <w:rsid w:val="00186D25"/>
    <w:rsid w:val="001B400F"/>
    <w:rsid w:val="001D7F9D"/>
    <w:rsid w:val="001E3570"/>
    <w:rsid w:val="00200F1E"/>
    <w:rsid w:val="00221E1A"/>
    <w:rsid w:val="002259A5"/>
    <w:rsid w:val="002429A1"/>
    <w:rsid w:val="00286049"/>
    <w:rsid w:val="002948B6"/>
    <w:rsid w:val="002A45FA"/>
    <w:rsid w:val="002B5A3D"/>
    <w:rsid w:val="002E7342"/>
    <w:rsid w:val="002E7DDC"/>
    <w:rsid w:val="0030370D"/>
    <w:rsid w:val="00325058"/>
    <w:rsid w:val="003414A8"/>
    <w:rsid w:val="00361F4A"/>
    <w:rsid w:val="00382528"/>
    <w:rsid w:val="003A21B5"/>
    <w:rsid w:val="003C0F8E"/>
    <w:rsid w:val="003C6565"/>
    <w:rsid w:val="003D5946"/>
    <w:rsid w:val="0040530C"/>
    <w:rsid w:val="00421B61"/>
    <w:rsid w:val="004643DD"/>
    <w:rsid w:val="00474C3D"/>
    <w:rsid w:val="00482CCD"/>
    <w:rsid w:val="00492C03"/>
    <w:rsid w:val="004B0A36"/>
    <w:rsid w:val="004D75D6"/>
    <w:rsid w:val="004E1268"/>
    <w:rsid w:val="00514E4C"/>
    <w:rsid w:val="00537D46"/>
    <w:rsid w:val="00556EF0"/>
    <w:rsid w:val="00563AFA"/>
    <w:rsid w:val="00564B0A"/>
    <w:rsid w:val="005845CE"/>
    <w:rsid w:val="0058677E"/>
    <w:rsid w:val="005B43EB"/>
    <w:rsid w:val="005E1626"/>
    <w:rsid w:val="005E5400"/>
    <w:rsid w:val="005F5A56"/>
    <w:rsid w:val="005F5EAC"/>
    <w:rsid w:val="00602258"/>
    <w:rsid w:val="006165C6"/>
    <w:rsid w:val="006539E0"/>
    <w:rsid w:val="00672559"/>
    <w:rsid w:val="00673296"/>
    <w:rsid w:val="006741DF"/>
    <w:rsid w:val="00694388"/>
    <w:rsid w:val="006A3AE9"/>
    <w:rsid w:val="006A3C05"/>
    <w:rsid w:val="006A4B04"/>
    <w:rsid w:val="006C1A5F"/>
    <w:rsid w:val="006C48ED"/>
    <w:rsid w:val="006E2AC3"/>
    <w:rsid w:val="006E60D2"/>
    <w:rsid w:val="006E6CA0"/>
    <w:rsid w:val="006F4598"/>
    <w:rsid w:val="00703359"/>
    <w:rsid w:val="007116FB"/>
    <w:rsid w:val="00715E23"/>
    <w:rsid w:val="00746BE7"/>
    <w:rsid w:val="00746F6A"/>
    <w:rsid w:val="007740B9"/>
    <w:rsid w:val="007B3A62"/>
    <w:rsid w:val="007C5949"/>
    <w:rsid w:val="007D549F"/>
    <w:rsid w:val="007D6D72"/>
    <w:rsid w:val="007E1785"/>
    <w:rsid w:val="007F5864"/>
    <w:rsid w:val="00802C0B"/>
    <w:rsid w:val="0081068C"/>
    <w:rsid w:val="008265CB"/>
    <w:rsid w:val="00827DEB"/>
    <w:rsid w:val="00833BA1"/>
    <w:rsid w:val="0083717B"/>
    <w:rsid w:val="0085595B"/>
    <w:rsid w:val="00857638"/>
    <w:rsid w:val="00863708"/>
    <w:rsid w:val="00874FCF"/>
    <w:rsid w:val="008858EC"/>
    <w:rsid w:val="008879A2"/>
    <w:rsid w:val="00887B54"/>
    <w:rsid w:val="00891628"/>
    <w:rsid w:val="008941E9"/>
    <w:rsid w:val="008A6D15"/>
    <w:rsid w:val="008A7B0F"/>
    <w:rsid w:val="008C44DA"/>
    <w:rsid w:val="008D361B"/>
    <w:rsid w:val="008D69D6"/>
    <w:rsid w:val="008E129D"/>
    <w:rsid w:val="008F2AB1"/>
    <w:rsid w:val="009078A8"/>
    <w:rsid w:val="00937895"/>
    <w:rsid w:val="00964FF6"/>
    <w:rsid w:val="00971734"/>
    <w:rsid w:val="00A07440"/>
    <w:rsid w:val="00A24B2C"/>
    <w:rsid w:val="00A25AC1"/>
    <w:rsid w:val="00AD47C9"/>
    <w:rsid w:val="00AD77DF"/>
    <w:rsid w:val="00AE6D24"/>
    <w:rsid w:val="00B27B22"/>
    <w:rsid w:val="00B537FA"/>
    <w:rsid w:val="00B81B4C"/>
    <w:rsid w:val="00B86D39"/>
    <w:rsid w:val="00BB3A86"/>
    <w:rsid w:val="00BB6936"/>
    <w:rsid w:val="00BB75F2"/>
    <w:rsid w:val="00BD3B78"/>
    <w:rsid w:val="00C47197"/>
    <w:rsid w:val="00C53FF7"/>
    <w:rsid w:val="00C7414B"/>
    <w:rsid w:val="00C80954"/>
    <w:rsid w:val="00C85A85"/>
    <w:rsid w:val="00C9694E"/>
    <w:rsid w:val="00CA0CB3"/>
    <w:rsid w:val="00CD3203"/>
    <w:rsid w:val="00CD774F"/>
    <w:rsid w:val="00D0358D"/>
    <w:rsid w:val="00D15F0F"/>
    <w:rsid w:val="00D4149A"/>
    <w:rsid w:val="00D4248F"/>
    <w:rsid w:val="00D65A16"/>
    <w:rsid w:val="00D952CD"/>
    <w:rsid w:val="00DA6BB0"/>
    <w:rsid w:val="00DA6C47"/>
    <w:rsid w:val="00DD2DEB"/>
    <w:rsid w:val="00DE6DE0"/>
    <w:rsid w:val="00DF664F"/>
    <w:rsid w:val="00E268E5"/>
    <w:rsid w:val="00E27BB4"/>
    <w:rsid w:val="00E335C1"/>
    <w:rsid w:val="00E611EB"/>
    <w:rsid w:val="00E625C9"/>
    <w:rsid w:val="00E67884"/>
    <w:rsid w:val="00E75B93"/>
    <w:rsid w:val="00E81179"/>
    <w:rsid w:val="00E86242"/>
    <w:rsid w:val="00E8625D"/>
    <w:rsid w:val="00E92A5C"/>
    <w:rsid w:val="00EA3493"/>
    <w:rsid w:val="00EA3EFF"/>
    <w:rsid w:val="00ED6610"/>
    <w:rsid w:val="00EE3713"/>
    <w:rsid w:val="00EE7B55"/>
    <w:rsid w:val="00EF41A2"/>
    <w:rsid w:val="00F033F1"/>
    <w:rsid w:val="00F2021D"/>
    <w:rsid w:val="00F2400C"/>
    <w:rsid w:val="00F35FB1"/>
    <w:rsid w:val="00F46E56"/>
    <w:rsid w:val="00F657A3"/>
    <w:rsid w:val="00F72BE1"/>
    <w:rsid w:val="00FA1DC8"/>
    <w:rsid w:val="00FB67DD"/>
    <w:rsid w:val="00FB71E9"/>
    <w:rsid w:val="00FD35E9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unhideWhenUsed/>
    <w:rsid w:val="00221E1A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221E1A"/>
    <w:rPr>
      <w:sz w:val="28"/>
    </w:rPr>
  </w:style>
  <w:style w:type="paragraph" w:customStyle="1" w:styleId="ConsPlusTitle">
    <w:name w:val="ConsPlusTitle"/>
    <w:rsid w:val="00221E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Strong"/>
    <w:basedOn w:val="a0"/>
    <w:uiPriority w:val="22"/>
    <w:qFormat/>
    <w:rsid w:val="00221E1A"/>
    <w:rPr>
      <w:b/>
      <w:bCs/>
    </w:rPr>
  </w:style>
  <w:style w:type="paragraph" w:styleId="af1">
    <w:name w:val="List Paragraph"/>
    <w:basedOn w:val="a"/>
    <w:uiPriority w:val="34"/>
    <w:qFormat/>
    <w:rsid w:val="0015346E"/>
    <w:pPr>
      <w:ind w:left="720"/>
      <w:contextualSpacing/>
    </w:pPr>
  </w:style>
  <w:style w:type="paragraph" w:styleId="af2">
    <w:name w:val="endnote text"/>
    <w:basedOn w:val="a"/>
    <w:link w:val="af3"/>
    <w:rsid w:val="0081068C"/>
  </w:style>
  <w:style w:type="character" w:customStyle="1" w:styleId="af3">
    <w:name w:val="Текст концевой сноски Знак"/>
    <w:basedOn w:val="a0"/>
    <w:link w:val="af2"/>
    <w:rsid w:val="0081068C"/>
  </w:style>
  <w:style w:type="character" w:styleId="af4">
    <w:name w:val="endnote reference"/>
    <w:basedOn w:val="a0"/>
    <w:rsid w:val="008106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unhideWhenUsed/>
    <w:rsid w:val="00221E1A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221E1A"/>
    <w:rPr>
      <w:sz w:val="28"/>
    </w:rPr>
  </w:style>
  <w:style w:type="paragraph" w:customStyle="1" w:styleId="ConsPlusTitle">
    <w:name w:val="ConsPlusTitle"/>
    <w:rsid w:val="00221E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Strong"/>
    <w:basedOn w:val="a0"/>
    <w:uiPriority w:val="22"/>
    <w:qFormat/>
    <w:rsid w:val="00221E1A"/>
    <w:rPr>
      <w:b/>
      <w:bCs/>
    </w:rPr>
  </w:style>
  <w:style w:type="paragraph" w:styleId="af1">
    <w:name w:val="List Paragraph"/>
    <w:basedOn w:val="a"/>
    <w:uiPriority w:val="34"/>
    <w:qFormat/>
    <w:rsid w:val="0015346E"/>
    <w:pPr>
      <w:ind w:left="720"/>
      <w:contextualSpacing/>
    </w:pPr>
  </w:style>
  <w:style w:type="paragraph" w:styleId="af2">
    <w:name w:val="endnote text"/>
    <w:basedOn w:val="a"/>
    <w:link w:val="af3"/>
    <w:rsid w:val="0081068C"/>
  </w:style>
  <w:style w:type="character" w:customStyle="1" w:styleId="af3">
    <w:name w:val="Текст концевой сноски Знак"/>
    <w:basedOn w:val="a0"/>
    <w:link w:val="af2"/>
    <w:rsid w:val="0081068C"/>
  </w:style>
  <w:style w:type="character" w:styleId="af4">
    <w:name w:val="endnote reference"/>
    <w:basedOn w:val="a0"/>
    <w:rsid w:val="00810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 </FullName>
  </documentManagement>
</p:properties>
</file>

<file path=customXml/itemProps1.xml><?xml version="1.0" encoding="utf-8"?>
<ds:datastoreItem xmlns:ds="http://schemas.openxmlformats.org/officeDocument/2006/customXml" ds:itemID="{9133AC80-EE93-44F2-9C57-7DC740DBA6E5}"/>
</file>

<file path=customXml/itemProps2.xml><?xml version="1.0" encoding="utf-8"?>
<ds:datastoreItem xmlns:ds="http://schemas.openxmlformats.org/officeDocument/2006/customXml" ds:itemID="{B97857AF-5566-4C24-9151-353FADE9B711}"/>
</file>

<file path=customXml/itemProps3.xml><?xml version="1.0" encoding="utf-8"?>
<ds:datastoreItem xmlns:ds="http://schemas.openxmlformats.org/officeDocument/2006/customXml" ds:itemID="{55B0D6DE-4010-4F58-833E-D54558567941}"/>
</file>

<file path=customXml/itemProps4.xml><?xml version="1.0" encoding="utf-8"?>
<ds:datastoreItem xmlns:ds="http://schemas.openxmlformats.org/officeDocument/2006/customXml" ds:itemID="{3FF2CDBB-81DF-45C7-9C9E-9486436C56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1223</Words>
  <Characters>10689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23</cp:revision>
  <cp:lastPrinted>2020-02-27T12:47:00Z</cp:lastPrinted>
  <dcterms:created xsi:type="dcterms:W3CDTF">2020-05-26T04:50:00Z</dcterms:created>
  <dcterms:modified xsi:type="dcterms:W3CDTF">2020-05-29T06:48:00Z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