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51107" w:rsidRDefault="00715E23" w:rsidP="00C51107">
      <w:pPr>
        <w:jc w:val="center"/>
        <w:rPr>
          <w:caps/>
          <w:sz w:val="32"/>
          <w:szCs w:val="32"/>
        </w:rPr>
      </w:pPr>
      <w:r w:rsidRPr="00C51107">
        <w:rPr>
          <w:caps/>
          <w:sz w:val="32"/>
          <w:szCs w:val="32"/>
        </w:rPr>
        <w:t>ВОЛГОГРАДСКая городская дума</w:t>
      </w:r>
    </w:p>
    <w:p w:rsidR="00715E23" w:rsidRPr="00C51107" w:rsidRDefault="00715E23" w:rsidP="00C5110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51107" w:rsidRDefault="00715E23" w:rsidP="00C51107">
      <w:pPr>
        <w:pBdr>
          <w:bottom w:val="double" w:sz="12" w:space="1" w:color="auto"/>
        </w:pBdr>
        <w:jc w:val="center"/>
        <w:rPr>
          <w:b/>
          <w:sz w:val="32"/>
        </w:rPr>
      </w:pPr>
      <w:r w:rsidRPr="00C51107">
        <w:rPr>
          <w:b/>
          <w:sz w:val="32"/>
        </w:rPr>
        <w:t>РЕШЕНИЕ</w:t>
      </w:r>
    </w:p>
    <w:p w:rsidR="00715E23" w:rsidRPr="00C51107" w:rsidRDefault="00715E23" w:rsidP="00C5110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51107" w:rsidRDefault="00556EF0" w:rsidP="00C5110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51107">
        <w:rPr>
          <w:sz w:val="16"/>
          <w:szCs w:val="16"/>
        </w:rPr>
        <w:t xml:space="preserve">400066, Волгоград, </w:t>
      </w:r>
      <w:proofErr w:type="spellStart"/>
      <w:r w:rsidRPr="00C51107">
        <w:rPr>
          <w:sz w:val="16"/>
          <w:szCs w:val="16"/>
        </w:rPr>
        <w:t>пр-кт</w:t>
      </w:r>
      <w:proofErr w:type="spellEnd"/>
      <w:r w:rsidRPr="00C51107">
        <w:rPr>
          <w:sz w:val="16"/>
          <w:szCs w:val="16"/>
        </w:rPr>
        <w:t xml:space="preserve"> им.</w:t>
      </w:r>
      <w:r w:rsidR="0010551E" w:rsidRPr="00C51107">
        <w:rPr>
          <w:sz w:val="16"/>
          <w:szCs w:val="16"/>
        </w:rPr>
        <w:t xml:space="preserve"> </w:t>
      </w:r>
      <w:proofErr w:type="spellStart"/>
      <w:r w:rsidRPr="00C51107">
        <w:rPr>
          <w:sz w:val="16"/>
          <w:szCs w:val="16"/>
        </w:rPr>
        <w:t>В.И.Ленина</w:t>
      </w:r>
      <w:proofErr w:type="spellEnd"/>
      <w:r w:rsidRPr="00C51107">
        <w:rPr>
          <w:sz w:val="16"/>
          <w:szCs w:val="16"/>
        </w:rPr>
        <w:t xml:space="preserve">, д. 10, тел./факс (8442) 38-08-89, </w:t>
      </w:r>
      <w:r w:rsidRPr="00C51107">
        <w:rPr>
          <w:sz w:val="16"/>
          <w:szCs w:val="16"/>
          <w:lang w:val="en-US"/>
        </w:rPr>
        <w:t>E</w:t>
      </w:r>
      <w:r w:rsidRPr="00C51107">
        <w:rPr>
          <w:sz w:val="16"/>
          <w:szCs w:val="16"/>
        </w:rPr>
        <w:t>-</w:t>
      </w:r>
      <w:r w:rsidRPr="00C51107">
        <w:rPr>
          <w:sz w:val="16"/>
          <w:szCs w:val="16"/>
          <w:lang w:val="en-US"/>
        </w:rPr>
        <w:t>mail</w:t>
      </w:r>
      <w:r w:rsidRPr="00C51107">
        <w:rPr>
          <w:sz w:val="16"/>
          <w:szCs w:val="16"/>
        </w:rPr>
        <w:t xml:space="preserve">: </w:t>
      </w:r>
      <w:r w:rsidR="005E5400" w:rsidRPr="00C51107">
        <w:rPr>
          <w:sz w:val="16"/>
          <w:szCs w:val="16"/>
          <w:lang w:val="en-US"/>
        </w:rPr>
        <w:t>gs</w:t>
      </w:r>
      <w:r w:rsidR="005E5400" w:rsidRPr="00C51107">
        <w:rPr>
          <w:sz w:val="16"/>
          <w:szCs w:val="16"/>
        </w:rPr>
        <w:t>_</w:t>
      </w:r>
      <w:r w:rsidR="005E5400" w:rsidRPr="00C51107">
        <w:rPr>
          <w:sz w:val="16"/>
          <w:szCs w:val="16"/>
          <w:lang w:val="en-US"/>
        </w:rPr>
        <w:t>kanc</w:t>
      </w:r>
      <w:r w:rsidR="005E5400" w:rsidRPr="00C51107">
        <w:rPr>
          <w:sz w:val="16"/>
          <w:szCs w:val="16"/>
        </w:rPr>
        <w:t>@</w:t>
      </w:r>
      <w:r w:rsidR="005E5400" w:rsidRPr="00C51107">
        <w:rPr>
          <w:sz w:val="16"/>
          <w:szCs w:val="16"/>
          <w:lang w:val="en-US"/>
        </w:rPr>
        <w:t>volgsovet</w:t>
      </w:r>
      <w:r w:rsidR="005E5400" w:rsidRPr="00C51107">
        <w:rPr>
          <w:sz w:val="16"/>
          <w:szCs w:val="16"/>
        </w:rPr>
        <w:t>.</w:t>
      </w:r>
      <w:r w:rsidR="005E5400" w:rsidRPr="00C51107">
        <w:rPr>
          <w:sz w:val="16"/>
          <w:szCs w:val="16"/>
          <w:lang w:val="en-US"/>
        </w:rPr>
        <w:t>ru</w:t>
      </w:r>
    </w:p>
    <w:p w:rsidR="00715E23" w:rsidRPr="00C51107" w:rsidRDefault="00715E23" w:rsidP="00C5110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51107" w:rsidTr="002E7342">
        <w:tc>
          <w:tcPr>
            <w:tcW w:w="486" w:type="dxa"/>
            <w:vAlign w:val="bottom"/>
            <w:hideMark/>
          </w:tcPr>
          <w:p w:rsidR="00715E23" w:rsidRPr="00C51107" w:rsidRDefault="00715E23" w:rsidP="00C51107">
            <w:pPr>
              <w:pStyle w:val="aa"/>
              <w:jc w:val="center"/>
            </w:pPr>
            <w:r w:rsidRPr="00C5110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51107" w:rsidRDefault="002C0DE1" w:rsidP="00C51107">
            <w:pPr>
              <w:pStyle w:val="aa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Pr="00C51107" w:rsidRDefault="00715E23" w:rsidP="00C51107">
            <w:pPr>
              <w:pStyle w:val="aa"/>
              <w:jc w:val="center"/>
            </w:pPr>
            <w:r w:rsidRPr="00C5110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51107" w:rsidRDefault="002C0DE1" w:rsidP="00C51107">
            <w:pPr>
              <w:pStyle w:val="aa"/>
              <w:jc w:val="center"/>
            </w:pPr>
            <w:r>
              <w:t>52/837</w:t>
            </w:r>
          </w:p>
        </w:tc>
      </w:tr>
    </w:tbl>
    <w:p w:rsidR="004D75D6" w:rsidRPr="00C51107" w:rsidRDefault="004D75D6" w:rsidP="00C51107">
      <w:pPr>
        <w:rPr>
          <w:sz w:val="28"/>
          <w:szCs w:val="28"/>
        </w:rPr>
      </w:pPr>
    </w:p>
    <w:p w:rsidR="00777C2F" w:rsidRPr="00C51107" w:rsidRDefault="00777C2F" w:rsidP="00DA06A3">
      <w:pPr>
        <w:ind w:right="4394"/>
        <w:jc w:val="both"/>
        <w:rPr>
          <w:sz w:val="28"/>
          <w:szCs w:val="28"/>
        </w:rPr>
      </w:pPr>
      <w:r w:rsidRPr="00C51107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DA06A3">
        <w:rPr>
          <w:sz w:val="28"/>
          <w:szCs w:val="28"/>
        </w:rPr>
        <w:t xml:space="preserve">                  </w:t>
      </w:r>
      <w:r w:rsidRPr="00C51107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777C2F" w:rsidRPr="00C51107" w:rsidRDefault="00777C2F" w:rsidP="00C51107">
      <w:pPr>
        <w:ind w:right="4494"/>
        <w:jc w:val="both"/>
        <w:rPr>
          <w:sz w:val="28"/>
          <w:szCs w:val="28"/>
        </w:rPr>
      </w:pPr>
    </w:p>
    <w:p w:rsidR="00777C2F" w:rsidRPr="00C51107" w:rsidRDefault="00777C2F" w:rsidP="00C51107">
      <w:pPr>
        <w:ind w:firstLine="709"/>
        <w:jc w:val="both"/>
        <w:rPr>
          <w:sz w:val="28"/>
          <w:szCs w:val="28"/>
        </w:rPr>
      </w:pPr>
      <w:r w:rsidRPr="00C51107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C51107">
        <w:rPr>
          <w:sz w:val="28"/>
          <w:szCs w:val="28"/>
        </w:rPr>
        <w:t>градостроительной деятельности в городском округе город-герой Волгоград,    в соответствии со статьями 31, 32, 33 Градостроительного кодекса Российской Федерации, на основании постановления администрации Волгограда                   от 06.09.2021 № 844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19 июля 2021 г., заключения о результатах общественных обсуждений</w:t>
      </w:r>
      <w:proofErr w:type="gramEnd"/>
      <w:r w:rsidRPr="00C51107">
        <w:rPr>
          <w:sz w:val="28"/>
          <w:szCs w:val="28"/>
        </w:rPr>
        <w:t xml:space="preserve">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19 июля 2021 г., руководствуясь статьями 5, 7, 16, 24, 26 Устава города-героя Волгограда, Волгоградская городская Дума</w:t>
      </w:r>
    </w:p>
    <w:p w:rsidR="00777C2F" w:rsidRPr="00C51107" w:rsidRDefault="00777C2F" w:rsidP="00C51107">
      <w:pPr>
        <w:jc w:val="both"/>
        <w:rPr>
          <w:b/>
          <w:sz w:val="28"/>
          <w:szCs w:val="28"/>
        </w:rPr>
      </w:pPr>
      <w:r w:rsidRPr="00C51107">
        <w:rPr>
          <w:b/>
          <w:sz w:val="28"/>
          <w:szCs w:val="28"/>
        </w:rPr>
        <w:t>РЕШИЛА:</w:t>
      </w:r>
    </w:p>
    <w:p w:rsidR="00777C2F" w:rsidRPr="00C51107" w:rsidRDefault="00777C2F" w:rsidP="00C51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07">
        <w:rPr>
          <w:sz w:val="28"/>
          <w:szCs w:val="28"/>
        </w:rPr>
        <w:t xml:space="preserve">1. Внести в приложение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в границах земельного участка с кадастровым № 34:34:010017:5 в </w:t>
      </w:r>
      <w:proofErr w:type="spellStart"/>
      <w:r w:rsidRPr="00C51107">
        <w:rPr>
          <w:sz w:val="28"/>
          <w:szCs w:val="28"/>
        </w:rPr>
        <w:t>Тракторозаводском</w:t>
      </w:r>
      <w:proofErr w:type="spellEnd"/>
      <w:r w:rsidRPr="00C51107">
        <w:rPr>
          <w:sz w:val="28"/>
          <w:szCs w:val="28"/>
        </w:rPr>
        <w:t xml:space="preserve"> районе Волгограда с зоны зеленых насаждений специального назначения (С</w:t>
      </w:r>
      <w:proofErr w:type="gramStart"/>
      <w:r w:rsidRPr="00C51107">
        <w:rPr>
          <w:sz w:val="28"/>
          <w:szCs w:val="28"/>
        </w:rPr>
        <w:t>4</w:t>
      </w:r>
      <w:proofErr w:type="gramEnd"/>
      <w:r w:rsidRPr="00C51107">
        <w:rPr>
          <w:sz w:val="28"/>
          <w:szCs w:val="28"/>
        </w:rPr>
        <w:t>) на зону специального назначения – кладбищ и крематориев (С</w:t>
      </w:r>
      <w:proofErr w:type="gramStart"/>
      <w:r w:rsidRPr="00C51107">
        <w:rPr>
          <w:sz w:val="28"/>
          <w:szCs w:val="28"/>
        </w:rPr>
        <w:t>2</w:t>
      </w:r>
      <w:proofErr w:type="gramEnd"/>
      <w:r w:rsidRPr="00C51107">
        <w:rPr>
          <w:sz w:val="28"/>
          <w:szCs w:val="28"/>
        </w:rPr>
        <w:t xml:space="preserve">), установив границы указанных территориальных зон в соответствии с положениями </w:t>
      </w:r>
      <w:r w:rsidR="00C51107">
        <w:rPr>
          <w:sz w:val="28"/>
          <w:szCs w:val="28"/>
        </w:rPr>
        <w:t xml:space="preserve">  </w:t>
      </w:r>
      <w:r w:rsidRPr="00C51107">
        <w:rPr>
          <w:sz w:val="28"/>
          <w:szCs w:val="28"/>
        </w:rPr>
        <w:t>статьи 85 Земельного кодекса Российской Федерации и статьи 30 Градостроительного кодекса Российской Федерации:</w:t>
      </w:r>
    </w:p>
    <w:p w:rsidR="00777C2F" w:rsidRPr="00C51107" w:rsidRDefault="00777C2F" w:rsidP="00C511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77C2F" w:rsidRPr="00C51107" w:rsidRDefault="00777C2F" w:rsidP="00C511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77C2F" w:rsidRPr="00C51107" w:rsidRDefault="00777C2F" w:rsidP="00C511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77C2F" w:rsidRPr="00C51107" w:rsidRDefault="00777C2F" w:rsidP="00C511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51107">
        <w:rPr>
          <w:sz w:val="28"/>
          <w:szCs w:val="28"/>
        </w:rPr>
        <w:lastRenderedPageBreak/>
        <w:t>зону С</w:t>
      </w:r>
      <w:proofErr w:type="gramStart"/>
      <w:r w:rsidRPr="00C51107">
        <w:rPr>
          <w:sz w:val="28"/>
          <w:szCs w:val="28"/>
        </w:rPr>
        <w:t>4</w:t>
      </w:r>
      <w:proofErr w:type="gramEnd"/>
    </w:p>
    <w:p w:rsidR="00777C2F" w:rsidRPr="00C51107" w:rsidRDefault="00777C2F" w:rsidP="00C511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51107">
        <w:rPr>
          <w:sz w:val="28"/>
          <w:szCs w:val="28"/>
        </w:rPr>
        <w:t>(зону зеленых насаждений специального назначения)</w:t>
      </w:r>
    </w:p>
    <w:p w:rsidR="00777C2F" w:rsidRPr="00C51107" w:rsidRDefault="00777C2F" w:rsidP="00C511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77C2F" w:rsidRPr="00C51107" w:rsidRDefault="00777C2F" w:rsidP="00C5110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C51107">
        <w:rPr>
          <w:noProof/>
          <w:sz w:val="28"/>
          <w:szCs w:val="28"/>
        </w:rPr>
        <w:drawing>
          <wp:inline distT="0" distB="0" distL="0" distR="0" wp14:anchorId="4D9403CC" wp14:editId="42629A54">
            <wp:extent cx="6120130" cy="2681784"/>
            <wp:effectExtent l="0" t="0" r="0" b="4445"/>
            <wp:docPr id="2" name="Рисунок 2" descr="\\GRADSRV\otp\GM изменения в ПЗЗ\4 ПРОЕКТЫ РЕШЕНИЙ ВГД\2021 ГОД\-ВГД_ТЗР_воинское кладбище\Схемы\Воинское кладбище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ТЗР_воинское кладбище\Схемы\Воинское кладбище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F" w:rsidRPr="00C51107" w:rsidRDefault="00777C2F" w:rsidP="00C5110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777C2F" w:rsidRPr="00C51107" w:rsidRDefault="00777C2F" w:rsidP="00C511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1107">
        <w:rPr>
          <w:sz w:val="28"/>
          <w:szCs w:val="28"/>
        </w:rPr>
        <w:t>на зону С</w:t>
      </w:r>
      <w:proofErr w:type="gramStart"/>
      <w:r w:rsidRPr="00C51107">
        <w:rPr>
          <w:sz w:val="28"/>
          <w:szCs w:val="28"/>
        </w:rPr>
        <w:t>2</w:t>
      </w:r>
      <w:proofErr w:type="gramEnd"/>
    </w:p>
    <w:p w:rsidR="00777C2F" w:rsidRPr="00C51107" w:rsidRDefault="00777C2F" w:rsidP="00C511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1107">
        <w:rPr>
          <w:sz w:val="28"/>
          <w:szCs w:val="28"/>
        </w:rPr>
        <w:t>(зону специального назначения – кладбищ и крематориев)</w:t>
      </w:r>
    </w:p>
    <w:p w:rsidR="00777C2F" w:rsidRPr="00C51107" w:rsidRDefault="00777C2F" w:rsidP="00C51107">
      <w:pPr>
        <w:jc w:val="center"/>
        <w:rPr>
          <w:noProof/>
          <w:sz w:val="28"/>
          <w:szCs w:val="28"/>
        </w:rPr>
      </w:pPr>
    </w:p>
    <w:p w:rsidR="00777C2F" w:rsidRPr="00C51107" w:rsidRDefault="00777C2F" w:rsidP="00C51107">
      <w:pPr>
        <w:jc w:val="center"/>
        <w:rPr>
          <w:noProof/>
          <w:sz w:val="28"/>
          <w:szCs w:val="28"/>
        </w:rPr>
      </w:pPr>
      <w:r w:rsidRPr="00C51107">
        <w:rPr>
          <w:noProof/>
          <w:sz w:val="28"/>
          <w:szCs w:val="28"/>
        </w:rPr>
        <w:drawing>
          <wp:inline distT="0" distB="0" distL="0" distR="0" wp14:anchorId="5BC74D99" wp14:editId="07F8D28F">
            <wp:extent cx="6120130" cy="2709738"/>
            <wp:effectExtent l="0" t="0" r="0" b="0"/>
            <wp:docPr id="4" name="Рисунок 4" descr="\\GRADSRV\otp\GM изменения в ПЗЗ\4 ПРОЕКТЫ РЕШЕНИЙ ВГД\2021 ГОД\-ВГД_ТЗР_воинское кладбище\Схемы\Воинское кладбище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2021 ГОД\-ВГД_ТЗР_воинское кладбище\Схемы\Воинское кладбище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F" w:rsidRPr="00C51107" w:rsidRDefault="00777C2F" w:rsidP="00C51107">
      <w:pPr>
        <w:ind w:firstLine="709"/>
        <w:jc w:val="both"/>
        <w:rPr>
          <w:sz w:val="28"/>
          <w:szCs w:val="28"/>
        </w:rPr>
      </w:pPr>
    </w:p>
    <w:p w:rsidR="00777C2F" w:rsidRPr="00C51107" w:rsidRDefault="00777C2F" w:rsidP="00C51107">
      <w:pPr>
        <w:ind w:firstLine="709"/>
        <w:jc w:val="both"/>
        <w:rPr>
          <w:sz w:val="28"/>
          <w:szCs w:val="28"/>
        </w:rPr>
      </w:pPr>
      <w:r w:rsidRPr="00C51107">
        <w:rPr>
          <w:sz w:val="28"/>
          <w:szCs w:val="28"/>
        </w:rPr>
        <w:t>2. Администрации Волгограда в установленном порядке:</w:t>
      </w:r>
    </w:p>
    <w:p w:rsidR="00777C2F" w:rsidRPr="00C51107" w:rsidRDefault="00777C2F" w:rsidP="00C51107">
      <w:pPr>
        <w:ind w:firstLine="709"/>
        <w:jc w:val="both"/>
        <w:rPr>
          <w:sz w:val="28"/>
          <w:szCs w:val="28"/>
        </w:rPr>
      </w:pPr>
      <w:r w:rsidRPr="00C51107">
        <w:rPr>
          <w:sz w:val="28"/>
          <w:szCs w:val="28"/>
        </w:rPr>
        <w:t xml:space="preserve">2.1. </w:t>
      </w:r>
      <w:proofErr w:type="gramStart"/>
      <w:r w:rsidRPr="00C51107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       от 13 июля 2015 г. № 218-ФЗ «О государственной регистрации недвижимости».</w:t>
      </w:r>
      <w:proofErr w:type="gramEnd"/>
      <w:r w:rsidRPr="00C51107">
        <w:t xml:space="preserve"> </w:t>
      </w:r>
      <w:r w:rsidRPr="00C51107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="00C51107">
        <w:rPr>
          <w:sz w:val="28"/>
          <w:szCs w:val="28"/>
        </w:rPr>
        <w:t xml:space="preserve">          </w:t>
      </w:r>
      <w:r w:rsidRPr="00C51107">
        <w:rPr>
          <w:sz w:val="28"/>
          <w:szCs w:val="28"/>
        </w:rPr>
        <w:t xml:space="preserve">пункту 1 настоящего решения, внести в государственный кадастр </w:t>
      </w:r>
      <w:r w:rsidRPr="00C51107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777C2F" w:rsidRPr="00C51107" w:rsidRDefault="00777C2F" w:rsidP="00C51107">
      <w:pPr>
        <w:ind w:firstLine="709"/>
        <w:jc w:val="both"/>
        <w:rPr>
          <w:sz w:val="28"/>
          <w:szCs w:val="28"/>
        </w:rPr>
      </w:pPr>
      <w:r w:rsidRPr="00C51107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777C2F" w:rsidRPr="00C51107" w:rsidRDefault="00777C2F" w:rsidP="00C51107">
      <w:pPr>
        <w:ind w:firstLine="709"/>
        <w:jc w:val="both"/>
        <w:rPr>
          <w:sz w:val="28"/>
          <w:szCs w:val="28"/>
        </w:rPr>
      </w:pPr>
      <w:r w:rsidRPr="00C51107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77C2F" w:rsidRPr="00C51107" w:rsidRDefault="00777C2F" w:rsidP="00C51107">
      <w:pPr>
        <w:ind w:firstLine="709"/>
        <w:jc w:val="both"/>
        <w:rPr>
          <w:sz w:val="28"/>
          <w:szCs w:val="28"/>
        </w:rPr>
      </w:pPr>
      <w:r w:rsidRPr="00C51107">
        <w:rPr>
          <w:sz w:val="28"/>
          <w:szCs w:val="28"/>
        </w:rPr>
        <w:t xml:space="preserve">4. </w:t>
      </w:r>
      <w:proofErr w:type="gramStart"/>
      <w:r w:rsidRPr="00C51107">
        <w:rPr>
          <w:sz w:val="28"/>
          <w:szCs w:val="28"/>
        </w:rPr>
        <w:t>Контроль за</w:t>
      </w:r>
      <w:proofErr w:type="gramEnd"/>
      <w:r w:rsidRPr="00C5110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51107">
        <w:rPr>
          <w:sz w:val="28"/>
          <w:szCs w:val="28"/>
        </w:rPr>
        <w:t>Дильмана</w:t>
      </w:r>
      <w:proofErr w:type="spellEnd"/>
      <w:r w:rsidRPr="00C51107">
        <w:rPr>
          <w:sz w:val="28"/>
          <w:szCs w:val="28"/>
        </w:rPr>
        <w:t xml:space="preserve"> Д.А.</w:t>
      </w:r>
    </w:p>
    <w:p w:rsidR="00777C2F" w:rsidRPr="00C51107" w:rsidRDefault="00777C2F" w:rsidP="00C51107">
      <w:pPr>
        <w:jc w:val="both"/>
        <w:rPr>
          <w:sz w:val="28"/>
          <w:szCs w:val="28"/>
        </w:rPr>
      </w:pPr>
    </w:p>
    <w:p w:rsidR="00777C2F" w:rsidRPr="00C51107" w:rsidRDefault="00777C2F" w:rsidP="00C51107">
      <w:pPr>
        <w:jc w:val="both"/>
        <w:rPr>
          <w:sz w:val="28"/>
          <w:szCs w:val="28"/>
        </w:rPr>
      </w:pPr>
    </w:p>
    <w:p w:rsidR="00777C2F" w:rsidRPr="00C51107" w:rsidRDefault="00777C2F" w:rsidP="00C5110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777C2F" w:rsidRPr="00C51107" w:rsidTr="00C51107">
        <w:tc>
          <w:tcPr>
            <w:tcW w:w="5070" w:type="dxa"/>
            <w:shd w:val="clear" w:color="auto" w:fill="auto"/>
          </w:tcPr>
          <w:p w:rsidR="00777C2F" w:rsidRPr="00C51107" w:rsidRDefault="00777C2F" w:rsidP="00C5110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Председатель</w:t>
            </w:r>
          </w:p>
          <w:p w:rsidR="00777C2F" w:rsidRPr="00C51107" w:rsidRDefault="00777C2F" w:rsidP="00C51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Волгоградской городской Думы</w:t>
            </w:r>
          </w:p>
          <w:p w:rsidR="00777C2F" w:rsidRPr="00C51107" w:rsidRDefault="00777C2F" w:rsidP="00C51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7C2F" w:rsidRPr="00C51107" w:rsidRDefault="00777C2F" w:rsidP="00C51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 xml:space="preserve">                               В.В.Колесников</w:t>
            </w:r>
          </w:p>
        </w:tc>
        <w:tc>
          <w:tcPr>
            <w:tcW w:w="4785" w:type="dxa"/>
            <w:shd w:val="clear" w:color="auto" w:fill="auto"/>
          </w:tcPr>
          <w:p w:rsidR="00C51107" w:rsidRDefault="00777C2F" w:rsidP="00C51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 xml:space="preserve">Временно </w:t>
            </w:r>
            <w:proofErr w:type="gramStart"/>
            <w:r w:rsidRPr="00C51107">
              <w:rPr>
                <w:sz w:val="28"/>
                <w:szCs w:val="28"/>
              </w:rPr>
              <w:t>исполняющий</w:t>
            </w:r>
            <w:proofErr w:type="gramEnd"/>
            <w:r w:rsidRPr="00C51107">
              <w:rPr>
                <w:sz w:val="28"/>
                <w:szCs w:val="28"/>
              </w:rPr>
              <w:t xml:space="preserve"> полномочия</w:t>
            </w:r>
          </w:p>
          <w:p w:rsidR="00777C2F" w:rsidRPr="00C51107" w:rsidRDefault="00777C2F" w:rsidP="00C51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главы Волгограда</w:t>
            </w:r>
          </w:p>
          <w:p w:rsidR="00777C2F" w:rsidRPr="00C51107" w:rsidRDefault="00777C2F" w:rsidP="00C51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7C2F" w:rsidRPr="00C51107" w:rsidRDefault="00777C2F" w:rsidP="00C51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C51107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777C2F" w:rsidRPr="00C51107" w:rsidRDefault="00777C2F" w:rsidP="00C51107">
      <w:pPr>
        <w:ind w:right="-5"/>
        <w:rPr>
          <w:sz w:val="28"/>
          <w:szCs w:val="28"/>
        </w:rPr>
      </w:pPr>
    </w:p>
    <w:p w:rsidR="00777C2F" w:rsidRPr="00C51107" w:rsidRDefault="00777C2F" w:rsidP="00C51107">
      <w:pPr>
        <w:jc w:val="both"/>
        <w:rPr>
          <w:sz w:val="28"/>
          <w:szCs w:val="28"/>
        </w:rPr>
      </w:pPr>
    </w:p>
    <w:p w:rsidR="00777C2F" w:rsidRPr="00C51107" w:rsidRDefault="00777C2F" w:rsidP="00C51107">
      <w:pPr>
        <w:jc w:val="both"/>
        <w:rPr>
          <w:sz w:val="28"/>
          <w:szCs w:val="28"/>
        </w:rPr>
      </w:pPr>
    </w:p>
    <w:p w:rsidR="00777C2F" w:rsidRPr="00C51107" w:rsidRDefault="00777C2F" w:rsidP="00C51107">
      <w:pPr>
        <w:jc w:val="both"/>
        <w:rPr>
          <w:sz w:val="28"/>
          <w:szCs w:val="28"/>
        </w:rPr>
      </w:pPr>
    </w:p>
    <w:p w:rsidR="00C92925" w:rsidRPr="00C51107" w:rsidRDefault="00C92925" w:rsidP="00C51107">
      <w:pPr>
        <w:jc w:val="both"/>
        <w:rPr>
          <w:sz w:val="28"/>
          <w:szCs w:val="28"/>
        </w:rPr>
      </w:pPr>
    </w:p>
    <w:p w:rsidR="00C92925" w:rsidRPr="00C51107" w:rsidRDefault="00C92925" w:rsidP="00C51107">
      <w:pPr>
        <w:jc w:val="both"/>
        <w:rPr>
          <w:sz w:val="28"/>
          <w:szCs w:val="28"/>
        </w:rPr>
      </w:pPr>
      <w:bookmarkStart w:id="0" w:name="_GoBack"/>
      <w:bookmarkEnd w:id="0"/>
    </w:p>
    <w:p w:rsidR="00C92925" w:rsidRPr="00C51107" w:rsidRDefault="00C92925" w:rsidP="00C51107">
      <w:pPr>
        <w:jc w:val="both"/>
        <w:rPr>
          <w:sz w:val="28"/>
          <w:szCs w:val="28"/>
        </w:rPr>
      </w:pPr>
    </w:p>
    <w:p w:rsidR="00C92925" w:rsidRPr="00C51107" w:rsidRDefault="00C92925" w:rsidP="00C51107">
      <w:pPr>
        <w:jc w:val="both"/>
        <w:rPr>
          <w:sz w:val="28"/>
          <w:szCs w:val="28"/>
        </w:rPr>
      </w:pPr>
    </w:p>
    <w:p w:rsidR="00C92925" w:rsidRPr="00C51107" w:rsidRDefault="00C92925" w:rsidP="00C51107">
      <w:pPr>
        <w:jc w:val="both"/>
        <w:rPr>
          <w:sz w:val="28"/>
          <w:szCs w:val="28"/>
        </w:rPr>
      </w:pPr>
    </w:p>
    <w:p w:rsidR="00C92925" w:rsidRPr="00C51107" w:rsidRDefault="00C92925" w:rsidP="00C51107">
      <w:pPr>
        <w:jc w:val="both"/>
        <w:rPr>
          <w:sz w:val="28"/>
          <w:szCs w:val="28"/>
        </w:rPr>
      </w:pPr>
    </w:p>
    <w:p w:rsidR="00C92925" w:rsidRPr="00C51107" w:rsidRDefault="00C92925" w:rsidP="00C51107">
      <w:pPr>
        <w:jc w:val="both"/>
        <w:rPr>
          <w:sz w:val="28"/>
          <w:szCs w:val="28"/>
        </w:rPr>
      </w:pPr>
    </w:p>
    <w:sectPr w:rsidR="00C92925" w:rsidRPr="00C51107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B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972670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4F6A"/>
    <w:rsid w:val="0010551E"/>
    <w:rsid w:val="00186D25"/>
    <w:rsid w:val="001D7F9D"/>
    <w:rsid w:val="00200F1E"/>
    <w:rsid w:val="002259A5"/>
    <w:rsid w:val="00234602"/>
    <w:rsid w:val="002429A1"/>
    <w:rsid w:val="00286049"/>
    <w:rsid w:val="002A45FA"/>
    <w:rsid w:val="002B5A3D"/>
    <w:rsid w:val="002C0DE1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3479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7C2F"/>
    <w:rsid w:val="007C5949"/>
    <w:rsid w:val="007D549F"/>
    <w:rsid w:val="007D6D72"/>
    <w:rsid w:val="007E5BB0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1EE0"/>
    <w:rsid w:val="00BB75F2"/>
    <w:rsid w:val="00C51107"/>
    <w:rsid w:val="00C53FF7"/>
    <w:rsid w:val="00C7414B"/>
    <w:rsid w:val="00C85A85"/>
    <w:rsid w:val="00C92925"/>
    <w:rsid w:val="00CD3203"/>
    <w:rsid w:val="00D0358D"/>
    <w:rsid w:val="00D65A16"/>
    <w:rsid w:val="00D952CD"/>
    <w:rsid w:val="00DA06A3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6867"/>
    <w:rsid w:val="00ED6610"/>
    <w:rsid w:val="00EE3713"/>
    <w:rsid w:val="00EF41A2"/>
    <w:rsid w:val="00F2021D"/>
    <w:rsid w:val="00F2400C"/>
    <w:rsid w:val="00F72BE1"/>
    <w:rsid w:val="00F96B8A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777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77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7597D66-AE0A-484D-B6AD-723E4A90E66D}"/>
</file>

<file path=customXml/itemProps2.xml><?xml version="1.0" encoding="utf-8"?>
<ds:datastoreItem xmlns:ds="http://schemas.openxmlformats.org/officeDocument/2006/customXml" ds:itemID="{A3779A0F-CB49-475E-9BB9-515F94B3590C}"/>
</file>

<file path=customXml/itemProps3.xml><?xml version="1.0" encoding="utf-8"?>
<ds:datastoreItem xmlns:ds="http://schemas.openxmlformats.org/officeDocument/2006/customXml" ds:itemID="{CCDEBFCC-0C9C-4B31-81BC-A8D72338EE5E}"/>
</file>

<file path=customXml/itemProps4.xml><?xml version="1.0" encoding="utf-8"?>
<ds:datastoreItem xmlns:ds="http://schemas.openxmlformats.org/officeDocument/2006/customXml" ds:itemID="{066DB03E-2CA1-44F8-B829-09CF331BF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21</cp:revision>
  <cp:lastPrinted>2018-09-17T12:50:00Z</cp:lastPrinted>
  <dcterms:created xsi:type="dcterms:W3CDTF">2018-09-17T12:51:00Z</dcterms:created>
  <dcterms:modified xsi:type="dcterms:W3CDTF">2021-11-01T07:18:00Z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