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05" w:rsidRPr="00901DB9" w:rsidRDefault="00A74605" w:rsidP="00901DB9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901DB9">
        <w:rPr>
          <w:sz w:val="28"/>
          <w:szCs w:val="28"/>
        </w:rPr>
        <w:t>Утверждено</w:t>
      </w:r>
    </w:p>
    <w:p w:rsidR="00A74605" w:rsidRPr="00901DB9" w:rsidRDefault="00A74605" w:rsidP="00901DB9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01DB9">
        <w:rPr>
          <w:sz w:val="28"/>
          <w:szCs w:val="28"/>
        </w:rPr>
        <w:t>решением</w:t>
      </w:r>
    </w:p>
    <w:p w:rsidR="00A74605" w:rsidRPr="00901DB9" w:rsidRDefault="00A74605" w:rsidP="00901DB9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01DB9">
        <w:rPr>
          <w:sz w:val="28"/>
          <w:szCs w:val="28"/>
        </w:rPr>
        <w:t>Волгоградской городской Думы</w:t>
      </w:r>
    </w:p>
    <w:p w:rsidR="00901DB9" w:rsidRDefault="00901DB9" w:rsidP="00901DB9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A74605" w:rsidRPr="00901DB9" w:rsidRDefault="00A74605" w:rsidP="00901DB9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01DB9">
        <w:rPr>
          <w:sz w:val="28"/>
          <w:szCs w:val="28"/>
        </w:rPr>
        <w:t xml:space="preserve">от </w:t>
      </w:r>
      <w:r w:rsidR="00901DB9">
        <w:rPr>
          <w:sz w:val="28"/>
          <w:szCs w:val="28"/>
          <w:u w:val="single"/>
        </w:rPr>
        <w:t>06.03.2013</w:t>
      </w:r>
      <w:r w:rsidRPr="00901DB9">
        <w:rPr>
          <w:sz w:val="28"/>
          <w:szCs w:val="28"/>
        </w:rPr>
        <w:t xml:space="preserve"> № </w:t>
      </w:r>
      <w:r w:rsidR="00901DB9">
        <w:rPr>
          <w:sz w:val="28"/>
          <w:szCs w:val="28"/>
          <w:u w:val="single"/>
        </w:rPr>
        <w:t>73/2216</w:t>
      </w:r>
    </w:p>
    <w:p w:rsidR="00A74605" w:rsidRDefault="00A74605" w:rsidP="00901DB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01DB9" w:rsidRDefault="00901DB9" w:rsidP="00901DB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01DB9" w:rsidRPr="00901DB9" w:rsidRDefault="00901DB9" w:rsidP="00901DB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Положение</w:t>
      </w:r>
      <w:r w:rsidR="00901DB9">
        <w:rPr>
          <w:bCs/>
          <w:sz w:val="28"/>
          <w:szCs w:val="28"/>
        </w:rPr>
        <w:t xml:space="preserve"> </w:t>
      </w:r>
    </w:p>
    <w:p w:rsid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о назначении пенсии за выслугу лет лицам, замещавшим муниципальные должности Волгограда, должности муниципальной службы Волгограда</w:t>
      </w:r>
      <w:r w:rsidR="005D74B4">
        <w:rPr>
          <w:bCs/>
          <w:sz w:val="28"/>
          <w:szCs w:val="28"/>
        </w:rPr>
        <w:t>,</w:t>
      </w:r>
      <w:r w:rsidRPr="00901DB9">
        <w:rPr>
          <w:bCs/>
          <w:sz w:val="28"/>
          <w:szCs w:val="28"/>
        </w:rPr>
        <w:t xml:space="preserve"> </w:t>
      </w:r>
    </w:p>
    <w:p w:rsid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 лицам, замещавшим должности в местных органах государственной</w:t>
      </w:r>
      <w:r w:rsidR="00901DB9">
        <w:rPr>
          <w:bCs/>
          <w:sz w:val="28"/>
          <w:szCs w:val="28"/>
        </w:rPr>
        <w:t xml:space="preserve"> власти </w:t>
      </w:r>
    </w:p>
    <w:p w:rsidR="00A74605" w:rsidRPr="00901DB9" w:rsidRDefault="00901DB9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управления Волгограда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901DB9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A74605" w:rsidRPr="00901DB9">
        <w:rPr>
          <w:bCs/>
          <w:sz w:val="28"/>
          <w:szCs w:val="28"/>
        </w:rPr>
        <w:t>Общие положения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901DB9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 w:rsidR="00A74605" w:rsidRPr="00901DB9">
        <w:rPr>
          <w:bCs/>
          <w:sz w:val="28"/>
          <w:szCs w:val="28"/>
        </w:rPr>
        <w:t>Положение о назначении пенсии за выслугу лет лицам, замещавшим муниципальные должности Волгограда, должности муниципальной службы Волгограда</w:t>
      </w:r>
      <w:r w:rsidR="005D74B4">
        <w:rPr>
          <w:bCs/>
          <w:sz w:val="28"/>
          <w:szCs w:val="28"/>
        </w:rPr>
        <w:t>,</w:t>
      </w:r>
      <w:r w:rsidR="00A74605" w:rsidRPr="00901DB9">
        <w:rPr>
          <w:bCs/>
          <w:sz w:val="28"/>
          <w:szCs w:val="28"/>
        </w:rPr>
        <w:t xml:space="preserve"> и лицам, замещавшим должности в местных органах государстве</w:t>
      </w:r>
      <w:r w:rsidR="00A74605" w:rsidRPr="00901DB9">
        <w:rPr>
          <w:bCs/>
          <w:sz w:val="28"/>
          <w:szCs w:val="28"/>
        </w:rPr>
        <w:t>н</w:t>
      </w:r>
      <w:r w:rsidR="00A74605" w:rsidRPr="00901DB9">
        <w:rPr>
          <w:bCs/>
          <w:sz w:val="28"/>
          <w:szCs w:val="28"/>
        </w:rPr>
        <w:t>ной власти и управления Волгограда</w:t>
      </w:r>
      <w:r>
        <w:rPr>
          <w:bCs/>
          <w:sz w:val="28"/>
          <w:szCs w:val="28"/>
        </w:rPr>
        <w:t>,</w:t>
      </w:r>
      <w:r w:rsidR="00A74605" w:rsidRPr="00901DB9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 Положение)</w:t>
      </w:r>
      <w:r w:rsidR="00A74605" w:rsidRPr="00901DB9">
        <w:rPr>
          <w:bCs/>
          <w:sz w:val="28"/>
          <w:szCs w:val="28"/>
        </w:rPr>
        <w:t xml:space="preserve"> определяет условия и порядок назначения пенсии за выслугу лет лицам, замещавшим муниципал</w:t>
      </w:r>
      <w:r w:rsidR="00A74605" w:rsidRPr="00901DB9">
        <w:rPr>
          <w:bCs/>
          <w:sz w:val="28"/>
          <w:szCs w:val="28"/>
        </w:rPr>
        <w:t>ь</w:t>
      </w:r>
      <w:r w:rsidR="00A74605" w:rsidRPr="00901DB9">
        <w:rPr>
          <w:bCs/>
          <w:sz w:val="28"/>
          <w:szCs w:val="28"/>
        </w:rPr>
        <w:t>ные должности Волгограда, должности муниципальной службы Волгограда, должности в местных органах государственной власти и управления Волгогр</w:t>
      </w:r>
      <w:r w:rsidR="00A74605" w:rsidRPr="00901DB9">
        <w:rPr>
          <w:bCs/>
          <w:sz w:val="28"/>
          <w:szCs w:val="28"/>
        </w:rPr>
        <w:t>а</w:t>
      </w:r>
      <w:r w:rsidR="00A74605" w:rsidRPr="00901DB9">
        <w:rPr>
          <w:bCs/>
          <w:sz w:val="28"/>
          <w:szCs w:val="28"/>
        </w:rPr>
        <w:t>да</w:t>
      </w:r>
      <w:r w:rsidR="005D74B4">
        <w:rPr>
          <w:bCs/>
          <w:sz w:val="28"/>
          <w:szCs w:val="28"/>
        </w:rPr>
        <w:t>,</w:t>
      </w:r>
      <w:r w:rsidR="00A74605" w:rsidRPr="00901DB9">
        <w:rPr>
          <w:bCs/>
          <w:sz w:val="28"/>
          <w:szCs w:val="28"/>
        </w:rPr>
        <w:t xml:space="preserve"> получающим трудовую пенсию</w:t>
      </w:r>
      <w:proofErr w:type="gramEnd"/>
      <w:r w:rsidR="00A74605" w:rsidRPr="00901DB9">
        <w:rPr>
          <w:bCs/>
          <w:sz w:val="28"/>
          <w:szCs w:val="28"/>
        </w:rPr>
        <w:t xml:space="preserve"> по старости (инвалидности), </w:t>
      </w:r>
      <w:proofErr w:type="gramStart"/>
      <w:r w:rsidR="00A74605" w:rsidRPr="00901DB9">
        <w:rPr>
          <w:bCs/>
          <w:sz w:val="28"/>
          <w:szCs w:val="28"/>
        </w:rPr>
        <w:t>назначенн</w:t>
      </w:r>
      <w:r w:rsidR="00265624">
        <w:rPr>
          <w:bCs/>
          <w:sz w:val="28"/>
          <w:szCs w:val="28"/>
        </w:rPr>
        <w:t>ую</w:t>
      </w:r>
      <w:proofErr w:type="gramEnd"/>
      <w:r w:rsidR="00A74605" w:rsidRPr="00901DB9">
        <w:rPr>
          <w:bCs/>
          <w:sz w:val="28"/>
          <w:szCs w:val="28"/>
        </w:rPr>
        <w:t xml:space="preserve"> в соответствии с Федеральным законом от 17 декабря 2001 г. № 173-ФЗ «О тр</w:t>
      </w:r>
      <w:r w:rsidR="00A74605" w:rsidRPr="00901DB9">
        <w:rPr>
          <w:bCs/>
          <w:sz w:val="28"/>
          <w:szCs w:val="28"/>
        </w:rPr>
        <w:t>у</w:t>
      </w:r>
      <w:r w:rsidR="00A74605" w:rsidRPr="00901DB9">
        <w:rPr>
          <w:bCs/>
          <w:sz w:val="28"/>
          <w:szCs w:val="28"/>
        </w:rPr>
        <w:t xml:space="preserve">довых пенсиях в Российской Федерации», Законом Российской Федерации </w:t>
      </w:r>
      <w:r w:rsidR="00265624">
        <w:rPr>
          <w:bCs/>
          <w:sz w:val="28"/>
          <w:szCs w:val="28"/>
        </w:rPr>
        <w:t xml:space="preserve">                        </w:t>
      </w:r>
      <w:r w:rsidR="00A74605" w:rsidRPr="00901DB9">
        <w:rPr>
          <w:bCs/>
          <w:sz w:val="28"/>
          <w:szCs w:val="28"/>
        </w:rPr>
        <w:t xml:space="preserve">от 19 апреля 1991 г. № 1032-1 </w:t>
      </w:r>
      <w:r>
        <w:rPr>
          <w:bCs/>
          <w:sz w:val="28"/>
          <w:szCs w:val="28"/>
        </w:rPr>
        <w:t>«</w:t>
      </w:r>
      <w:r w:rsidR="00A74605" w:rsidRPr="00901DB9">
        <w:rPr>
          <w:bCs/>
          <w:sz w:val="28"/>
          <w:szCs w:val="28"/>
        </w:rPr>
        <w:t>О занятости населения в Российской Федер</w:t>
      </w:r>
      <w:r w:rsidR="00A74605" w:rsidRPr="00901DB9">
        <w:rPr>
          <w:bCs/>
          <w:sz w:val="28"/>
          <w:szCs w:val="28"/>
        </w:rPr>
        <w:t>а</w:t>
      </w:r>
      <w:r w:rsidR="00A74605" w:rsidRPr="00901DB9">
        <w:rPr>
          <w:bCs/>
          <w:sz w:val="28"/>
          <w:szCs w:val="28"/>
        </w:rPr>
        <w:t>ции».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1.2. Пенсия за выслугу лет </w:t>
      </w:r>
      <w:r w:rsidR="00901DB9">
        <w:rPr>
          <w:bCs/>
          <w:sz w:val="28"/>
          <w:szCs w:val="28"/>
        </w:rPr>
        <w:t>–</w:t>
      </w:r>
      <w:r w:rsidRPr="00901DB9">
        <w:rPr>
          <w:bCs/>
          <w:sz w:val="28"/>
          <w:szCs w:val="28"/>
        </w:rPr>
        <w:t xml:space="preserve"> ежемесячная муниципальная денежная в</w:t>
      </w:r>
      <w:r w:rsidRPr="00901DB9">
        <w:rPr>
          <w:bCs/>
          <w:sz w:val="28"/>
          <w:szCs w:val="28"/>
        </w:rPr>
        <w:t>ы</w:t>
      </w:r>
      <w:r w:rsidRPr="00901DB9">
        <w:rPr>
          <w:bCs/>
          <w:sz w:val="28"/>
          <w:szCs w:val="28"/>
        </w:rPr>
        <w:t xml:space="preserve">плата за счет средств бюджета Волгограда, право на </w:t>
      </w:r>
      <w:proofErr w:type="gramStart"/>
      <w:r w:rsidRPr="00901DB9">
        <w:rPr>
          <w:bCs/>
          <w:sz w:val="28"/>
          <w:szCs w:val="28"/>
        </w:rPr>
        <w:t>получение</w:t>
      </w:r>
      <w:proofErr w:type="gramEnd"/>
      <w:r w:rsidRPr="00901DB9">
        <w:rPr>
          <w:bCs/>
          <w:sz w:val="28"/>
          <w:szCs w:val="28"/>
        </w:rPr>
        <w:t xml:space="preserve"> которой опр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деляется в соответствии с условиями, установленными настоящим Положен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ем.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2. Условия и порядок назначения пенсии за выслугу лет лицам,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t>замещавшим</w:t>
      </w:r>
      <w:proofErr w:type="gramEnd"/>
      <w:r w:rsidRPr="00901DB9">
        <w:rPr>
          <w:bCs/>
          <w:sz w:val="28"/>
          <w:szCs w:val="28"/>
        </w:rPr>
        <w:t xml:space="preserve"> муниципальные должности Волгограда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2.1. </w:t>
      </w:r>
      <w:proofErr w:type="gramStart"/>
      <w:r w:rsidRPr="00901DB9">
        <w:rPr>
          <w:bCs/>
          <w:sz w:val="28"/>
          <w:szCs w:val="28"/>
        </w:rPr>
        <w:t xml:space="preserve">Пенсия за выслугу лет лицам, замещавшим на постоянной основе не менее одного года выборные и иные муниципальные должности Волгограда (далее </w:t>
      </w:r>
      <w:r w:rsidR="00901DB9">
        <w:rPr>
          <w:bCs/>
          <w:sz w:val="28"/>
          <w:szCs w:val="28"/>
        </w:rPr>
        <w:t>–</w:t>
      </w:r>
      <w:r w:rsidRPr="00901DB9">
        <w:rPr>
          <w:bCs/>
          <w:sz w:val="28"/>
          <w:szCs w:val="28"/>
        </w:rPr>
        <w:t xml:space="preserve"> муниципальные должности Волгограда), назначается в виде ежемеся</w:t>
      </w:r>
      <w:r w:rsidRPr="00901DB9">
        <w:rPr>
          <w:bCs/>
          <w:sz w:val="28"/>
          <w:szCs w:val="28"/>
        </w:rPr>
        <w:t>ч</w:t>
      </w:r>
      <w:r w:rsidRPr="00901DB9">
        <w:rPr>
          <w:bCs/>
          <w:sz w:val="28"/>
          <w:szCs w:val="28"/>
        </w:rPr>
        <w:t xml:space="preserve">ной </w:t>
      </w:r>
      <w:r w:rsidR="00265624">
        <w:rPr>
          <w:bCs/>
          <w:sz w:val="28"/>
          <w:szCs w:val="28"/>
        </w:rPr>
        <w:t>муниципальной денежной</w:t>
      </w:r>
      <w:r w:rsidRPr="00901DB9">
        <w:rPr>
          <w:bCs/>
          <w:sz w:val="28"/>
          <w:szCs w:val="28"/>
        </w:rPr>
        <w:t xml:space="preserve"> </w:t>
      </w:r>
      <w:r w:rsidR="00265624">
        <w:rPr>
          <w:bCs/>
          <w:sz w:val="28"/>
          <w:szCs w:val="28"/>
        </w:rPr>
        <w:t xml:space="preserve">выплаты </w:t>
      </w:r>
      <w:r w:rsidRPr="00901DB9">
        <w:rPr>
          <w:bCs/>
          <w:sz w:val="28"/>
          <w:szCs w:val="28"/>
        </w:rPr>
        <w:t>по достижении возраста мужчинами 60 лет и женщинами 55 лет независимо от возраста, в котором они были уволены (освобождены) с муниципальной должности Волгограда, при условии назнач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ния трудовой пенсии в соответствии</w:t>
      </w:r>
      <w:proofErr w:type="gramEnd"/>
      <w:r w:rsidRPr="00901DB9">
        <w:rPr>
          <w:bCs/>
          <w:sz w:val="28"/>
          <w:szCs w:val="28"/>
        </w:rPr>
        <w:t xml:space="preserve"> с Федеральным законом «О трудовых пе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сиях в Российской Федерации», за исключением случаев, предусмотренных а</w:t>
      </w:r>
      <w:r w:rsidRPr="00901DB9">
        <w:rPr>
          <w:bCs/>
          <w:sz w:val="28"/>
          <w:szCs w:val="28"/>
        </w:rPr>
        <w:t>б</w:t>
      </w:r>
      <w:r w:rsidRPr="00901DB9">
        <w:rPr>
          <w:bCs/>
          <w:sz w:val="28"/>
          <w:szCs w:val="28"/>
        </w:rPr>
        <w:t>зацем вторым настоящего пункта.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lastRenderedPageBreak/>
        <w:t xml:space="preserve">В случае </w:t>
      </w:r>
      <w:r w:rsidR="00901DB9">
        <w:rPr>
          <w:bCs/>
          <w:sz w:val="28"/>
          <w:szCs w:val="28"/>
        </w:rPr>
        <w:t>назначения трудовой пенсии</w:t>
      </w:r>
      <w:r w:rsidRPr="00901DB9">
        <w:rPr>
          <w:bCs/>
          <w:sz w:val="28"/>
          <w:szCs w:val="28"/>
        </w:rPr>
        <w:t xml:space="preserve"> в соответствии с Законом Росси</w:t>
      </w:r>
      <w:r w:rsidRPr="00901DB9">
        <w:rPr>
          <w:bCs/>
          <w:sz w:val="28"/>
          <w:szCs w:val="28"/>
        </w:rPr>
        <w:t>й</w:t>
      </w:r>
      <w:r w:rsidRPr="00901DB9">
        <w:rPr>
          <w:bCs/>
          <w:sz w:val="28"/>
          <w:szCs w:val="28"/>
        </w:rPr>
        <w:t xml:space="preserve">ской Федерации </w:t>
      </w:r>
      <w:r w:rsidR="00901DB9">
        <w:rPr>
          <w:bCs/>
          <w:sz w:val="28"/>
          <w:szCs w:val="28"/>
        </w:rPr>
        <w:t>от 19 апреля 1991 г. № 1032-1</w:t>
      </w:r>
      <w:r w:rsidRPr="00901DB9">
        <w:rPr>
          <w:bCs/>
          <w:sz w:val="28"/>
          <w:szCs w:val="28"/>
        </w:rPr>
        <w:t>«О занятости населения в Ро</w:t>
      </w:r>
      <w:r w:rsidRPr="00901DB9">
        <w:rPr>
          <w:bCs/>
          <w:sz w:val="28"/>
          <w:szCs w:val="28"/>
        </w:rPr>
        <w:t>с</w:t>
      </w:r>
      <w:r w:rsidRPr="00901DB9">
        <w:rPr>
          <w:bCs/>
          <w:sz w:val="28"/>
          <w:szCs w:val="28"/>
        </w:rPr>
        <w:t xml:space="preserve">сийской Федерации» либо при назначении трудовой пенсии по инвалидности пенсия за выслугу лет назначается независимо от возраста, в котором </w:t>
      </w:r>
      <w:r w:rsidR="00901DB9">
        <w:rPr>
          <w:bCs/>
          <w:sz w:val="28"/>
          <w:szCs w:val="28"/>
        </w:rPr>
        <w:t>лица, ук</w:t>
      </w:r>
      <w:r w:rsidR="00901DB9">
        <w:rPr>
          <w:bCs/>
          <w:sz w:val="28"/>
          <w:szCs w:val="28"/>
        </w:rPr>
        <w:t>а</w:t>
      </w:r>
      <w:r w:rsidR="00901DB9">
        <w:rPr>
          <w:bCs/>
          <w:sz w:val="28"/>
          <w:szCs w:val="28"/>
        </w:rPr>
        <w:t>занные в настоящем пункте</w:t>
      </w:r>
      <w:r w:rsidR="00265624">
        <w:rPr>
          <w:bCs/>
          <w:sz w:val="28"/>
          <w:szCs w:val="28"/>
        </w:rPr>
        <w:t>,</w:t>
      </w:r>
      <w:r w:rsidRPr="00901DB9">
        <w:rPr>
          <w:bCs/>
          <w:sz w:val="28"/>
          <w:szCs w:val="28"/>
        </w:rPr>
        <w:t xml:space="preserve"> были уволены (освобождены) с муниципальной должности Волгограда.</w:t>
      </w:r>
      <w:proofErr w:type="gramEnd"/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2.2. Лицам, указанным в пункте 2.1 настоящего раздела, пенсия за высл</w:t>
      </w:r>
      <w:r w:rsidRPr="00901DB9">
        <w:rPr>
          <w:bCs/>
          <w:sz w:val="28"/>
          <w:szCs w:val="28"/>
        </w:rPr>
        <w:t>у</w:t>
      </w:r>
      <w:r w:rsidRPr="00901DB9">
        <w:rPr>
          <w:bCs/>
          <w:sz w:val="28"/>
          <w:szCs w:val="28"/>
        </w:rPr>
        <w:t>гу лет назначается при увольнении (освобождении) с муниципальной должн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сти Волгограда по следующим основаниям: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расторжение трудового договора по инициативе работника;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признание работника полностью неспособным к трудовой деятельности в соответствии с медицинским заключением, выданным в порядке, установле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ном федеральными законами и иными нормативными правовыми актами Ро</w:t>
      </w:r>
      <w:r w:rsidRPr="00901DB9">
        <w:rPr>
          <w:bCs/>
          <w:sz w:val="28"/>
          <w:szCs w:val="28"/>
        </w:rPr>
        <w:t>с</w:t>
      </w:r>
      <w:r w:rsidRPr="00901DB9">
        <w:rPr>
          <w:bCs/>
          <w:sz w:val="28"/>
          <w:szCs w:val="28"/>
        </w:rPr>
        <w:t>сийской Федерации;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истечение срока трудового договора, прекращение полномочий (в том числе досрочное) лиц, замещавших на постоянной основе выборные и иные муниципальные должности Волгограда, за исключением случаев прекращения полномочий в связи с противоправными действиями или отзывом лица, зам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щающего муниципальную должность Волгограда;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сокращение численности или штата в органах местного самоуправления Волгограда;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ликвидация органа местного самоуправления Волгограда. 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2.3. Лицам, замещавшим муниципальные должности Волгограда </w:t>
      </w:r>
      <w:r w:rsidR="00901DB9">
        <w:rPr>
          <w:bCs/>
          <w:sz w:val="28"/>
          <w:szCs w:val="28"/>
        </w:rPr>
        <w:t xml:space="preserve">                        </w:t>
      </w:r>
      <w:r w:rsidRPr="00901DB9">
        <w:rPr>
          <w:bCs/>
          <w:sz w:val="28"/>
          <w:szCs w:val="28"/>
        </w:rPr>
        <w:t>до 23 ноября 2010 г</w:t>
      </w:r>
      <w:r w:rsidR="00901DB9">
        <w:rPr>
          <w:bCs/>
          <w:sz w:val="28"/>
          <w:szCs w:val="28"/>
        </w:rPr>
        <w:t>.</w:t>
      </w:r>
      <w:r w:rsidRPr="00901DB9">
        <w:rPr>
          <w:bCs/>
          <w:sz w:val="28"/>
          <w:szCs w:val="28"/>
        </w:rPr>
        <w:t>, пенсия за выслугу лет назначается в размере 75% дене</w:t>
      </w:r>
      <w:r w:rsidRPr="00901DB9">
        <w:rPr>
          <w:bCs/>
          <w:sz w:val="28"/>
          <w:szCs w:val="28"/>
        </w:rPr>
        <w:t>ж</w:t>
      </w:r>
      <w:r w:rsidRPr="00901DB9">
        <w:rPr>
          <w:bCs/>
          <w:sz w:val="28"/>
          <w:szCs w:val="28"/>
        </w:rPr>
        <w:t>ного содержания (заработной платы), после 23 ноября 2010 г</w:t>
      </w:r>
      <w:r w:rsidR="00265624">
        <w:rPr>
          <w:bCs/>
          <w:sz w:val="28"/>
          <w:szCs w:val="28"/>
        </w:rPr>
        <w:t>.</w:t>
      </w:r>
      <w:r w:rsidRPr="00901DB9">
        <w:rPr>
          <w:bCs/>
          <w:sz w:val="28"/>
          <w:szCs w:val="28"/>
        </w:rPr>
        <w:t xml:space="preserve"> – в размере </w:t>
      </w:r>
      <w:r w:rsidR="00265624">
        <w:rPr>
          <w:bCs/>
          <w:sz w:val="28"/>
          <w:szCs w:val="28"/>
        </w:rPr>
        <w:t xml:space="preserve">             </w:t>
      </w:r>
      <w:r w:rsidRPr="00901DB9">
        <w:rPr>
          <w:bCs/>
          <w:sz w:val="28"/>
          <w:szCs w:val="28"/>
        </w:rPr>
        <w:t>45% денежного вознаграждения.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 состав денежного вознаграждения (денежного содержания, заработной платы) включаются фактически производившиеся выплаты, предусмотренные нормативными правовыми актами Волгограда: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должностной оклад;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к должностному окладу за сложность, напряже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ность, высокие достижения в труде и специальный режим работы;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к должностному окладу за выслугу лет;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за работу со сведениями, составляющими госуда</w:t>
      </w:r>
      <w:r w:rsidRPr="00901DB9">
        <w:rPr>
          <w:bCs/>
          <w:sz w:val="28"/>
          <w:szCs w:val="28"/>
        </w:rPr>
        <w:t>р</w:t>
      </w:r>
      <w:r w:rsidRPr="00901DB9">
        <w:rPr>
          <w:bCs/>
          <w:sz w:val="28"/>
          <w:szCs w:val="28"/>
        </w:rPr>
        <w:t>ственную тайну;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за ученую степень;</w:t>
      </w:r>
    </w:p>
    <w:p w:rsid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ежемесячная надбавка за почетное звание Российской Федерации; </w:t>
      </w:r>
    </w:p>
    <w:p w:rsidR="00A74605" w:rsidRPr="00901DB9" w:rsidRDefault="00901DB9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</w:t>
      </w:r>
      <w:r w:rsidR="00A74605" w:rsidRPr="00901DB9">
        <w:rPr>
          <w:bCs/>
          <w:sz w:val="28"/>
          <w:szCs w:val="28"/>
        </w:rPr>
        <w:t>месячная премия по результатам работы;</w:t>
      </w:r>
    </w:p>
    <w:p w:rsid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материальная помощь (одна двенадцатая часть от трех должностных окладов за </w:t>
      </w:r>
      <w:proofErr w:type="gramStart"/>
      <w:r w:rsidRPr="00901DB9">
        <w:rPr>
          <w:bCs/>
          <w:sz w:val="28"/>
          <w:szCs w:val="28"/>
        </w:rPr>
        <w:t>предшествующие</w:t>
      </w:r>
      <w:proofErr w:type="gramEnd"/>
      <w:r w:rsidRPr="00901DB9">
        <w:rPr>
          <w:bCs/>
          <w:sz w:val="28"/>
          <w:szCs w:val="28"/>
        </w:rPr>
        <w:t xml:space="preserve"> 12 месяцев); </w:t>
      </w:r>
    </w:p>
    <w:p w:rsidR="007943BC" w:rsidRDefault="007943BC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43BC" w:rsidRDefault="007943BC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43BC" w:rsidRDefault="007943BC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>ежемесячные дополнительные выплаты:</w:t>
      </w:r>
    </w:p>
    <w:p w:rsid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за особые условия замещения муниципальной должности Волгограда;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за замещение муниципальной должности</w:t>
      </w:r>
      <w:r w:rsidR="00B74CB4">
        <w:rPr>
          <w:bCs/>
          <w:sz w:val="28"/>
          <w:szCs w:val="28"/>
        </w:rPr>
        <w:t xml:space="preserve"> Волгограда</w:t>
      </w:r>
      <w:bookmarkStart w:id="0" w:name="_GoBack"/>
      <w:bookmarkEnd w:id="0"/>
      <w:r w:rsidRPr="00901DB9">
        <w:rPr>
          <w:bCs/>
          <w:sz w:val="28"/>
          <w:szCs w:val="28"/>
        </w:rPr>
        <w:t>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единовременная выплата при предоставлении ежегодного отпуска (одна двенадцатая часть от одной выплаты </w:t>
      </w:r>
      <w:proofErr w:type="gramStart"/>
      <w:r w:rsidRPr="00901DB9">
        <w:rPr>
          <w:bCs/>
          <w:sz w:val="28"/>
          <w:szCs w:val="28"/>
        </w:rPr>
        <w:t>за</w:t>
      </w:r>
      <w:proofErr w:type="gramEnd"/>
      <w:r w:rsidRPr="00901DB9">
        <w:rPr>
          <w:bCs/>
          <w:sz w:val="28"/>
          <w:szCs w:val="28"/>
        </w:rPr>
        <w:t xml:space="preserve"> предшествующие 12 месяцев);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единовременная выплата по итогам работы за год (одна двенадцатая часть от одной выплат</w:t>
      </w:r>
      <w:r w:rsidR="00265624">
        <w:rPr>
          <w:bCs/>
          <w:sz w:val="28"/>
          <w:szCs w:val="28"/>
        </w:rPr>
        <w:t xml:space="preserve">ы </w:t>
      </w:r>
      <w:proofErr w:type="gramStart"/>
      <w:r w:rsidR="00265624">
        <w:rPr>
          <w:bCs/>
          <w:sz w:val="28"/>
          <w:szCs w:val="28"/>
        </w:rPr>
        <w:t>за</w:t>
      </w:r>
      <w:proofErr w:type="gramEnd"/>
      <w:r w:rsidR="00265624">
        <w:rPr>
          <w:bCs/>
          <w:sz w:val="28"/>
          <w:szCs w:val="28"/>
        </w:rPr>
        <w:t xml:space="preserve"> предшествующие 12 месяцев);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иные выплаты, предусмотренные соответствующими федеральными з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конами и иными правовыми актами.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Лицам, должности которых на момент обращения за назначением пенсии за выслугу лет не существуют либо именуются иначе, для исчисления пенсии за выслугу лет принимается должностной оклад по аналогичной муниципальной  должности </w:t>
      </w:r>
      <w:r w:rsidR="00265624">
        <w:rPr>
          <w:bCs/>
          <w:sz w:val="28"/>
          <w:szCs w:val="28"/>
        </w:rPr>
        <w:t xml:space="preserve">Волгограда </w:t>
      </w:r>
      <w:r w:rsidRPr="00901DB9">
        <w:rPr>
          <w:bCs/>
          <w:sz w:val="28"/>
          <w:szCs w:val="28"/>
        </w:rPr>
        <w:t xml:space="preserve">в соответствии с приложением 1 </w:t>
      </w:r>
      <w:r w:rsidR="00901DB9">
        <w:rPr>
          <w:bCs/>
          <w:sz w:val="28"/>
          <w:szCs w:val="28"/>
        </w:rPr>
        <w:t>«Перечень муниц</w:t>
      </w:r>
      <w:r w:rsidR="00901DB9">
        <w:rPr>
          <w:bCs/>
          <w:sz w:val="28"/>
          <w:szCs w:val="28"/>
        </w:rPr>
        <w:t>и</w:t>
      </w:r>
      <w:r w:rsidR="00901DB9">
        <w:rPr>
          <w:bCs/>
          <w:sz w:val="28"/>
          <w:szCs w:val="28"/>
        </w:rPr>
        <w:t>пальных должностей Волгограда и должностей муниципальной службы Волг</w:t>
      </w:r>
      <w:r w:rsidR="00901DB9">
        <w:rPr>
          <w:bCs/>
          <w:sz w:val="28"/>
          <w:szCs w:val="28"/>
        </w:rPr>
        <w:t>о</w:t>
      </w:r>
      <w:r w:rsidR="00901DB9">
        <w:rPr>
          <w:bCs/>
          <w:sz w:val="28"/>
          <w:szCs w:val="28"/>
        </w:rPr>
        <w:t>града, приме</w:t>
      </w:r>
      <w:r w:rsidR="00A71712">
        <w:rPr>
          <w:bCs/>
          <w:sz w:val="28"/>
          <w:szCs w:val="28"/>
        </w:rPr>
        <w:t xml:space="preserve">нительно к должностным </w:t>
      </w:r>
      <w:proofErr w:type="gramStart"/>
      <w:r w:rsidR="00A71712">
        <w:rPr>
          <w:bCs/>
          <w:sz w:val="28"/>
          <w:szCs w:val="28"/>
        </w:rPr>
        <w:t>оклада</w:t>
      </w:r>
      <w:r w:rsidR="00901DB9">
        <w:rPr>
          <w:bCs/>
          <w:sz w:val="28"/>
          <w:szCs w:val="28"/>
        </w:rPr>
        <w:t>м</w:t>
      </w:r>
      <w:proofErr w:type="gramEnd"/>
      <w:r w:rsidR="00901DB9">
        <w:rPr>
          <w:bCs/>
          <w:sz w:val="28"/>
          <w:szCs w:val="28"/>
        </w:rPr>
        <w:t xml:space="preserve"> которых исчисляется пенсия за выслугу лет лицам, замещавшим должности в местных </w:t>
      </w:r>
      <w:proofErr w:type="gramStart"/>
      <w:r w:rsidR="00901DB9">
        <w:rPr>
          <w:bCs/>
          <w:sz w:val="28"/>
          <w:szCs w:val="28"/>
        </w:rPr>
        <w:t>органах</w:t>
      </w:r>
      <w:proofErr w:type="gramEnd"/>
      <w:r w:rsidR="00901DB9">
        <w:rPr>
          <w:bCs/>
          <w:sz w:val="28"/>
          <w:szCs w:val="28"/>
        </w:rPr>
        <w:t xml:space="preserve"> государстве</w:t>
      </w:r>
      <w:r w:rsidR="00901DB9">
        <w:rPr>
          <w:bCs/>
          <w:sz w:val="28"/>
          <w:szCs w:val="28"/>
        </w:rPr>
        <w:t>н</w:t>
      </w:r>
      <w:r w:rsidR="00901DB9">
        <w:rPr>
          <w:bCs/>
          <w:sz w:val="28"/>
          <w:szCs w:val="28"/>
        </w:rPr>
        <w:t>ной власти и управления</w:t>
      </w:r>
      <w:r w:rsidR="007943BC">
        <w:rPr>
          <w:bCs/>
          <w:sz w:val="28"/>
          <w:szCs w:val="28"/>
        </w:rPr>
        <w:t xml:space="preserve"> Волгограда и органах местного самоуправления Во</w:t>
      </w:r>
      <w:r w:rsidR="007943BC">
        <w:rPr>
          <w:bCs/>
          <w:sz w:val="28"/>
          <w:szCs w:val="28"/>
        </w:rPr>
        <w:t>л</w:t>
      </w:r>
      <w:r w:rsidR="007943BC">
        <w:rPr>
          <w:bCs/>
          <w:sz w:val="28"/>
          <w:szCs w:val="28"/>
        </w:rPr>
        <w:t xml:space="preserve">гограда» </w:t>
      </w:r>
      <w:r w:rsidRPr="00901DB9">
        <w:rPr>
          <w:bCs/>
          <w:sz w:val="28"/>
          <w:szCs w:val="28"/>
        </w:rPr>
        <w:t>к настоящему Положению на дату подачи заявления о назначении пенсии за выслугу лет.</w:t>
      </w:r>
    </w:p>
    <w:p w:rsidR="00A74605" w:rsidRPr="00901DB9" w:rsidRDefault="00A74605" w:rsidP="00901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Размер пенсии за выслугу лет исчисляется исходя из денежного возн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граждения (денежного содержания, заработной платы) за календарный месяц, предшествующий дню достижения возраста, дающего право на назначение трудовой пенсии, либо дню прекращения трудовых отношений (включая ед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новременные выплаты в вышеуказанных размерах). При этом календарным м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 xml:space="preserve">сяцем считается период с 1-го по 30-е (31-е) число соответствующего месяца включительно (в феврале </w:t>
      </w:r>
      <w:r w:rsidR="007943BC">
        <w:rPr>
          <w:bCs/>
          <w:sz w:val="28"/>
          <w:szCs w:val="28"/>
        </w:rPr>
        <w:t xml:space="preserve">– </w:t>
      </w:r>
      <w:r w:rsidRPr="00901DB9">
        <w:rPr>
          <w:bCs/>
          <w:sz w:val="28"/>
          <w:szCs w:val="28"/>
        </w:rPr>
        <w:t>по 28-е (29-е) число включительно).</w:t>
      </w:r>
    </w:p>
    <w:p w:rsidR="00A74605" w:rsidRPr="00901DB9" w:rsidRDefault="00A74605" w:rsidP="00A746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t>В случае если месяц, предшествующий дню достижения возраста, дающ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го право на назначение трудовой пенсии, либо дню прекращения трудовых о</w:t>
      </w:r>
      <w:r w:rsidRPr="00901DB9">
        <w:rPr>
          <w:bCs/>
          <w:sz w:val="28"/>
          <w:szCs w:val="28"/>
        </w:rPr>
        <w:t>т</w:t>
      </w:r>
      <w:r w:rsidRPr="00901DB9">
        <w:rPr>
          <w:bCs/>
          <w:sz w:val="28"/>
          <w:szCs w:val="28"/>
        </w:rPr>
        <w:t>ношений</w:t>
      </w:r>
      <w:r w:rsidR="00265624">
        <w:rPr>
          <w:bCs/>
          <w:sz w:val="28"/>
          <w:szCs w:val="28"/>
        </w:rPr>
        <w:t>,</w:t>
      </w:r>
      <w:r w:rsidRPr="00901DB9">
        <w:rPr>
          <w:bCs/>
          <w:sz w:val="28"/>
          <w:szCs w:val="28"/>
        </w:rPr>
        <w:t xml:space="preserve"> отработан не полностью, сумма фактически полученного денежного вознаграждения (денежного содержания, заработной платы) без учета един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временных выплат делится на фактически отработанное количество рабочих дней и умножается на количество рабочих дней календарного месяца, предш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ствующего дню достижения возраста, дающего право на назначение трудовой пенсии</w:t>
      </w:r>
      <w:proofErr w:type="gramEnd"/>
      <w:r w:rsidRPr="00901DB9">
        <w:rPr>
          <w:bCs/>
          <w:sz w:val="28"/>
          <w:szCs w:val="28"/>
        </w:rPr>
        <w:t>, либо дню прекращения трудовых отношений. Полученный результат суммируется с единовременными выплатами в размерах, предусмотренных настоящим пунктом.</w:t>
      </w:r>
    </w:p>
    <w:p w:rsidR="00A74605" w:rsidRPr="00901DB9" w:rsidRDefault="00A74605" w:rsidP="00A746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Для исчисления размера пенсии за выслугу лет лицам, замещавшим мун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ципальные должности Волгограда, денежное вознаграждение (денежное соде</w:t>
      </w:r>
      <w:r w:rsidRPr="00901DB9">
        <w:rPr>
          <w:bCs/>
          <w:sz w:val="28"/>
          <w:szCs w:val="28"/>
        </w:rPr>
        <w:t>р</w:t>
      </w:r>
      <w:r w:rsidRPr="00901DB9">
        <w:rPr>
          <w:bCs/>
          <w:sz w:val="28"/>
          <w:szCs w:val="28"/>
        </w:rPr>
        <w:t>жание, заработная плата) определяется по выбору этих лиц по должности, з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мещаемой на день достижения ими возраста, дающего право на трудовую пе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сию по старости, либо по должности, замещаемой указанными лицами на день прекращения трудовых отношений.</w:t>
      </w:r>
    </w:p>
    <w:p w:rsidR="00A74605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43BC" w:rsidRDefault="007943BC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43BC" w:rsidRPr="00901DB9" w:rsidRDefault="007943BC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43BC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>3. Условия и порядок назначения пенсии за выслугу лет</w:t>
      </w:r>
      <w:r w:rsidR="007943BC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 xml:space="preserve">лицам, 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t>замещавшим</w:t>
      </w:r>
      <w:proofErr w:type="gramEnd"/>
      <w:r w:rsidRPr="00901DB9">
        <w:rPr>
          <w:bCs/>
          <w:sz w:val="28"/>
          <w:szCs w:val="28"/>
        </w:rPr>
        <w:t xml:space="preserve"> должности</w:t>
      </w:r>
      <w:r w:rsidR="007943BC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>муниципальной службы Волгограда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3.1. </w:t>
      </w:r>
      <w:proofErr w:type="gramStart"/>
      <w:r w:rsidRPr="00901DB9">
        <w:rPr>
          <w:bCs/>
          <w:sz w:val="28"/>
          <w:szCs w:val="28"/>
        </w:rPr>
        <w:t>Пенсия за выслугу лет лицам, замещавшим должности муниципал</w:t>
      </w:r>
      <w:r w:rsidRPr="00901DB9">
        <w:rPr>
          <w:bCs/>
          <w:sz w:val="28"/>
          <w:szCs w:val="28"/>
        </w:rPr>
        <w:t>ь</w:t>
      </w:r>
      <w:r w:rsidRPr="00901DB9">
        <w:rPr>
          <w:bCs/>
          <w:sz w:val="28"/>
          <w:szCs w:val="28"/>
        </w:rPr>
        <w:t>ной службы Волгограда (далее – должности муниципальной службы</w:t>
      </w:r>
      <w:r w:rsidR="007943BC">
        <w:rPr>
          <w:bCs/>
          <w:sz w:val="28"/>
          <w:szCs w:val="28"/>
        </w:rPr>
        <w:t xml:space="preserve"> Волгогр</w:t>
      </w:r>
      <w:r w:rsidR="007943BC">
        <w:rPr>
          <w:bCs/>
          <w:sz w:val="28"/>
          <w:szCs w:val="28"/>
        </w:rPr>
        <w:t>а</w:t>
      </w:r>
      <w:r w:rsidR="007943BC">
        <w:rPr>
          <w:bCs/>
          <w:sz w:val="28"/>
          <w:szCs w:val="28"/>
        </w:rPr>
        <w:t>да</w:t>
      </w:r>
      <w:r w:rsidRPr="00901DB9">
        <w:rPr>
          <w:bCs/>
          <w:sz w:val="28"/>
          <w:szCs w:val="28"/>
        </w:rPr>
        <w:t>), при наличии стажа муниципальной службы не менее 15 лет назначается в виде ежемесячной муниципальной д</w:t>
      </w:r>
      <w:r w:rsidR="005D74B4">
        <w:rPr>
          <w:bCs/>
          <w:sz w:val="28"/>
          <w:szCs w:val="28"/>
        </w:rPr>
        <w:t>енежной</w:t>
      </w:r>
      <w:r w:rsidRPr="00901DB9">
        <w:rPr>
          <w:bCs/>
          <w:sz w:val="28"/>
          <w:szCs w:val="28"/>
        </w:rPr>
        <w:t xml:space="preserve"> выплаты по достижении возраста мужчинами 60 лет и женщинами 55 лет независимо от возраста, в котором они были уволены (освобождены) с должности муниципальной службы Волгограда, при условии назначения трудовой пенсии</w:t>
      </w:r>
      <w:proofErr w:type="gramEnd"/>
      <w:r w:rsidRPr="00901DB9">
        <w:rPr>
          <w:bCs/>
          <w:sz w:val="28"/>
          <w:szCs w:val="28"/>
        </w:rPr>
        <w:t xml:space="preserve"> в соответствии с </w:t>
      </w:r>
      <w:r w:rsidR="007943BC" w:rsidRPr="00901DB9">
        <w:rPr>
          <w:bCs/>
          <w:sz w:val="28"/>
          <w:szCs w:val="28"/>
        </w:rPr>
        <w:t>Федеральным зак</w:t>
      </w:r>
      <w:r w:rsidR="007943BC" w:rsidRPr="00901DB9">
        <w:rPr>
          <w:bCs/>
          <w:sz w:val="28"/>
          <w:szCs w:val="28"/>
        </w:rPr>
        <w:t>о</w:t>
      </w:r>
      <w:r w:rsidR="007943BC" w:rsidRPr="00901DB9">
        <w:rPr>
          <w:bCs/>
          <w:sz w:val="28"/>
          <w:szCs w:val="28"/>
        </w:rPr>
        <w:t xml:space="preserve">ном </w:t>
      </w:r>
      <w:r w:rsidR="007943BC">
        <w:rPr>
          <w:bCs/>
          <w:sz w:val="28"/>
          <w:szCs w:val="28"/>
        </w:rPr>
        <w:t xml:space="preserve">от 17 декабря 2001 г. № 173-ФЗ </w:t>
      </w:r>
      <w:r w:rsidRPr="00901DB9">
        <w:rPr>
          <w:bCs/>
          <w:sz w:val="28"/>
          <w:szCs w:val="28"/>
        </w:rPr>
        <w:t>«О трудовых пенсиях в Российской Фед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рации», за исключением случаев, предусмотренных абзацем вторым настоящ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го пункта.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t>В случае назначения трудовой пенсии в соответствии с Законом Росси</w:t>
      </w:r>
      <w:r w:rsidRPr="00901DB9">
        <w:rPr>
          <w:bCs/>
          <w:sz w:val="28"/>
          <w:szCs w:val="28"/>
        </w:rPr>
        <w:t>й</w:t>
      </w:r>
      <w:r w:rsidRPr="00901DB9">
        <w:rPr>
          <w:bCs/>
          <w:sz w:val="28"/>
          <w:szCs w:val="28"/>
        </w:rPr>
        <w:t xml:space="preserve">ской Федерации </w:t>
      </w:r>
      <w:r w:rsidR="007943BC">
        <w:rPr>
          <w:bCs/>
          <w:sz w:val="28"/>
          <w:szCs w:val="28"/>
        </w:rPr>
        <w:t>от 19 апреля 1991 г. № 1032-1 «</w:t>
      </w:r>
      <w:r w:rsidRPr="00901DB9">
        <w:rPr>
          <w:bCs/>
          <w:sz w:val="28"/>
          <w:szCs w:val="28"/>
        </w:rPr>
        <w:t>О занятости населения в Ро</w:t>
      </w:r>
      <w:r w:rsidRPr="00901DB9">
        <w:rPr>
          <w:bCs/>
          <w:sz w:val="28"/>
          <w:szCs w:val="28"/>
        </w:rPr>
        <w:t>с</w:t>
      </w:r>
      <w:r w:rsidRPr="00901DB9">
        <w:rPr>
          <w:bCs/>
          <w:sz w:val="28"/>
          <w:szCs w:val="28"/>
        </w:rPr>
        <w:t>сийской Федерации</w:t>
      </w:r>
      <w:r w:rsidR="007943BC">
        <w:rPr>
          <w:bCs/>
          <w:sz w:val="28"/>
          <w:szCs w:val="28"/>
        </w:rPr>
        <w:t>»</w:t>
      </w:r>
      <w:r w:rsidRPr="00901DB9">
        <w:rPr>
          <w:bCs/>
          <w:sz w:val="28"/>
          <w:szCs w:val="28"/>
        </w:rPr>
        <w:t xml:space="preserve"> либо при назначении трудовой пенсии по инвалидности пенсия за выслугу лет назначается независимо от возраста, в котором </w:t>
      </w:r>
      <w:r w:rsidR="007943BC">
        <w:rPr>
          <w:bCs/>
          <w:sz w:val="28"/>
          <w:szCs w:val="28"/>
        </w:rPr>
        <w:t>лица, ук</w:t>
      </w:r>
      <w:r w:rsidR="007943BC">
        <w:rPr>
          <w:bCs/>
          <w:sz w:val="28"/>
          <w:szCs w:val="28"/>
        </w:rPr>
        <w:t>а</w:t>
      </w:r>
      <w:r w:rsidR="007943BC">
        <w:rPr>
          <w:bCs/>
          <w:sz w:val="28"/>
          <w:szCs w:val="28"/>
        </w:rPr>
        <w:t>занные в настоящим пункте</w:t>
      </w:r>
      <w:r w:rsidR="00986402">
        <w:rPr>
          <w:bCs/>
          <w:sz w:val="28"/>
          <w:szCs w:val="28"/>
        </w:rPr>
        <w:t>,</w:t>
      </w:r>
      <w:r w:rsidR="007943BC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>были уволены (освобождены) с должности мун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ципальной службы Волго</w:t>
      </w:r>
      <w:r w:rsidR="007943BC">
        <w:rPr>
          <w:bCs/>
          <w:sz w:val="28"/>
          <w:szCs w:val="28"/>
        </w:rPr>
        <w:t>града</w:t>
      </w:r>
      <w:r w:rsidRPr="00901DB9">
        <w:rPr>
          <w:bCs/>
          <w:sz w:val="28"/>
          <w:szCs w:val="28"/>
        </w:rPr>
        <w:t xml:space="preserve">. </w:t>
      </w:r>
      <w:proofErr w:type="gramEnd"/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3.2. Лицам, указанным в пункте 3.1 настоящего раздела, пенсия за высл</w:t>
      </w:r>
      <w:r w:rsidRPr="00901DB9">
        <w:rPr>
          <w:bCs/>
          <w:sz w:val="28"/>
          <w:szCs w:val="28"/>
        </w:rPr>
        <w:t>у</w:t>
      </w:r>
      <w:r w:rsidRPr="00901DB9">
        <w:rPr>
          <w:bCs/>
          <w:sz w:val="28"/>
          <w:szCs w:val="28"/>
        </w:rPr>
        <w:t xml:space="preserve">гу лет назначается при увольнении (освобождении) с должности </w:t>
      </w:r>
      <w:r w:rsidR="007943BC">
        <w:rPr>
          <w:bCs/>
          <w:sz w:val="28"/>
          <w:szCs w:val="28"/>
        </w:rPr>
        <w:t>муниципал</w:t>
      </w:r>
      <w:r w:rsidR="007943BC">
        <w:rPr>
          <w:bCs/>
          <w:sz w:val="28"/>
          <w:szCs w:val="28"/>
        </w:rPr>
        <w:t>ь</w:t>
      </w:r>
      <w:r w:rsidR="007943BC">
        <w:rPr>
          <w:bCs/>
          <w:sz w:val="28"/>
          <w:szCs w:val="28"/>
        </w:rPr>
        <w:t xml:space="preserve">ной службы Волгограда </w:t>
      </w:r>
      <w:r w:rsidRPr="00901DB9">
        <w:rPr>
          <w:bCs/>
          <w:sz w:val="28"/>
          <w:szCs w:val="28"/>
        </w:rPr>
        <w:t xml:space="preserve">по следующим основаниям: 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истечение срока трудового договора (увольнение с должностей муниц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пальной службы Волгограда, замещаемых на определенный срок в установле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ном действующим законодательством порядке для непосредственного обесп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чения исполнения полномочий выборных и иных муниципальных должностей Волгограда, в связи с прекращением этими лицами своих полномочий);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расторжение трудового договора по инициативе работника;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достижение предельного возраста, установленного федеральным закон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дательством для замещения должности муниципальной службы;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признание работника полностью неспособным к трудовой деятельности в соответствии с медицинским заключением, выданным в порядке, установле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ном федеральными законами и иными нормативными правовыми актами Ро</w:t>
      </w:r>
      <w:r w:rsidRPr="00901DB9">
        <w:rPr>
          <w:bCs/>
          <w:sz w:val="28"/>
          <w:szCs w:val="28"/>
        </w:rPr>
        <w:t>с</w:t>
      </w:r>
      <w:r w:rsidRPr="00901DB9">
        <w:rPr>
          <w:bCs/>
          <w:sz w:val="28"/>
          <w:szCs w:val="28"/>
        </w:rPr>
        <w:t>сийской Федерации;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ликвидация органов местного самоуправления Волгограда, а также их структурных подразделений, являющихся юридическими лицами, образова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ных в соответствии с федеральными законами, законами Волгоградской обл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сти, Уставом города-героя Волгограда, муниципальными правовыми актами Волгограда;</w:t>
      </w:r>
    </w:p>
    <w:p w:rsidR="0035658B" w:rsidRDefault="0035658B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658B" w:rsidRDefault="0035658B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658B" w:rsidRDefault="0035658B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658B" w:rsidRDefault="0035658B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>сокращение численности или штата работников в органах местного сам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управления Волгограда, их структурных подразделениях, являющихся юрид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ческими лицами, образованных в соответствии с федеральными законами, з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конами Волгоградской области, Уставом города-героя Волгограда;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соглашение сторон;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отказ работника от перевода на другую работу, необходимую ему в соо</w:t>
      </w:r>
      <w:r w:rsidRPr="00901DB9">
        <w:rPr>
          <w:bCs/>
          <w:sz w:val="28"/>
          <w:szCs w:val="28"/>
        </w:rPr>
        <w:t>т</w:t>
      </w:r>
      <w:r w:rsidRPr="00901DB9">
        <w:rPr>
          <w:bCs/>
          <w:sz w:val="28"/>
          <w:szCs w:val="28"/>
        </w:rPr>
        <w:t>ветствии с медицинским заключением, выданным в порядке, установленном федеральными законами или иными нормативными правовыми актами Росси</w:t>
      </w:r>
      <w:r w:rsidRPr="00901DB9">
        <w:rPr>
          <w:bCs/>
          <w:sz w:val="28"/>
          <w:szCs w:val="28"/>
        </w:rPr>
        <w:t>й</w:t>
      </w:r>
      <w:r w:rsidRPr="00901DB9">
        <w:rPr>
          <w:bCs/>
          <w:sz w:val="28"/>
          <w:szCs w:val="28"/>
        </w:rPr>
        <w:t>ской Федерации, либо отсутствие у работодателя соответствующей работы;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восстановление на службе муниципального служащего</w:t>
      </w:r>
      <w:r w:rsidR="007943BC">
        <w:rPr>
          <w:bCs/>
          <w:sz w:val="28"/>
          <w:szCs w:val="28"/>
        </w:rPr>
        <w:t xml:space="preserve"> Волгограда</w:t>
      </w:r>
      <w:r w:rsidRPr="00901DB9">
        <w:rPr>
          <w:bCs/>
          <w:sz w:val="28"/>
          <w:szCs w:val="28"/>
        </w:rPr>
        <w:t>, ранее выполнявшего эту работу, по решению суда;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избрание или назначение муниципального служащего </w:t>
      </w:r>
      <w:r w:rsidR="007943BC">
        <w:rPr>
          <w:bCs/>
          <w:sz w:val="28"/>
          <w:szCs w:val="28"/>
        </w:rPr>
        <w:t xml:space="preserve">Волгограда </w:t>
      </w:r>
      <w:r w:rsidRPr="00901DB9">
        <w:rPr>
          <w:bCs/>
          <w:sz w:val="28"/>
          <w:szCs w:val="28"/>
        </w:rPr>
        <w:t xml:space="preserve">на </w:t>
      </w:r>
      <w:proofErr w:type="spellStart"/>
      <w:proofErr w:type="gramStart"/>
      <w:r w:rsidRPr="00901DB9">
        <w:rPr>
          <w:bCs/>
          <w:sz w:val="28"/>
          <w:szCs w:val="28"/>
        </w:rPr>
        <w:t>го</w:t>
      </w:r>
      <w:r w:rsidR="00A35E0D">
        <w:rPr>
          <w:bCs/>
          <w:sz w:val="28"/>
          <w:szCs w:val="28"/>
        </w:rPr>
        <w:t>-</w:t>
      </w:r>
      <w:r w:rsidRPr="00901DB9">
        <w:rPr>
          <w:bCs/>
          <w:sz w:val="28"/>
          <w:szCs w:val="28"/>
        </w:rPr>
        <w:t>сударственную</w:t>
      </w:r>
      <w:proofErr w:type="spellEnd"/>
      <w:proofErr w:type="gramEnd"/>
      <w:r w:rsidRPr="00901DB9">
        <w:rPr>
          <w:bCs/>
          <w:sz w:val="28"/>
          <w:szCs w:val="28"/>
        </w:rPr>
        <w:t xml:space="preserve"> должность Российской Федерации,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союза, в том числе в выборном органе первичной профс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юзной организации, созданной в органе местного самоуправления.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3.3. Пенсия за выслугу лет назначается при наличии стажа муниципал</w:t>
      </w:r>
      <w:r w:rsidRPr="00901DB9">
        <w:rPr>
          <w:bCs/>
          <w:sz w:val="28"/>
          <w:szCs w:val="28"/>
        </w:rPr>
        <w:t>ь</w:t>
      </w:r>
      <w:r w:rsidRPr="00901DB9">
        <w:rPr>
          <w:bCs/>
          <w:sz w:val="28"/>
          <w:szCs w:val="28"/>
        </w:rPr>
        <w:t>ной службы не менее 15 лет в размере 45% денежного содержания (заработной платы) муниципального служащего Волгограда.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За </w:t>
      </w:r>
      <w:proofErr w:type="gramStart"/>
      <w:r w:rsidRPr="00901DB9">
        <w:rPr>
          <w:bCs/>
          <w:sz w:val="28"/>
          <w:szCs w:val="28"/>
        </w:rPr>
        <w:t>каждый полный год</w:t>
      </w:r>
      <w:proofErr w:type="gramEnd"/>
      <w:r w:rsidRPr="00901DB9">
        <w:rPr>
          <w:bCs/>
          <w:sz w:val="28"/>
          <w:szCs w:val="28"/>
        </w:rPr>
        <w:t xml:space="preserve"> стажа муниципальной службы сверх 15 лет пенсия за выслугу лет увеличивается на 3% денежного содержания (заработной платы) муниципального служащего Волгограда. 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 этом пенсия за выслугу лет не может превышать 75% денежного с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держания (заработной платы) муниципального служащего Волгограда</w:t>
      </w:r>
      <w:r w:rsidR="00A35E0D">
        <w:rPr>
          <w:bCs/>
          <w:sz w:val="28"/>
          <w:szCs w:val="28"/>
        </w:rPr>
        <w:t xml:space="preserve"> и с</w:t>
      </w:r>
      <w:r w:rsidR="00A35E0D">
        <w:rPr>
          <w:bCs/>
          <w:sz w:val="28"/>
          <w:szCs w:val="28"/>
        </w:rPr>
        <w:t>о</w:t>
      </w:r>
      <w:r w:rsidR="00A35E0D">
        <w:rPr>
          <w:bCs/>
          <w:sz w:val="28"/>
          <w:szCs w:val="28"/>
        </w:rPr>
        <w:t>ставлять более: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2,2 должностного оклада – для лиц, замещавших высшую группу дол</w:t>
      </w:r>
      <w:r w:rsidRPr="00901DB9">
        <w:rPr>
          <w:bCs/>
          <w:sz w:val="28"/>
          <w:szCs w:val="28"/>
        </w:rPr>
        <w:t>ж</w:t>
      </w:r>
      <w:r w:rsidRPr="00901DB9">
        <w:rPr>
          <w:bCs/>
          <w:sz w:val="28"/>
          <w:szCs w:val="28"/>
        </w:rPr>
        <w:t>ностей;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1,9 должностного оклада – для лиц, замещавших главную группу дол</w:t>
      </w:r>
      <w:r w:rsidRPr="00901DB9">
        <w:rPr>
          <w:bCs/>
          <w:sz w:val="28"/>
          <w:szCs w:val="28"/>
        </w:rPr>
        <w:t>ж</w:t>
      </w:r>
      <w:r w:rsidRPr="00901DB9">
        <w:rPr>
          <w:bCs/>
          <w:sz w:val="28"/>
          <w:szCs w:val="28"/>
        </w:rPr>
        <w:t>ностей;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1,6 должностного оклада – для лиц, замещавших ведущую группу дол</w:t>
      </w:r>
      <w:r w:rsidRPr="00901DB9">
        <w:rPr>
          <w:bCs/>
          <w:sz w:val="28"/>
          <w:szCs w:val="28"/>
        </w:rPr>
        <w:t>ж</w:t>
      </w:r>
      <w:r w:rsidRPr="00901DB9">
        <w:rPr>
          <w:bCs/>
          <w:sz w:val="28"/>
          <w:szCs w:val="28"/>
        </w:rPr>
        <w:t>ностей;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1,3 должностного оклада – для лиц, замещавших старшую группу дол</w:t>
      </w:r>
      <w:r w:rsidRPr="00901DB9">
        <w:rPr>
          <w:bCs/>
          <w:sz w:val="28"/>
          <w:szCs w:val="28"/>
        </w:rPr>
        <w:t>ж</w:t>
      </w:r>
      <w:r w:rsidRPr="00901DB9">
        <w:rPr>
          <w:bCs/>
          <w:sz w:val="28"/>
          <w:szCs w:val="28"/>
        </w:rPr>
        <w:t>ностей;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1,0</w:t>
      </w:r>
      <w:r w:rsidR="007943BC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>должностного оклада – для лиц, замещавших младшую группу дол</w:t>
      </w:r>
      <w:r w:rsidRPr="00901DB9">
        <w:rPr>
          <w:bCs/>
          <w:sz w:val="28"/>
          <w:szCs w:val="28"/>
        </w:rPr>
        <w:t>ж</w:t>
      </w:r>
      <w:r w:rsidRPr="00901DB9">
        <w:rPr>
          <w:bCs/>
          <w:sz w:val="28"/>
          <w:szCs w:val="28"/>
        </w:rPr>
        <w:t>ностей.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3.4. В состав денежного содержания (заработной платы), учитываемого при назначении пенсии за выслугу лет лицам, замещавшим должности муниц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пальной службы Волгограда, включаются фактически производившиеся выпл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ты: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должностной оклад;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за выслугу лет;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за сложность, напряженность, высокие достижения в труде и специальный режим работы, особые условия муниципальной службы;</w:t>
      </w:r>
    </w:p>
    <w:p w:rsidR="0035658B" w:rsidRDefault="0035658B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>ежемесячная надбавка за работу со сведениями, составляющими госуда</w:t>
      </w:r>
      <w:r w:rsidRPr="00901DB9">
        <w:rPr>
          <w:bCs/>
          <w:sz w:val="28"/>
          <w:szCs w:val="28"/>
        </w:rPr>
        <w:t>р</w:t>
      </w:r>
      <w:r w:rsidRPr="00901DB9">
        <w:rPr>
          <w:bCs/>
          <w:sz w:val="28"/>
          <w:szCs w:val="28"/>
        </w:rPr>
        <w:t>ственную тайну;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за квалификационный разряд (классный чин);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за ученую степень;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надбавка за почетное звание Российской Федерации;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ежемесячная премия по результатам работы;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денежное поощрение: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t>по итогам службы за год в зависимости от личного вклада муниципальн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го служащего в общие результаты</w:t>
      </w:r>
      <w:proofErr w:type="gramEnd"/>
      <w:r w:rsidRPr="00901DB9">
        <w:rPr>
          <w:bCs/>
          <w:sz w:val="28"/>
          <w:szCs w:val="28"/>
        </w:rPr>
        <w:t xml:space="preserve"> работы (одна двенадцатая часть за предш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ствующие 12 месяцев);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ежемесячное денежное поощрение;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материальная помощь (одна двенадцатая часть от трех должностных окладов за </w:t>
      </w:r>
      <w:proofErr w:type="gramStart"/>
      <w:r w:rsidRPr="00901DB9">
        <w:rPr>
          <w:bCs/>
          <w:sz w:val="28"/>
          <w:szCs w:val="28"/>
        </w:rPr>
        <w:t>предшествующие</w:t>
      </w:r>
      <w:proofErr w:type="gramEnd"/>
      <w:r w:rsidRPr="00901DB9">
        <w:rPr>
          <w:bCs/>
          <w:sz w:val="28"/>
          <w:szCs w:val="28"/>
        </w:rPr>
        <w:t xml:space="preserve"> 12 месяцев);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иные выплаты, предусмотренные соответствующими федеральными з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конами и иными правовыми актами Волгограда.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Размер пенсии за выслугу лет исчисляется из денежного содержания</w:t>
      </w:r>
      <w:r w:rsidR="00A35E0D">
        <w:rPr>
          <w:bCs/>
          <w:sz w:val="28"/>
          <w:szCs w:val="28"/>
        </w:rPr>
        <w:t xml:space="preserve"> (з</w:t>
      </w:r>
      <w:r w:rsidR="00A35E0D">
        <w:rPr>
          <w:bCs/>
          <w:sz w:val="28"/>
          <w:szCs w:val="28"/>
        </w:rPr>
        <w:t>а</w:t>
      </w:r>
      <w:r w:rsidR="00A35E0D">
        <w:rPr>
          <w:bCs/>
          <w:sz w:val="28"/>
          <w:szCs w:val="28"/>
        </w:rPr>
        <w:t>работной платы)</w:t>
      </w:r>
      <w:r w:rsidRPr="00901DB9">
        <w:rPr>
          <w:bCs/>
          <w:sz w:val="28"/>
          <w:szCs w:val="28"/>
        </w:rPr>
        <w:t xml:space="preserve"> за календарный месяц, предшествующий дню достижения возраста, дающего право на назначение трудовой пенсии, либо дню прекращ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 xml:space="preserve">ния трудовых отношений (включая денежные поощрения в вышеуказанных размерах). При этом календарным месяцем считается период с 1-го по 30-е </w:t>
      </w:r>
      <w:r w:rsidR="00A35E0D">
        <w:rPr>
          <w:bCs/>
          <w:sz w:val="28"/>
          <w:szCs w:val="28"/>
        </w:rPr>
        <w:t xml:space="preserve">                  </w:t>
      </w:r>
      <w:r w:rsidRPr="00901DB9">
        <w:rPr>
          <w:bCs/>
          <w:sz w:val="28"/>
          <w:szCs w:val="28"/>
        </w:rPr>
        <w:t xml:space="preserve">(31-е) число соответствующего месяца включительно (в феврале </w:t>
      </w:r>
      <w:r w:rsidR="005D74B4">
        <w:rPr>
          <w:bCs/>
          <w:sz w:val="28"/>
          <w:szCs w:val="28"/>
        </w:rPr>
        <w:t xml:space="preserve">– </w:t>
      </w:r>
      <w:r w:rsidRPr="00901DB9">
        <w:rPr>
          <w:bCs/>
          <w:sz w:val="28"/>
          <w:szCs w:val="28"/>
        </w:rPr>
        <w:t>по 28-е</w:t>
      </w:r>
      <w:r w:rsidR="005D74B4">
        <w:rPr>
          <w:bCs/>
          <w:sz w:val="28"/>
          <w:szCs w:val="28"/>
        </w:rPr>
        <w:t xml:space="preserve">                </w:t>
      </w:r>
      <w:r w:rsidRPr="00901DB9">
        <w:rPr>
          <w:bCs/>
          <w:sz w:val="28"/>
          <w:szCs w:val="28"/>
        </w:rPr>
        <w:t xml:space="preserve"> (29-е) число включительно).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t>В случае если месяц, предшествующий дню достижения возраста, да</w:t>
      </w:r>
      <w:r w:rsidRPr="00901DB9">
        <w:rPr>
          <w:bCs/>
          <w:sz w:val="28"/>
          <w:szCs w:val="28"/>
        </w:rPr>
        <w:t>ю</w:t>
      </w:r>
      <w:r w:rsidRPr="00901DB9">
        <w:rPr>
          <w:bCs/>
          <w:sz w:val="28"/>
          <w:szCs w:val="28"/>
        </w:rPr>
        <w:t>щего право на назначение трудовой пенсии, либо дню прекращения трудовых отношений</w:t>
      </w:r>
      <w:r w:rsidR="007943BC">
        <w:rPr>
          <w:bCs/>
          <w:sz w:val="28"/>
          <w:szCs w:val="28"/>
        </w:rPr>
        <w:t>,</w:t>
      </w:r>
      <w:r w:rsidRPr="00901DB9">
        <w:rPr>
          <w:bCs/>
          <w:sz w:val="28"/>
          <w:szCs w:val="28"/>
        </w:rPr>
        <w:t xml:space="preserve"> отработан не полностью, сумма фактически полученного денежн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го содержания (заработной плат</w:t>
      </w:r>
      <w:r w:rsidR="00A35E0D">
        <w:rPr>
          <w:bCs/>
          <w:sz w:val="28"/>
          <w:szCs w:val="28"/>
        </w:rPr>
        <w:t>ы) без учета денежных поощрений</w:t>
      </w:r>
      <w:r w:rsidRPr="00901DB9">
        <w:rPr>
          <w:bCs/>
          <w:sz w:val="28"/>
          <w:szCs w:val="28"/>
        </w:rPr>
        <w:t xml:space="preserve"> делится на фактически отработанное количество рабочих дней и умножается на колич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ство рабочих дней календарного месяца, предшествующего дню достижения возраста, дающего право на назначение трудовой пенсии, либо дню</w:t>
      </w:r>
      <w:proofErr w:type="gramEnd"/>
      <w:r w:rsidRPr="00901DB9">
        <w:rPr>
          <w:bCs/>
          <w:sz w:val="28"/>
          <w:szCs w:val="28"/>
        </w:rPr>
        <w:t xml:space="preserve"> прекращ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ния трудовых отношений</w:t>
      </w:r>
      <w:r w:rsidR="00A71712">
        <w:rPr>
          <w:bCs/>
          <w:sz w:val="28"/>
          <w:szCs w:val="28"/>
        </w:rPr>
        <w:t>.</w:t>
      </w:r>
      <w:r w:rsidRPr="00901DB9">
        <w:rPr>
          <w:bCs/>
          <w:sz w:val="28"/>
          <w:szCs w:val="28"/>
        </w:rPr>
        <w:t xml:space="preserve"> Полученный результат суммируется с единовреме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ными выплатами в размерах, предусмотренных настоящим пунктом.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Для исчисления размера пенсии за выслугу лет лицам, замещавшим должности муниципальной службы Волгограда, денежное содержание (зар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ботная плата) определяется по выбору этих лиц по должности, замещаемой на день достижения ими возраста, дающего право на трудовую пенсию по стар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сти, либо по должности, замещаемой указанными лицами на день прекращения трудовых отношений.</w:t>
      </w:r>
    </w:p>
    <w:p w:rsidR="00A74605" w:rsidRPr="00901DB9" w:rsidRDefault="00A74605" w:rsidP="007943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Лицам, замещавшим должности в органах местного самоуправления</w:t>
      </w:r>
      <w:r w:rsidR="00A71712">
        <w:rPr>
          <w:bCs/>
          <w:sz w:val="28"/>
          <w:szCs w:val="28"/>
        </w:rPr>
        <w:t xml:space="preserve"> Во</w:t>
      </w:r>
      <w:r w:rsidR="00A71712">
        <w:rPr>
          <w:bCs/>
          <w:sz w:val="28"/>
          <w:szCs w:val="28"/>
        </w:rPr>
        <w:t>л</w:t>
      </w:r>
      <w:r w:rsidR="00A71712">
        <w:rPr>
          <w:bCs/>
          <w:sz w:val="28"/>
          <w:szCs w:val="28"/>
        </w:rPr>
        <w:t>гограда</w:t>
      </w:r>
      <w:r w:rsidRPr="00901DB9">
        <w:rPr>
          <w:bCs/>
          <w:sz w:val="28"/>
          <w:szCs w:val="28"/>
        </w:rPr>
        <w:t xml:space="preserve">, которые на момент обращения за назначением пенсии за выслугу лет не существуют либо именуются иначе, для исчисления пенсии за выслугу лет принимается должностной оклад по аналогичной должности муниципальной службы в соответствии с приложением 1 </w:t>
      </w:r>
      <w:r w:rsidR="00A71712">
        <w:rPr>
          <w:bCs/>
          <w:sz w:val="28"/>
          <w:szCs w:val="28"/>
        </w:rPr>
        <w:t>«Перечень муниципальных должн</w:t>
      </w:r>
      <w:r w:rsidR="00A71712">
        <w:rPr>
          <w:bCs/>
          <w:sz w:val="28"/>
          <w:szCs w:val="28"/>
        </w:rPr>
        <w:t>о</w:t>
      </w:r>
      <w:r w:rsidR="00A71712">
        <w:rPr>
          <w:bCs/>
          <w:sz w:val="28"/>
          <w:szCs w:val="28"/>
        </w:rPr>
        <w:t>стей Волгограда и должностей муниципальной службы Волгограда, примен</w:t>
      </w:r>
      <w:r w:rsidR="00A71712">
        <w:rPr>
          <w:bCs/>
          <w:sz w:val="28"/>
          <w:szCs w:val="28"/>
        </w:rPr>
        <w:t>и</w:t>
      </w:r>
      <w:r w:rsidR="00A71712">
        <w:rPr>
          <w:bCs/>
          <w:sz w:val="28"/>
          <w:szCs w:val="28"/>
        </w:rPr>
        <w:t xml:space="preserve">тельно к должностным </w:t>
      </w:r>
      <w:proofErr w:type="gramStart"/>
      <w:r w:rsidR="00A71712">
        <w:rPr>
          <w:bCs/>
          <w:sz w:val="28"/>
          <w:szCs w:val="28"/>
        </w:rPr>
        <w:t>окладам</w:t>
      </w:r>
      <w:proofErr w:type="gramEnd"/>
      <w:r w:rsidR="00A71712">
        <w:rPr>
          <w:bCs/>
          <w:sz w:val="28"/>
          <w:szCs w:val="28"/>
        </w:rPr>
        <w:t xml:space="preserve"> которых исчисляется пенсия за выслугу лет л</w:t>
      </w:r>
      <w:r w:rsidR="00A71712">
        <w:rPr>
          <w:bCs/>
          <w:sz w:val="28"/>
          <w:szCs w:val="28"/>
        </w:rPr>
        <w:t>и</w:t>
      </w:r>
      <w:r w:rsidR="00A71712">
        <w:rPr>
          <w:bCs/>
          <w:sz w:val="28"/>
          <w:szCs w:val="28"/>
        </w:rPr>
        <w:t xml:space="preserve">цам, замещавшим должности в местных органах государственной власти и </w:t>
      </w:r>
      <w:r w:rsidR="00A71712">
        <w:rPr>
          <w:bCs/>
          <w:sz w:val="28"/>
          <w:szCs w:val="28"/>
        </w:rPr>
        <w:lastRenderedPageBreak/>
        <w:t xml:space="preserve">управления Волгограда и органах местного самоуправления Волгограда» </w:t>
      </w:r>
      <w:r w:rsidRPr="00901DB9">
        <w:rPr>
          <w:bCs/>
          <w:sz w:val="28"/>
          <w:szCs w:val="28"/>
        </w:rPr>
        <w:t>к настоящему Положению на дату подачи заявления о назначении пенсии за в</w:t>
      </w:r>
      <w:r w:rsidRPr="00901DB9">
        <w:rPr>
          <w:bCs/>
          <w:sz w:val="28"/>
          <w:szCs w:val="28"/>
        </w:rPr>
        <w:t>ы</w:t>
      </w:r>
      <w:r w:rsidRPr="00901DB9">
        <w:rPr>
          <w:bCs/>
          <w:sz w:val="28"/>
          <w:szCs w:val="28"/>
        </w:rPr>
        <w:t>слугу лет. При наличии верхнего и нижнего пределов размера должностного оклада пенсия за выслугу лет исчисляется из должностного оклада, исчисле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ного по средней величине.</w:t>
      </w:r>
    </w:p>
    <w:p w:rsidR="00A74605" w:rsidRPr="00901DB9" w:rsidRDefault="00A74605" w:rsidP="00A71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3.5. Размер пенсии за выслугу лет не может быть менее 500 рублей.</w:t>
      </w:r>
    </w:p>
    <w:p w:rsidR="00A74605" w:rsidRPr="00901DB9" w:rsidRDefault="00A74605" w:rsidP="00A71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3.6. </w:t>
      </w:r>
      <w:r w:rsidRPr="00901DB9">
        <w:rPr>
          <w:sz w:val="28"/>
          <w:szCs w:val="28"/>
        </w:rPr>
        <w:t>Положения настоящего раздела</w:t>
      </w:r>
      <w:r w:rsidR="00A71712">
        <w:rPr>
          <w:sz w:val="28"/>
          <w:szCs w:val="28"/>
        </w:rPr>
        <w:t>,</w:t>
      </w:r>
      <w:r w:rsidRPr="00901DB9">
        <w:rPr>
          <w:sz w:val="28"/>
          <w:szCs w:val="28"/>
        </w:rPr>
        <w:t xml:space="preserve"> за исключением пункта 3.3</w:t>
      </w:r>
      <w:r w:rsidR="00A71712">
        <w:rPr>
          <w:sz w:val="28"/>
          <w:szCs w:val="28"/>
        </w:rPr>
        <w:t>,</w:t>
      </w:r>
      <w:r w:rsidRPr="00901DB9">
        <w:rPr>
          <w:sz w:val="28"/>
          <w:szCs w:val="28"/>
        </w:rPr>
        <w:t xml:space="preserve"> распр</w:t>
      </w:r>
      <w:r w:rsidRPr="00901DB9">
        <w:rPr>
          <w:sz w:val="28"/>
          <w:szCs w:val="28"/>
        </w:rPr>
        <w:t>о</w:t>
      </w:r>
      <w:r w:rsidRPr="00901DB9">
        <w:rPr>
          <w:sz w:val="28"/>
          <w:szCs w:val="28"/>
        </w:rPr>
        <w:t>страняются на лиц, работавших в органах местного самоуправления Волгограда до введения денежного содержания муниципальных служащих.</w:t>
      </w:r>
    </w:p>
    <w:p w:rsidR="00A74605" w:rsidRPr="00901DB9" w:rsidRDefault="00A74605" w:rsidP="00A71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DB9">
        <w:rPr>
          <w:sz w:val="28"/>
          <w:szCs w:val="28"/>
        </w:rPr>
        <w:t>Размер пенсии за выслугу лет лицам, указанным в настоящем пункте, и</w:t>
      </w:r>
      <w:r w:rsidRPr="00901DB9">
        <w:rPr>
          <w:sz w:val="28"/>
          <w:szCs w:val="28"/>
        </w:rPr>
        <w:t>с</w:t>
      </w:r>
      <w:r w:rsidRPr="00901DB9">
        <w:rPr>
          <w:sz w:val="28"/>
          <w:szCs w:val="28"/>
        </w:rPr>
        <w:t>числя</w:t>
      </w:r>
      <w:r w:rsidR="00A71712">
        <w:rPr>
          <w:sz w:val="28"/>
          <w:szCs w:val="28"/>
        </w:rPr>
        <w:t>ется</w:t>
      </w:r>
      <w:r w:rsidRPr="00901DB9">
        <w:rPr>
          <w:sz w:val="28"/>
          <w:szCs w:val="28"/>
        </w:rPr>
        <w:t xml:space="preserve"> в порядке, предусмотренном разделом 4 настоящего Положения.</w:t>
      </w:r>
    </w:p>
    <w:p w:rsidR="00A74605" w:rsidRPr="00901DB9" w:rsidRDefault="00A74605" w:rsidP="00A7171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5C62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4.</w:t>
      </w:r>
      <w:r w:rsidR="00B73734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>Условия и порядок назначения пенсии за выслугу лет</w:t>
      </w:r>
      <w:r w:rsidR="00895C62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 xml:space="preserve">лицам, </w:t>
      </w:r>
    </w:p>
    <w:p w:rsidR="00895C62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901DB9">
        <w:rPr>
          <w:bCs/>
          <w:sz w:val="28"/>
          <w:szCs w:val="28"/>
        </w:rPr>
        <w:t>замещавшим</w:t>
      </w:r>
      <w:proofErr w:type="gramEnd"/>
      <w:r w:rsidRPr="00901DB9">
        <w:rPr>
          <w:bCs/>
          <w:sz w:val="28"/>
          <w:szCs w:val="28"/>
        </w:rPr>
        <w:t xml:space="preserve"> должности в местных органах</w:t>
      </w:r>
      <w:r w:rsidR="00895C62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 xml:space="preserve">государственной власти 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 управления Волгограда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4.1. </w:t>
      </w:r>
      <w:r w:rsidRPr="00901DB9">
        <w:rPr>
          <w:bCs/>
          <w:color w:val="000000"/>
          <w:sz w:val="28"/>
          <w:szCs w:val="28"/>
        </w:rPr>
        <w:t>Пенсия за выслугу лет лицам, замещавшим должности в местных о</w:t>
      </w:r>
      <w:r w:rsidRPr="00901DB9">
        <w:rPr>
          <w:bCs/>
          <w:color w:val="000000"/>
          <w:sz w:val="28"/>
          <w:szCs w:val="28"/>
        </w:rPr>
        <w:t>р</w:t>
      </w:r>
      <w:r w:rsidRPr="00901DB9">
        <w:rPr>
          <w:bCs/>
          <w:color w:val="000000"/>
          <w:sz w:val="28"/>
          <w:szCs w:val="28"/>
        </w:rPr>
        <w:t xml:space="preserve">ганах государственной власти и управления Волгограда, предусмотренные в приложении 1 </w:t>
      </w:r>
      <w:r w:rsidR="001B622C">
        <w:rPr>
          <w:bCs/>
          <w:sz w:val="28"/>
          <w:szCs w:val="28"/>
        </w:rPr>
        <w:t>«Перечень муниципальных должностей Волгограда и должн</w:t>
      </w:r>
      <w:r w:rsidR="001B622C">
        <w:rPr>
          <w:bCs/>
          <w:sz w:val="28"/>
          <w:szCs w:val="28"/>
        </w:rPr>
        <w:t>о</w:t>
      </w:r>
      <w:r w:rsidR="001B622C">
        <w:rPr>
          <w:bCs/>
          <w:sz w:val="28"/>
          <w:szCs w:val="28"/>
        </w:rPr>
        <w:t xml:space="preserve">стей муниципальной службы Волгограда, применительно к должностным </w:t>
      </w:r>
      <w:proofErr w:type="gramStart"/>
      <w:r w:rsidR="001B622C">
        <w:rPr>
          <w:bCs/>
          <w:sz w:val="28"/>
          <w:szCs w:val="28"/>
        </w:rPr>
        <w:t>окл</w:t>
      </w:r>
      <w:r w:rsidR="001B622C">
        <w:rPr>
          <w:bCs/>
          <w:sz w:val="28"/>
          <w:szCs w:val="28"/>
        </w:rPr>
        <w:t>а</w:t>
      </w:r>
      <w:r w:rsidR="001B622C">
        <w:rPr>
          <w:bCs/>
          <w:sz w:val="28"/>
          <w:szCs w:val="28"/>
        </w:rPr>
        <w:t>дам</w:t>
      </w:r>
      <w:proofErr w:type="gramEnd"/>
      <w:r w:rsidR="001B622C">
        <w:rPr>
          <w:bCs/>
          <w:sz w:val="28"/>
          <w:szCs w:val="28"/>
        </w:rPr>
        <w:t xml:space="preserve"> которых исчисляется пенсия за выслугу лет лицам, замещавшим должности в местных органах государственной власти и управления Волгограда и органах местного самоуправления Волгограда» </w:t>
      </w:r>
      <w:r w:rsidRPr="00901DB9">
        <w:rPr>
          <w:bCs/>
          <w:color w:val="000000"/>
          <w:sz w:val="28"/>
          <w:szCs w:val="28"/>
        </w:rPr>
        <w:t xml:space="preserve">к настоящему Положению, назначается в виде </w:t>
      </w:r>
      <w:proofErr w:type="gramStart"/>
      <w:r w:rsidRPr="00901DB9">
        <w:rPr>
          <w:rStyle w:val="FontStyle19"/>
          <w:sz w:val="28"/>
          <w:szCs w:val="28"/>
        </w:rPr>
        <w:t xml:space="preserve">ежемесячной муниципальной денежной выплаты </w:t>
      </w:r>
      <w:r w:rsidRPr="00901DB9">
        <w:rPr>
          <w:bCs/>
          <w:color w:val="000000"/>
          <w:sz w:val="28"/>
          <w:szCs w:val="28"/>
        </w:rPr>
        <w:t>при наличии стажа р</w:t>
      </w:r>
      <w:r w:rsidRPr="00901DB9">
        <w:rPr>
          <w:bCs/>
          <w:color w:val="000000"/>
          <w:sz w:val="28"/>
          <w:szCs w:val="28"/>
        </w:rPr>
        <w:t>а</w:t>
      </w:r>
      <w:r w:rsidRPr="00901DB9">
        <w:rPr>
          <w:bCs/>
          <w:color w:val="000000"/>
          <w:sz w:val="28"/>
          <w:szCs w:val="28"/>
        </w:rPr>
        <w:t>боты в местных органах государственной власти и управления Волгограда не менее</w:t>
      </w:r>
      <w:r w:rsidR="001B622C">
        <w:rPr>
          <w:bCs/>
          <w:color w:val="000000"/>
          <w:sz w:val="28"/>
          <w:szCs w:val="28"/>
        </w:rPr>
        <w:t xml:space="preserve"> </w:t>
      </w:r>
      <w:r w:rsidRPr="00901DB9">
        <w:rPr>
          <w:bCs/>
          <w:color w:val="000000"/>
          <w:sz w:val="28"/>
          <w:szCs w:val="28"/>
        </w:rPr>
        <w:t xml:space="preserve">15 лет по достижении возраста мужчинами 60 лет и женщинами 55 лет </w:t>
      </w:r>
      <w:r w:rsidR="00B73734" w:rsidRPr="00901DB9">
        <w:rPr>
          <w:bCs/>
          <w:color w:val="000000"/>
          <w:sz w:val="28"/>
          <w:szCs w:val="28"/>
        </w:rPr>
        <w:t>независимо от возраста, в котором они были уволены (освобождены),</w:t>
      </w:r>
      <w:r w:rsidR="005D74B4">
        <w:rPr>
          <w:bCs/>
          <w:color w:val="000000"/>
          <w:sz w:val="28"/>
          <w:szCs w:val="28"/>
        </w:rPr>
        <w:t xml:space="preserve"> </w:t>
      </w:r>
      <w:r w:rsidRPr="00901DB9">
        <w:rPr>
          <w:bCs/>
          <w:color w:val="000000"/>
          <w:sz w:val="28"/>
          <w:szCs w:val="28"/>
        </w:rPr>
        <w:t>при усл</w:t>
      </w:r>
      <w:r w:rsidRPr="00901DB9">
        <w:rPr>
          <w:bCs/>
          <w:color w:val="000000"/>
          <w:sz w:val="28"/>
          <w:szCs w:val="28"/>
        </w:rPr>
        <w:t>о</w:t>
      </w:r>
      <w:r w:rsidRPr="00901DB9">
        <w:rPr>
          <w:bCs/>
          <w:color w:val="000000"/>
          <w:sz w:val="28"/>
          <w:szCs w:val="28"/>
        </w:rPr>
        <w:t xml:space="preserve">вии назначения трудовой пенсии в соответствии с Федеральным законом </w:t>
      </w:r>
      <w:r w:rsidR="005D74B4">
        <w:rPr>
          <w:bCs/>
          <w:color w:val="000000"/>
          <w:sz w:val="28"/>
          <w:szCs w:val="28"/>
        </w:rPr>
        <w:t xml:space="preserve">               </w:t>
      </w:r>
      <w:r w:rsidR="001B622C">
        <w:rPr>
          <w:bCs/>
          <w:color w:val="000000"/>
          <w:sz w:val="28"/>
          <w:szCs w:val="28"/>
        </w:rPr>
        <w:t xml:space="preserve">от 17 декабря 2001 г. № 173-ФЗ </w:t>
      </w:r>
      <w:r w:rsidRPr="00901DB9">
        <w:rPr>
          <w:bCs/>
          <w:color w:val="000000"/>
          <w:sz w:val="28"/>
          <w:szCs w:val="28"/>
        </w:rPr>
        <w:t>«О трудовых пенсиях в Российской</w:t>
      </w:r>
      <w:proofErr w:type="gramEnd"/>
      <w:r w:rsidRPr="00901DB9">
        <w:rPr>
          <w:bCs/>
          <w:color w:val="000000"/>
          <w:sz w:val="28"/>
          <w:szCs w:val="28"/>
        </w:rPr>
        <w:t xml:space="preserve"> Федер</w:t>
      </w:r>
      <w:r w:rsidRPr="00901DB9">
        <w:rPr>
          <w:bCs/>
          <w:color w:val="000000"/>
          <w:sz w:val="28"/>
          <w:szCs w:val="28"/>
        </w:rPr>
        <w:t>а</w:t>
      </w:r>
      <w:r w:rsidRPr="00901DB9">
        <w:rPr>
          <w:bCs/>
          <w:color w:val="000000"/>
          <w:sz w:val="28"/>
          <w:szCs w:val="28"/>
        </w:rPr>
        <w:t>ции</w:t>
      </w:r>
      <w:r w:rsidR="001B622C">
        <w:rPr>
          <w:bCs/>
          <w:sz w:val="28"/>
          <w:szCs w:val="28"/>
        </w:rPr>
        <w:t>».</w:t>
      </w:r>
    </w:p>
    <w:p w:rsidR="00A74605" w:rsidRPr="00901DB9" w:rsidRDefault="00A74605" w:rsidP="00A746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4.2. Лицам, указанным в пункте 4.1 настоящего раздела, пенсия за высл</w:t>
      </w:r>
      <w:r w:rsidRPr="00901DB9">
        <w:rPr>
          <w:bCs/>
          <w:sz w:val="28"/>
          <w:szCs w:val="28"/>
        </w:rPr>
        <w:t>у</w:t>
      </w:r>
      <w:r w:rsidRPr="00901DB9">
        <w:rPr>
          <w:bCs/>
          <w:sz w:val="28"/>
          <w:szCs w:val="28"/>
        </w:rPr>
        <w:t>гу лет назначается при увольнении (освобождении) с должности по следующим основаниям: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ликвидация местных органов государственной власти и управления Во</w:t>
      </w:r>
      <w:r w:rsidRPr="00901DB9">
        <w:rPr>
          <w:bCs/>
          <w:sz w:val="28"/>
          <w:szCs w:val="28"/>
        </w:rPr>
        <w:t>л</w:t>
      </w:r>
      <w:r w:rsidRPr="00901DB9">
        <w:rPr>
          <w:bCs/>
          <w:sz w:val="28"/>
          <w:szCs w:val="28"/>
        </w:rPr>
        <w:t>гограда, сокращения численности или штата работников в указанных органах;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восстановлени</w:t>
      </w:r>
      <w:r w:rsidR="001B622C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 xml:space="preserve"> на работе работника, ранее выполнявшего эту работу;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соглашение сторон;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истечение срока трудового договора;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расторжение трудового договора по инициативе работника;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перевод работника с его согласия на другое предприятие, в учреждение, организацию или  переход на выборную должность.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4.3. Пенсия за выслугу лет назначается при наличии стажа работы в мес</w:t>
      </w:r>
      <w:r w:rsidRPr="00901DB9">
        <w:rPr>
          <w:bCs/>
          <w:sz w:val="28"/>
          <w:szCs w:val="28"/>
        </w:rPr>
        <w:t>т</w:t>
      </w:r>
      <w:r w:rsidRPr="00901DB9">
        <w:rPr>
          <w:bCs/>
          <w:sz w:val="28"/>
          <w:szCs w:val="28"/>
        </w:rPr>
        <w:t>ных органах государственной власти и управления Волгограда не менее 15 лет в размере 45% денежного содержания (заработной платы).</w:t>
      </w:r>
    </w:p>
    <w:p w:rsidR="0035658B" w:rsidRDefault="0035658B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 xml:space="preserve">За </w:t>
      </w:r>
      <w:proofErr w:type="gramStart"/>
      <w:r w:rsidRPr="00901DB9">
        <w:rPr>
          <w:bCs/>
          <w:sz w:val="28"/>
          <w:szCs w:val="28"/>
        </w:rPr>
        <w:t>каждый полный год</w:t>
      </w:r>
      <w:proofErr w:type="gramEnd"/>
      <w:r w:rsidRPr="00901DB9">
        <w:rPr>
          <w:bCs/>
          <w:sz w:val="28"/>
          <w:szCs w:val="28"/>
        </w:rPr>
        <w:t xml:space="preserve"> стажа работы в местных органах государственной власти и управления Волгограда сверх 15 лет пенсия за выслугу лет увеличив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ется на 3% денежного содержания (заработной платы) и не может превышать 75% денежного содержания (заработной платы).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4.4. </w:t>
      </w:r>
      <w:proofErr w:type="gramStart"/>
      <w:r w:rsidRPr="00901DB9">
        <w:rPr>
          <w:bCs/>
          <w:sz w:val="28"/>
          <w:szCs w:val="28"/>
        </w:rPr>
        <w:t>Лицам, замещавшим должности в местных органах государственной власти и управления Волгограда, которые на момент обращения за назначением пенсии за выслугу лет не существуют либо именуются иначе, для исчисления пенсии за выслугу лет принимается должностной оклад по аналогичной мун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 xml:space="preserve">ципальной должности </w:t>
      </w:r>
      <w:r w:rsidR="001B622C">
        <w:rPr>
          <w:bCs/>
          <w:sz w:val="28"/>
          <w:szCs w:val="28"/>
        </w:rPr>
        <w:t xml:space="preserve">Волгограда </w:t>
      </w:r>
      <w:r w:rsidRPr="00901DB9">
        <w:rPr>
          <w:bCs/>
          <w:sz w:val="28"/>
          <w:szCs w:val="28"/>
        </w:rPr>
        <w:t xml:space="preserve">или должности муниципальной службы </w:t>
      </w:r>
      <w:r w:rsidR="001B622C">
        <w:rPr>
          <w:bCs/>
          <w:sz w:val="28"/>
          <w:szCs w:val="28"/>
        </w:rPr>
        <w:t>Во</w:t>
      </w:r>
      <w:r w:rsidR="001B622C">
        <w:rPr>
          <w:bCs/>
          <w:sz w:val="28"/>
          <w:szCs w:val="28"/>
        </w:rPr>
        <w:t>л</w:t>
      </w:r>
      <w:r w:rsidR="001B622C">
        <w:rPr>
          <w:bCs/>
          <w:sz w:val="28"/>
          <w:szCs w:val="28"/>
        </w:rPr>
        <w:t xml:space="preserve">гограда </w:t>
      </w:r>
      <w:r w:rsidRPr="00901DB9">
        <w:rPr>
          <w:bCs/>
          <w:sz w:val="28"/>
          <w:szCs w:val="28"/>
        </w:rPr>
        <w:t xml:space="preserve">в соответствии с приложением 1 </w:t>
      </w:r>
      <w:r w:rsidR="001B622C">
        <w:rPr>
          <w:bCs/>
          <w:sz w:val="28"/>
          <w:szCs w:val="28"/>
        </w:rPr>
        <w:t>«Перечень муниципальных должн</w:t>
      </w:r>
      <w:r w:rsidR="001B622C">
        <w:rPr>
          <w:bCs/>
          <w:sz w:val="28"/>
          <w:szCs w:val="28"/>
        </w:rPr>
        <w:t>о</w:t>
      </w:r>
      <w:r w:rsidR="001B622C">
        <w:rPr>
          <w:bCs/>
          <w:sz w:val="28"/>
          <w:szCs w:val="28"/>
        </w:rPr>
        <w:t>стей Волгограда и должностей муниципальной службы Волгограда, примен</w:t>
      </w:r>
      <w:r w:rsidR="001B622C">
        <w:rPr>
          <w:bCs/>
          <w:sz w:val="28"/>
          <w:szCs w:val="28"/>
        </w:rPr>
        <w:t>и</w:t>
      </w:r>
      <w:r w:rsidR="001B622C">
        <w:rPr>
          <w:bCs/>
          <w:sz w:val="28"/>
          <w:szCs w:val="28"/>
        </w:rPr>
        <w:t>тельно</w:t>
      </w:r>
      <w:proofErr w:type="gramEnd"/>
      <w:r w:rsidR="001B622C">
        <w:rPr>
          <w:bCs/>
          <w:sz w:val="28"/>
          <w:szCs w:val="28"/>
        </w:rPr>
        <w:t xml:space="preserve"> к должностным </w:t>
      </w:r>
      <w:proofErr w:type="gramStart"/>
      <w:r w:rsidR="001B622C">
        <w:rPr>
          <w:bCs/>
          <w:sz w:val="28"/>
          <w:szCs w:val="28"/>
        </w:rPr>
        <w:t>окладам</w:t>
      </w:r>
      <w:proofErr w:type="gramEnd"/>
      <w:r w:rsidR="001B622C">
        <w:rPr>
          <w:bCs/>
          <w:sz w:val="28"/>
          <w:szCs w:val="28"/>
        </w:rPr>
        <w:t xml:space="preserve"> которых исчисляется пенсия за выслугу лет л</w:t>
      </w:r>
      <w:r w:rsidR="001B622C">
        <w:rPr>
          <w:bCs/>
          <w:sz w:val="28"/>
          <w:szCs w:val="28"/>
        </w:rPr>
        <w:t>и</w:t>
      </w:r>
      <w:r w:rsidR="001B622C">
        <w:rPr>
          <w:bCs/>
          <w:sz w:val="28"/>
          <w:szCs w:val="28"/>
        </w:rPr>
        <w:t xml:space="preserve">цам, замещавшим должности в местных органах государственной власти и управления Волгограда и органах местного самоуправления Волгограда» </w:t>
      </w:r>
      <w:r w:rsidRPr="00901DB9">
        <w:rPr>
          <w:bCs/>
          <w:sz w:val="28"/>
          <w:szCs w:val="28"/>
        </w:rPr>
        <w:t>к настоящему Положению на дату подачи заявления о назначе</w:t>
      </w:r>
      <w:r w:rsidR="001B622C">
        <w:rPr>
          <w:bCs/>
          <w:sz w:val="28"/>
          <w:szCs w:val="28"/>
        </w:rPr>
        <w:t>нии пенсии за в</w:t>
      </w:r>
      <w:r w:rsidR="001B622C">
        <w:rPr>
          <w:bCs/>
          <w:sz w:val="28"/>
          <w:szCs w:val="28"/>
        </w:rPr>
        <w:t>ы</w:t>
      </w:r>
      <w:r w:rsidR="001B622C">
        <w:rPr>
          <w:bCs/>
          <w:sz w:val="28"/>
          <w:szCs w:val="28"/>
        </w:rPr>
        <w:t xml:space="preserve">слугу лет. </w:t>
      </w:r>
      <w:r w:rsidRPr="00901DB9">
        <w:rPr>
          <w:bCs/>
          <w:sz w:val="28"/>
          <w:szCs w:val="28"/>
        </w:rPr>
        <w:t>При наличии верхнего и нижнего пределов размера должностного оклада пенсия за выслугу лет определяется из должностного оклада, исчисле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ного по средней величине.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 этом для исчисления пенсии за выслугу лет за величину денежного содержания принимается должностной оклад по должности муниципальной службы, относящ</w:t>
      </w:r>
      <w:r w:rsidR="001B622C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йся к высшей группе должностей, увеличенный в 2,6 раза</w:t>
      </w:r>
      <w:r w:rsidR="00D10A1D">
        <w:rPr>
          <w:bCs/>
          <w:sz w:val="28"/>
          <w:szCs w:val="28"/>
        </w:rPr>
        <w:t>, относящ</w:t>
      </w:r>
      <w:r w:rsidR="00B73734">
        <w:rPr>
          <w:bCs/>
          <w:sz w:val="28"/>
          <w:szCs w:val="28"/>
        </w:rPr>
        <w:t>е</w:t>
      </w:r>
      <w:r w:rsidR="00D10A1D">
        <w:rPr>
          <w:bCs/>
          <w:sz w:val="28"/>
          <w:szCs w:val="28"/>
        </w:rPr>
        <w:t>йся</w:t>
      </w:r>
      <w:r w:rsidRPr="00901DB9">
        <w:rPr>
          <w:bCs/>
          <w:sz w:val="28"/>
          <w:szCs w:val="28"/>
        </w:rPr>
        <w:t xml:space="preserve"> к главной группе должностей – </w:t>
      </w:r>
      <w:r w:rsidR="00D10A1D">
        <w:rPr>
          <w:bCs/>
          <w:sz w:val="28"/>
          <w:szCs w:val="28"/>
        </w:rPr>
        <w:t xml:space="preserve">в </w:t>
      </w:r>
      <w:r w:rsidRPr="00901DB9">
        <w:rPr>
          <w:bCs/>
          <w:sz w:val="28"/>
          <w:szCs w:val="28"/>
        </w:rPr>
        <w:t>2,3 раза.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Должностной оклад, принимаемый для исчисления пенсии за выслугу лет по иной должности в органах местного самоуправления Волгограда, увелич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вается в 2,6 раза.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DB9">
        <w:rPr>
          <w:sz w:val="28"/>
          <w:szCs w:val="28"/>
        </w:rPr>
        <w:t>Лица, замещавшие должности в местных органах государственной власти и управления Волгограда, вправе обращаться за пенсией за выслугу лет в любое время после возникновения права на нее и назначения трудовой пенсии по ст</w:t>
      </w:r>
      <w:r w:rsidRPr="00901DB9">
        <w:rPr>
          <w:sz w:val="28"/>
          <w:szCs w:val="28"/>
        </w:rPr>
        <w:t>а</w:t>
      </w:r>
      <w:r w:rsidRPr="00901DB9">
        <w:rPr>
          <w:sz w:val="28"/>
          <w:szCs w:val="28"/>
        </w:rPr>
        <w:t>рости (инвалидности) без ограничения каким-либо сроком путем подачи соо</w:t>
      </w:r>
      <w:r w:rsidRPr="00901DB9">
        <w:rPr>
          <w:sz w:val="28"/>
          <w:szCs w:val="28"/>
        </w:rPr>
        <w:t>т</w:t>
      </w:r>
      <w:r w:rsidRPr="00901DB9">
        <w:rPr>
          <w:sz w:val="28"/>
          <w:szCs w:val="28"/>
        </w:rPr>
        <w:t>ветствующего заявления.</w:t>
      </w:r>
    </w:p>
    <w:p w:rsidR="00A74605" w:rsidRPr="00901DB9" w:rsidRDefault="00A74605" w:rsidP="001B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4.5. Размер пенсии за выслугу лет не может быть менее 500 рублей.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10A1D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5. Стаж муниципальной службы, дающий право</w:t>
      </w:r>
      <w:r w:rsidR="00D10A1D">
        <w:rPr>
          <w:bCs/>
          <w:sz w:val="28"/>
          <w:szCs w:val="28"/>
        </w:rPr>
        <w:t xml:space="preserve"> </w:t>
      </w:r>
      <w:r w:rsidRPr="00901DB9">
        <w:rPr>
          <w:bCs/>
          <w:sz w:val="28"/>
          <w:szCs w:val="28"/>
        </w:rPr>
        <w:t xml:space="preserve">на пенсию 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за выслугу лет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4605" w:rsidRPr="00901DB9" w:rsidRDefault="00A74605" w:rsidP="00D10A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 стаж муниципальной службы, дающий право на назначение пенсии за выслугу лет</w:t>
      </w:r>
      <w:r w:rsidR="00D10A1D">
        <w:rPr>
          <w:bCs/>
          <w:sz w:val="28"/>
          <w:szCs w:val="28"/>
        </w:rPr>
        <w:t>,</w:t>
      </w:r>
      <w:r w:rsidRPr="00901DB9">
        <w:rPr>
          <w:bCs/>
          <w:sz w:val="28"/>
          <w:szCs w:val="28"/>
        </w:rPr>
        <w:t xml:space="preserve"> включаются периоды службы (работы) муниципальных служащих, установленные действующим законодательством и иными нормативными пр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вовыми актами.</w:t>
      </w:r>
    </w:p>
    <w:p w:rsidR="00A74605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58B" w:rsidRDefault="0035658B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58B" w:rsidRDefault="0035658B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58B" w:rsidRDefault="0035658B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58B" w:rsidRDefault="0035658B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58B" w:rsidRPr="00901DB9" w:rsidRDefault="0035658B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>6. Порядок и сроки назначения и выплаты</w:t>
      </w:r>
      <w:r w:rsidR="002A1E27">
        <w:rPr>
          <w:bCs/>
          <w:sz w:val="28"/>
          <w:szCs w:val="28"/>
        </w:rPr>
        <w:t xml:space="preserve"> пенсии </w:t>
      </w:r>
      <w:r w:rsidRPr="00901DB9">
        <w:rPr>
          <w:bCs/>
          <w:sz w:val="28"/>
          <w:szCs w:val="28"/>
        </w:rPr>
        <w:t>за выслугу лет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D10A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6.1. Назначение пенсии за выслугу лет производится по заявлению лица, замещавшего муниципальную должность Волгограда, должность муниципал</w:t>
      </w:r>
      <w:r w:rsidRPr="00901DB9">
        <w:rPr>
          <w:bCs/>
          <w:sz w:val="28"/>
          <w:szCs w:val="28"/>
        </w:rPr>
        <w:t>ь</w:t>
      </w:r>
      <w:r w:rsidRPr="00901DB9">
        <w:rPr>
          <w:bCs/>
          <w:sz w:val="28"/>
          <w:szCs w:val="28"/>
        </w:rPr>
        <w:t>ной службы Волгограда, должность в местных органах государственной власти и управления Волгограда</w:t>
      </w:r>
      <w:r w:rsidR="005D74B4">
        <w:rPr>
          <w:bCs/>
          <w:sz w:val="28"/>
          <w:szCs w:val="28"/>
        </w:rPr>
        <w:t>,</w:t>
      </w:r>
      <w:r w:rsidRPr="00901DB9">
        <w:rPr>
          <w:bCs/>
          <w:sz w:val="28"/>
          <w:szCs w:val="28"/>
        </w:rPr>
        <w:t xml:space="preserve"> (далее </w:t>
      </w:r>
      <w:r w:rsidR="002A1E27">
        <w:rPr>
          <w:bCs/>
          <w:sz w:val="28"/>
          <w:szCs w:val="28"/>
        </w:rPr>
        <w:t>–</w:t>
      </w:r>
      <w:r w:rsidRPr="00901DB9">
        <w:rPr>
          <w:bCs/>
          <w:sz w:val="28"/>
          <w:szCs w:val="28"/>
        </w:rPr>
        <w:t xml:space="preserve"> заявление). Заявление, оформленное согла</w:t>
      </w:r>
      <w:r w:rsidRPr="00901DB9">
        <w:rPr>
          <w:bCs/>
          <w:sz w:val="28"/>
          <w:szCs w:val="28"/>
        </w:rPr>
        <w:t>с</w:t>
      </w:r>
      <w:r w:rsidRPr="00901DB9">
        <w:rPr>
          <w:bCs/>
          <w:sz w:val="28"/>
          <w:szCs w:val="28"/>
        </w:rPr>
        <w:t>но приложению 2 к настоящему Положению, подается на имя главы админ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страции Волгограда в департамент муниципальных выплат и работы с насел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нием администрации Волгограда.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Лица, замещавшие муниципальные должности</w:t>
      </w:r>
      <w:r w:rsidR="002A1E27">
        <w:rPr>
          <w:bCs/>
          <w:sz w:val="28"/>
          <w:szCs w:val="28"/>
        </w:rPr>
        <w:t xml:space="preserve"> Волгограда</w:t>
      </w:r>
      <w:r w:rsidRPr="00901DB9">
        <w:rPr>
          <w:bCs/>
          <w:sz w:val="28"/>
          <w:szCs w:val="28"/>
        </w:rPr>
        <w:t xml:space="preserve">, должности муниципальной службы </w:t>
      </w:r>
      <w:r w:rsidR="002A1E27">
        <w:rPr>
          <w:bCs/>
          <w:sz w:val="28"/>
          <w:szCs w:val="28"/>
        </w:rPr>
        <w:t xml:space="preserve">Волгограда </w:t>
      </w:r>
      <w:r w:rsidRPr="00901DB9">
        <w:rPr>
          <w:bCs/>
          <w:sz w:val="28"/>
          <w:szCs w:val="28"/>
        </w:rPr>
        <w:t>или должности в местных органах госуда</w:t>
      </w:r>
      <w:r w:rsidRPr="00901DB9">
        <w:rPr>
          <w:bCs/>
          <w:sz w:val="28"/>
          <w:szCs w:val="28"/>
        </w:rPr>
        <w:t>р</w:t>
      </w:r>
      <w:r w:rsidRPr="00901DB9">
        <w:rPr>
          <w:bCs/>
          <w:sz w:val="28"/>
          <w:szCs w:val="28"/>
        </w:rPr>
        <w:t>ственной власти и управления Волгограда, вправе обращаться за пенсией за в</w:t>
      </w:r>
      <w:r w:rsidRPr="00901DB9">
        <w:rPr>
          <w:bCs/>
          <w:sz w:val="28"/>
          <w:szCs w:val="28"/>
        </w:rPr>
        <w:t>ы</w:t>
      </w:r>
      <w:r w:rsidRPr="00901DB9">
        <w:rPr>
          <w:bCs/>
          <w:sz w:val="28"/>
          <w:szCs w:val="28"/>
        </w:rPr>
        <w:t>слугу лет в любое время после возникновения права на нее и назначения труд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вой пенсии по старости (инвалидности) без ограничения каким-либо сроком путем подачи соответствующего заявления.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Пенсия за выслугу лет назначается со дня подачи заявления со всеми н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 xml:space="preserve">обходимыми документами, но не ранее дня, следующего за днем увольнения (освобождения) </w:t>
      </w:r>
      <w:r w:rsidR="002A1E27">
        <w:rPr>
          <w:bCs/>
          <w:sz w:val="28"/>
          <w:szCs w:val="28"/>
        </w:rPr>
        <w:t>с</w:t>
      </w:r>
      <w:r w:rsidRPr="00901DB9">
        <w:rPr>
          <w:bCs/>
          <w:sz w:val="28"/>
          <w:szCs w:val="28"/>
        </w:rPr>
        <w:t xml:space="preserve"> муниципальной должности Волгограда, должности муниц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пальной службы Волгограда или должности в местных органах государстве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ной власти и управления Волгограда.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К заявлению должны быть приложены следующие документы: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копия паспорта;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копия трудовой книжки;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копии иных документов, подтверждающих стаж работы (службы) для  назначения пенсии за выслугу лет;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копия военного билета или справки военного комиссариата о периодах военной службы;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копия справки</w:t>
      </w:r>
      <w:r w:rsidR="002A1E27">
        <w:rPr>
          <w:bCs/>
          <w:sz w:val="28"/>
          <w:szCs w:val="28"/>
        </w:rPr>
        <w:t xml:space="preserve"> МСЭ (при наличии инвалидности);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копия пенсионного удостоверения;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справка о периодах замещения муниципальных должностей Волгограда, периодах муниципальной службы (работы), </w:t>
      </w:r>
      <w:r w:rsidR="002A1E27">
        <w:rPr>
          <w:bCs/>
          <w:sz w:val="28"/>
          <w:szCs w:val="28"/>
        </w:rPr>
        <w:t>периодах работы в местных орг</w:t>
      </w:r>
      <w:r w:rsidR="002A1E27">
        <w:rPr>
          <w:bCs/>
          <w:sz w:val="28"/>
          <w:szCs w:val="28"/>
        </w:rPr>
        <w:t>а</w:t>
      </w:r>
      <w:r w:rsidR="002A1E27">
        <w:rPr>
          <w:bCs/>
          <w:sz w:val="28"/>
          <w:szCs w:val="28"/>
        </w:rPr>
        <w:t xml:space="preserve">нах государственной власти и управления Волгограда, </w:t>
      </w:r>
      <w:r w:rsidRPr="00901DB9">
        <w:rPr>
          <w:bCs/>
          <w:sz w:val="28"/>
          <w:szCs w:val="28"/>
        </w:rPr>
        <w:t>учитываемых для назн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чения пенсии за выслугу лет, оформленная согласно приложению 3 к насто</w:t>
      </w:r>
      <w:r w:rsidRPr="00901DB9">
        <w:rPr>
          <w:bCs/>
          <w:sz w:val="28"/>
          <w:szCs w:val="28"/>
        </w:rPr>
        <w:t>я</w:t>
      </w:r>
      <w:r w:rsidRPr="00901DB9">
        <w:rPr>
          <w:bCs/>
          <w:sz w:val="28"/>
          <w:szCs w:val="28"/>
        </w:rPr>
        <w:t xml:space="preserve">щему Положению; 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справка о размере денежного вознаграждения (денежного содержания, заработной платы) для назначения пенсии за выслугу лет, оформленная согла</w:t>
      </w:r>
      <w:r w:rsidRPr="00901DB9">
        <w:rPr>
          <w:bCs/>
          <w:sz w:val="28"/>
          <w:szCs w:val="28"/>
        </w:rPr>
        <w:t>с</w:t>
      </w:r>
      <w:r w:rsidRPr="00901DB9">
        <w:rPr>
          <w:bCs/>
          <w:sz w:val="28"/>
          <w:szCs w:val="28"/>
        </w:rPr>
        <w:t>но приложению 4 к настоящему Положению;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справка о размере денежного содержания (заработной платы) для назн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чения пенсии за выслугу лет, оформленная согласно приложению 5 к насто</w:t>
      </w:r>
      <w:r w:rsidRPr="00901DB9">
        <w:rPr>
          <w:bCs/>
          <w:sz w:val="28"/>
          <w:szCs w:val="28"/>
        </w:rPr>
        <w:t>я</w:t>
      </w:r>
      <w:r w:rsidRPr="00901DB9">
        <w:rPr>
          <w:bCs/>
          <w:sz w:val="28"/>
          <w:szCs w:val="28"/>
        </w:rPr>
        <w:t>щему Положению;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данные о счете, открытом зая</w:t>
      </w:r>
      <w:r w:rsidR="002F239F">
        <w:rPr>
          <w:bCs/>
          <w:sz w:val="28"/>
          <w:szCs w:val="28"/>
        </w:rPr>
        <w:t>вителем в кредитной организации.</w:t>
      </w:r>
    </w:p>
    <w:p w:rsidR="0035658B" w:rsidRDefault="0035658B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658B" w:rsidRDefault="0035658B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658B" w:rsidRDefault="0035658B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5658B" w:rsidRDefault="0035658B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>При этом копии указанных документов должны быть надлежащим обр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зом заверены, за исключением случаев, когда заявитель представляет их одн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временно с подлинниками соответствующих документов.</w:t>
      </w:r>
    </w:p>
    <w:p w:rsidR="00A74605" w:rsidRPr="00901DB9" w:rsidRDefault="00A74605" w:rsidP="002A1E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6.2. </w:t>
      </w:r>
      <w:proofErr w:type="gramStart"/>
      <w:r w:rsidRPr="00901DB9">
        <w:rPr>
          <w:bCs/>
          <w:sz w:val="28"/>
          <w:szCs w:val="28"/>
        </w:rPr>
        <w:t>Департамент муниципальных выплат и работы с населением админ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страции Волгограда регистрирует представленные документы, проверяет пр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вильность их оформления, производит расчет размера пенсии за выслугу лет согласно приложению 6 к настоящему Положению и в месячный срок со дня подачи заявления со всеми необходимыми документами, указанными в пункте 6.1 настоящего раздела, готовит проект постановления администрации Волг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града о назначении или об отказе в назначении пенсии</w:t>
      </w:r>
      <w:proofErr w:type="gramEnd"/>
      <w:r w:rsidRPr="00901DB9">
        <w:rPr>
          <w:bCs/>
          <w:sz w:val="28"/>
          <w:szCs w:val="28"/>
        </w:rPr>
        <w:t xml:space="preserve"> за выслугу лет.</w:t>
      </w:r>
    </w:p>
    <w:p w:rsidR="00A74605" w:rsidRPr="00901DB9" w:rsidRDefault="00A74605" w:rsidP="002F23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6.3. Постановление администрации Волгограда о назначении пенсии за выслугу лет является основанием для </w:t>
      </w:r>
      <w:r w:rsidR="002F239F">
        <w:rPr>
          <w:bCs/>
          <w:sz w:val="28"/>
          <w:szCs w:val="28"/>
        </w:rPr>
        <w:t>выплаты пенсии за выслугу лет</w:t>
      </w:r>
      <w:r w:rsidRPr="00901DB9">
        <w:rPr>
          <w:bCs/>
          <w:sz w:val="28"/>
          <w:szCs w:val="28"/>
        </w:rPr>
        <w:t xml:space="preserve">. </w:t>
      </w:r>
    </w:p>
    <w:p w:rsidR="00A74605" w:rsidRPr="00901DB9" w:rsidRDefault="00A74605" w:rsidP="002F23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 течение 10 дней со дня издания постановления администрации Волг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града о назначении пенсии за выслугу лет департамент муниципальных выплат и работы с населением администрации Волгограда направляет заявителю пис</w:t>
      </w:r>
      <w:r w:rsidRPr="00901DB9">
        <w:rPr>
          <w:bCs/>
          <w:sz w:val="28"/>
          <w:szCs w:val="28"/>
        </w:rPr>
        <w:t>ь</w:t>
      </w:r>
      <w:r w:rsidRPr="00901DB9">
        <w:rPr>
          <w:bCs/>
          <w:sz w:val="28"/>
          <w:szCs w:val="28"/>
        </w:rPr>
        <w:t>менное уведомление о назначении пенсии за выслугу лет по форме согласно приложению 7 к настоящему Положению. В случае отказа в назначении пенсии за выслугу лет заявителю направляется письменное сообщение с указанием причин отказа.</w:t>
      </w:r>
    </w:p>
    <w:p w:rsidR="00A74605" w:rsidRPr="00901DB9" w:rsidRDefault="00A74605" w:rsidP="002F23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Департамент муниципальных выплат и работы с населением администр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ции Волгограда формирует личное дело, хранит его с соблюдением требований, предусмотренных Федеральным законом от 27 июля 2006 г</w:t>
      </w:r>
      <w:r w:rsidR="002F239F">
        <w:rPr>
          <w:bCs/>
          <w:sz w:val="28"/>
          <w:szCs w:val="28"/>
        </w:rPr>
        <w:t>.</w:t>
      </w:r>
      <w:r w:rsidRPr="00901DB9">
        <w:rPr>
          <w:bCs/>
          <w:sz w:val="28"/>
          <w:szCs w:val="28"/>
        </w:rPr>
        <w:t xml:space="preserve"> № 152-ФЗ «О пе</w:t>
      </w:r>
      <w:r w:rsidRPr="00901DB9">
        <w:rPr>
          <w:bCs/>
          <w:sz w:val="28"/>
          <w:szCs w:val="28"/>
        </w:rPr>
        <w:t>р</w:t>
      </w:r>
      <w:r w:rsidRPr="00901DB9">
        <w:rPr>
          <w:bCs/>
          <w:sz w:val="28"/>
          <w:szCs w:val="28"/>
        </w:rPr>
        <w:t>сональных данных». Личное дело получателя пенсии за выслугу лет хранится в течение трех лет после прекращения выплаты пенсии</w:t>
      </w:r>
      <w:r w:rsidR="002F239F">
        <w:rPr>
          <w:bCs/>
          <w:sz w:val="28"/>
          <w:szCs w:val="28"/>
        </w:rPr>
        <w:t xml:space="preserve"> за выслугу лет</w:t>
      </w:r>
      <w:r w:rsidRPr="00901DB9">
        <w:rPr>
          <w:bCs/>
          <w:sz w:val="28"/>
          <w:szCs w:val="28"/>
        </w:rPr>
        <w:t>.</w:t>
      </w:r>
    </w:p>
    <w:p w:rsidR="00A74605" w:rsidRPr="00901DB9" w:rsidRDefault="00A74605" w:rsidP="002F23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6.4. Выплата пенсии за выслугу лет осуществляется путем перечисления денежных средств на счета заявителей, открытые в кредитной организации, ежемесячно.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7. Порядок и сроки перерасчета</w:t>
      </w:r>
      <w:r w:rsidR="002F239F">
        <w:rPr>
          <w:bCs/>
          <w:sz w:val="28"/>
          <w:szCs w:val="28"/>
        </w:rPr>
        <w:t xml:space="preserve"> </w:t>
      </w:r>
      <w:r w:rsidR="00B73734">
        <w:rPr>
          <w:bCs/>
          <w:sz w:val="28"/>
          <w:szCs w:val="28"/>
        </w:rPr>
        <w:t xml:space="preserve">размера </w:t>
      </w:r>
      <w:r w:rsidR="002F239F">
        <w:rPr>
          <w:bCs/>
          <w:sz w:val="28"/>
          <w:szCs w:val="28"/>
        </w:rPr>
        <w:t>пенсии за выслугу лет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7.1. Перерасчет размера пенсии за выслугу лет производится департаме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том муниципальных выплат и работы с населением администрации Волгограда в следующих случаях:</w:t>
      </w:r>
    </w:p>
    <w:p w:rsidR="00A74605" w:rsidRPr="00901DB9" w:rsidRDefault="00A74605" w:rsidP="009A62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 увеличении стажа муниципальной службы;</w:t>
      </w:r>
    </w:p>
    <w:p w:rsidR="00A74605" w:rsidRPr="00901DB9" w:rsidRDefault="00A74605" w:rsidP="009A62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 изменении должности после назначения пенсии за выслугу лет из д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нежного вознаграждения (денежного содержания, заработной платы) или д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нежного содержания (заработной платы) по замещаемой муниципальной дол</w:t>
      </w:r>
      <w:r w:rsidRPr="00901DB9">
        <w:rPr>
          <w:bCs/>
          <w:sz w:val="28"/>
          <w:szCs w:val="28"/>
        </w:rPr>
        <w:t>ж</w:t>
      </w:r>
      <w:r w:rsidRPr="00901DB9">
        <w:rPr>
          <w:bCs/>
          <w:sz w:val="28"/>
          <w:szCs w:val="28"/>
        </w:rPr>
        <w:t xml:space="preserve">ности (должности муниципальной службы); </w:t>
      </w:r>
    </w:p>
    <w:p w:rsidR="009A620D" w:rsidRDefault="00A74605" w:rsidP="009A62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 повышении (индексации) в установленном порядке денежного возн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г</w:t>
      </w:r>
      <w:r w:rsidR="009A620D">
        <w:rPr>
          <w:bCs/>
          <w:sz w:val="28"/>
          <w:szCs w:val="28"/>
        </w:rPr>
        <w:t>раждения (денежного содержания);</w:t>
      </w:r>
    </w:p>
    <w:p w:rsidR="00B73734" w:rsidRDefault="00A74605" w:rsidP="009A62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при повышении должностных окладов, не связанном с индексацией</w:t>
      </w:r>
      <w:r w:rsidR="009A620D">
        <w:rPr>
          <w:bCs/>
          <w:sz w:val="28"/>
          <w:szCs w:val="28"/>
        </w:rPr>
        <w:t xml:space="preserve">. </w:t>
      </w:r>
    </w:p>
    <w:p w:rsidR="00A74605" w:rsidRPr="00901DB9" w:rsidRDefault="009A620D" w:rsidP="009A62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повышении должностных окладов, не связанно</w:t>
      </w:r>
      <w:r w:rsidR="00B7373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с индексацией,</w:t>
      </w:r>
      <w:r w:rsidR="00A74605" w:rsidRPr="00901DB9">
        <w:rPr>
          <w:bCs/>
          <w:sz w:val="28"/>
          <w:szCs w:val="28"/>
        </w:rPr>
        <w:t xml:space="preserve"> п</w:t>
      </w:r>
      <w:r w:rsidR="00A74605" w:rsidRPr="00901DB9">
        <w:rPr>
          <w:bCs/>
          <w:sz w:val="28"/>
          <w:szCs w:val="28"/>
        </w:rPr>
        <w:t>е</w:t>
      </w:r>
      <w:r w:rsidR="00A74605" w:rsidRPr="00901DB9">
        <w:rPr>
          <w:bCs/>
          <w:sz w:val="28"/>
          <w:szCs w:val="28"/>
        </w:rPr>
        <w:t>рерасчет размера пенсии за выслугу лет производится исходя из новых дол</w:t>
      </w:r>
      <w:r w:rsidR="00A74605" w:rsidRPr="00901DB9">
        <w:rPr>
          <w:bCs/>
          <w:sz w:val="28"/>
          <w:szCs w:val="28"/>
        </w:rPr>
        <w:t>ж</w:t>
      </w:r>
      <w:r w:rsidR="00A74605" w:rsidRPr="00901DB9">
        <w:rPr>
          <w:bCs/>
          <w:sz w:val="28"/>
          <w:szCs w:val="28"/>
        </w:rPr>
        <w:t>ностных окладов, исчисленных по средней величине.</w:t>
      </w:r>
    </w:p>
    <w:p w:rsidR="0035658B" w:rsidRDefault="0035658B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Pr="00901DB9" w:rsidRDefault="00A74605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 xml:space="preserve">7.2. </w:t>
      </w:r>
      <w:proofErr w:type="gramStart"/>
      <w:r w:rsidRPr="00901DB9">
        <w:rPr>
          <w:bCs/>
          <w:sz w:val="28"/>
          <w:szCs w:val="28"/>
        </w:rPr>
        <w:t xml:space="preserve">Перерасчет </w:t>
      </w:r>
      <w:r w:rsidR="00B73734">
        <w:rPr>
          <w:bCs/>
          <w:sz w:val="28"/>
          <w:szCs w:val="28"/>
        </w:rPr>
        <w:t xml:space="preserve">размера </w:t>
      </w:r>
      <w:r w:rsidRPr="00901DB9">
        <w:rPr>
          <w:bCs/>
          <w:sz w:val="28"/>
          <w:szCs w:val="28"/>
        </w:rPr>
        <w:t>пенсии за выс</w:t>
      </w:r>
      <w:r w:rsidR="009A620D">
        <w:rPr>
          <w:bCs/>
          <w:sz w:val="28"/>
          <w:szCs w:val="28"/>
        </w:rPr>
        <w:t>лугу лет в соответствии с абзаца</w:t>
      </w:r>
      <w:r w:rsidRPr="00901DB9">
        <w:rPr>
          <w:bCs/>
          <w:sz w:val="28"/>
          <w:szCs w:val="28"/>
        </w:rPr>
        <w:t>м</w:t>
      </w:r>
      <w:r w:rsidR="009A620D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 xml:space="preserve"> вторым и третьим пункта 7.1 настоящего Положения производится с первого числа месяца, следующего за месяцем, в котором принято заявление получателя пенсии за выслугу лет о перерасчете </w:t>
      </w:r>
      <w:r w:rsidR="009A620D">
        <w:rPr>
          <w:bCs/>
          <w:sz w:val="28"/>
          <w:szCs w:val="28"/>
        </w:rPr>
        <w:t xml:space="preserve">пенсии за выслугу лет </w:t>
      </w:r>
      <w:r w:rsidRPr="00901DB9">
        <w:rPr>
          <w:bCs/>
          <w:sz w:val="28"/>
          <w:szCs w:val="28"/>
        </w:rPr>
        <w:t>в связи с увелич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>нием стажа муниципальной службы</w:t>
      </w:r>
      <w:r w:rsidR="005D74B4">
        <w:rPr>
          <w:bCs/>
          <w:sz w:val="28"/>
          <w:szCs w:val="28"/>
        </w:rPr>
        <w:t xml:space="preserve"> (изменением</w:t>
      </w:r>
      <w:r w:rsidR="00B73734">
        <w:rPr>
          <w:bCs/>
          <w:sz w:val="28"/>
          <w:szCs w:val="28"/>
        </w:rPr>
        <w:t xml:space="preserve"> должности)</w:t>
      </w:r>
      <w:r w:rsidRPr="00901DB9">
        <w:rPr>
          <w:bCs/>
          <w:sz w:val="28"/>
          <w:szCs w:val="28"/>
        </w:rPr>
        <w:t>, на основании п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становления администрации Волгограда, подготовленного департаментом м</w:t>
      </w:r>
      <w:r w:rsidRPr="00901DB9">
        <w:rPr>
          <w:bCs/>
          <w:sz w:val="28"/>
          <w:szCs w:val="28"/>
        </w:rPr>
        <w:t>у</w:t>
      </w:r>
      <w:r w:rsidRPr="00901DB9">
        <w:rPr>
          <w:bCs/>
          <w:sz w:val="28"/>
          <w:szCs w:val="28"/>
        </w:rPr>
        <w:t>ниципальных выплат и работы</w:t>
      </w:r>
      <w:proofErr w:type="gramEnd"/>
      <w:r w:rsidRPr="00901DB9">
        <w:rPr>
          <w:bCs/>
          <w:sz w:val="28"/>
          <w:szCs w:val="28"/>
        </w:rPr>
        <w:t xml:space="preserve"> с населением администрации Волгограда.</w:t>
      </w:r>
    </w:p>
    <w:p w:rsidR="00A74605" w:rsidRDefault="00A74605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7.3. Перерасчет </w:t>
      </w:r>
      <w:r w:rsidR="00B73734">
        <w:rPr>
          <w:bCs/>
          <w:sz w:val="28"/>
          <w:szCs w:val="28"/>
        </w:rPr>
        <w:t xml:space="preserve">размера </w:t>
      </w:r>
      <w:r w:rsidRPr="00901DB9">
        <w:rPr>
          <w:bCs/>
          <w:sz w:val="28"/>
          <w:szCs w:val="28"/>
        </w:rPr>
        <w:t>пенсии за выслугу лет в соответствии с абзац</w:t>
      </w:r>
      <w:r w:rsidR="009A620D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м</w:t>
      </w:r>
      <w:r w:rsidR="009A620D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 xml:space="preserve"> четвертым</w:t>
      </w:r>
      <w:r w:rsidR="009A620D">
        <w:rPr>
          <w:bCs/>
          <w:sz w:val="28"/>
          <w:szCs w:val="28"/>
        </w:rPr>
        <w:t xml:space="preserve"> и пятым</w:t>
      </w:r>
      <w:r w:rsidRPr="00901DB9">
        <w:rPr>
          <w:bCs/>
          <w:sz w:val="28"/>
          <w:szCs w:val="28"/>
        </w:rPr>
        <w:t xml:space="preserve"> пункта 7.1 настоящего Положения производится со дня, указанного соответствующим муниципальным нормативным правовым актом, без заявления получателя пенсии за выслугу лет.</w:t>
      </w:r>
    </w:p>
    <w:p w:rsidR="0035658B" w:rsidRPr="00901DB9" w:rsidRDefault="0035658B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8. Приостановление, возобновление и прекращение выплаты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пенсии за выслугу лет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8.1. </w:t>
      </w:r>
      <w:proofErr w:type="gramStart"/>
      <w:r w:rsidRPr="00901DB9">
        <w:rPr>
          <w:bCs/>
          <w:sz w:val="28"/>
          <w:szCs w:val="28"/>
        </w:rPr>
        <w:t>При замещении лицом, получающим пенсию за выслугу лет, муниц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пальной должности Волгограда и должности муниципальной службы Волг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града, государственной должности Российской Федерации, государственной должности субъекта Российской Федерации, должности федеральной госуда</w:t>
      </w:r>
      <w:r w:rsidRPr="00901DB9">
        <w:rPr>
          <w:bCs/>
          <w:sz w:val="28"/>
          <w:szCs w:val="28"/>
        </w:rPr>
        <w:t>р</w:t>
      </w:r>
      <w:r w:rsidRPr="00901DB9">
        <w:rPr>
          <w:bCs/>
          <w:sz w:val="28"/>
          <w:szCs w:val="28"/>
        </w:rPr>
        <w:t>ственной гражданской службы, должности государственной гражданской службы субъекта Российской Федерации выплата пенсии за выслугу лет пр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останавливается по заявлению получателя пенсии за выслугу лет с приложен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ем копии распоряжения (приказа) о назначении на одну из</w:t>
      </w:r>
      <w:proofErr w:type="gramEnd"/>
      <w:r w:rsidRPr="00901DB9">
        <w:rPr>
          <w:bCs/>
          <w:sz w:val="28"/>
          <w:szCs w:val="28"/>
        </w:rPr>
        <w:t xml:space="preserve"> указанных должн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стей.</w:t>
      </w:r>
    </w:p>
    <w:p w:rsidR="00A74605" w:rsidRPr="00901DB9" w:rsidRDefault="00A74605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Выплата пенсии за выслугу лет приостанавливается с 1-го числа месяца, следующего за месяцем, в котором наступили обстоятельства, предусмотре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>ные в абзаце первом настоящего пункта.</w:t>
      </w:r>
    </w:p>
    <w:p w:rsidR="00A74605" w:rsidRPr="00901DB9" w:rsidRDefault="00A74605" w:rsidP="009A62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Лицо, получающее пенсию за выслугу лет и назначенное на должность, предусмотренную абзацем </w:t>
      </w:r>
      <w:r w:rsidR="0089436E">
        <w:rPr>
          <w:bCs/>
          <w:sz w:val="28"/>
          <w:szCs w:val="28"/>
        </w:rPr>
        <w:t>первым</w:t>
      </w:r>
      <w:r w:rsidRPr="00901DB9">
        <w:rPr>
          <w:bCs/>
          <w:sz w:val="28"/>
          <w:szCs w:val="28"/>
        </w:rPr>
        <w:t xml:space="preserve"> настоящего пункта, обязано в 5-дневный срок сообщить об этом в письменной форме в департамент муниципальных в</w:t>
      </w:r>
      <w:r w:rsidRPr="00901DB9">
        <w:rPr>
          <w:bCs/>
          <w:sz w:val="28"/>
          <w:szCs w:val="28"/>
        </w:rPr>
        <w:t>ы</w:t>
      </w:r>
      <w:r w:rsidRPr="00901DB9">
        <w:rPr>
          <w:bCs/>
          <w:sz w:val="28"/>
          <w:szCs w:val="28"/>
        </w:rPr>
        <w:t>плат и работы с населением администрации Волгограда.</w:t>
      </w:r>
    </w:p>
    <w:p w:rsidR="00A74605" w:rsidRPr="00901DB9" w:rsidRDefault="00A74605" w:rsidP="00356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8.2. </w:t>
      </w:r>
      <w:proofErr w:type="gramStart"/>
      <w:r w:rsidRPr="00901DB9">
        <w:rPr>
          <w:bCs/>
          <w:sz w:val="28"/>
          <w:szCs w:val="28"/>
        </w:rPr>
        <w:t xml:space="preserve">При последующем освобождении от должности, указанной в пункте 8.1 настоящего раздела, выплата пенсии </w:t>
      </w:r>
      <w:r w:rsidR="0089436E">
        <w:rPr>
          <w:bCs/>
          <w:sz w:val="28"/>
          <w:szCs w:val="28"/>
        </w:rPr>
        <w:t xml:space="preserve">за выслугу лет </w:t>
      </w:r>
      <w:r w:rsidRPr="00901DB9">
        <w:rPr>
          <w:bCs/>
          <w:sz w:val="28"/>
          <w:szCs w:val="28"/>
        </w:rPr>
        <w:t>возобновляется со дня, следующего за днем освобождения от должности, по заявлению получателя пенсии за выслугу лет с приложением копии документа об освобождении от соответствующей должности, которое направляется в департамент муниц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пальных выплат и работы с насе</w:t>
      </w:r>
      <w:r w:rsidR="0089436E">
        <w:rPr>
          <w:bCs/>
          <w:sz w:val="28"/>
          <w:szCs w:val="28"/>
        </w:rPr>
        <w:t>лением администрации Волгограда.</w:t>
      </w:r>
      <w:proofErr w:type="gramEnd"/>
    </w:p>
    <w:p w:rsidR="00A74605" w:rsidRDefault="00A74605" w:rsidP="008943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8.3. Выплата пенсии за выслугу лет прекращается по заявлению лица, к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торому в соответствии с законодательством Российской Федерации назначено ежемесячное пожизненное содержание, или дополнительное ежемесячное м</w:t>
      </w:r>
      <w:r w:rsidRPr="00901DB9">
        <w:rPr>
          <w:bCs/>
          <w:sz w:val="28"/>
          <w:szCs w:val="28"/>
        </w:rPr>
        <w:t>а</w:t>
      </w:r>
      <w:r w:rsidRPr="00901DB9">
        <w:rPr>
          <w:bCs/>
          <w:sz w:val="28"/>
          <w:szCs w:val="28"/>
        </w:rPr>
        <w:t>териальное обеспечение, или установлено дополнительное пожизненное еж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 xml:space="preserve">месячное материальное обеспечение, или в соответствии с законодательством Российской Федерации или законодательством субъекта Российской Федерации установлена пенсия за выслугу лет. </w:t>
      </w:r>
    </w:p>
    <w:p w:rsidR="0035658B" w:rsidRPr="00901DB9" w:rsidRDefault="0035658B" w:rsidP="008943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74605" w:rsidRPr="00901DB9" w:rsidRDefault="00A74605" w:rsidP="008943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lastRenderedPageBreak/>
        <w:t>За несвоевременное или недостоверное представление информации, вл</w:t>
      </w:r>
      <w:r w:rsidRPr="00901DB9">
        <w:rPr>
          <w:bCs/>
          <w:sz w:val="28"/>
          <w:szCs w:val="28"/>
        </w:rPr>
        <w:t>е</w:t>
      </w:r>
      <w:r w:rsidRPr="00901DB9">
        <w:rPr>
          <w:bCs/>
          <w:sz w:val="28"/>
          <w:szCs w:val="28"/>
        </w:rPr>
        <w:t xml:space="preserve">кущей прекращение </w:t>
      </w:r>
      <w:r w:rsidR="0089436E">
        <w:rPr>
          <w:bCs/>
          <w:sz w:val="28"/>
          <w:szCs w:val="28"/>
        </w:rPr>
        <w:t xml:space="preserve">выплаты </w:t>
      </w:r>
      <w:r w:rsidRPr="00901DB9">
        <w:rPr>
          <w:bCs/>
          <w:sz w:val="28"/>
          <w:szCs w:val="28"/>
        </w:rPr>
        <w:t>пенсии за выслугу лет, получатель пенсии за в</w:t>
      </w:r>
      <w:r w:rsidRPr="00901DB9">
        <w:rPr>
          <w:bCs/>
          <w:sz w:val="28"/>
          <w:szCs w:val="28"/>
        </w:rPr>
        <w:t>ы</w:t>
      </w:r>
      <w:r w:rsidRPr="00901DB9">
        <w:rPr>
          <w:bCs/>
          <w:sz w:val="28"/>
          <w:szCs w:val="28"/>
        </w:rPr>
        <w:t>слугу лет несет ответственность в соответствии с действующим законодател</w:t>
      </w:r>
      <w:r w:rsidRPr="00901DB9">
        <w:rPr>
          <w:bCs/>
          <w:sz w:val="28"/>
          <w:szCs w:val="28"/>
        </w:rPr>
        <w:t>ь</w:t>
      </w:r>
      <w:r w:rsidRPr="00901DB9">
        <w:rPr>
          <w:bCs/>
          <w:sz w:val="28"/>
          <w:szCs w:val="28"/>
        </w:rPr>
        <w:t>ством.</w:t>
      </w:r>
    </w:p>
    <w:p w:rsidR="00A74605" w:rsidRPr="00901DB9" w:rsidRDefault="00A74605" w:rsidP="008943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 случае смерти лица, получавшего пенсию за выслугу лет, выплата пе</w:t>
      </w:r>
      <w:r w:rsidRPr="00901DB9">
        <w:rPr>
          <w:bCs/>
          <w:sz w:val="28"/>
          <w:szCs w:val="28"/>
        </w:rPr>
        <w:t>н</w:t>
      </w:r>
      <w:r w:rsidRPr="00901DB9">
        <w:rPr>
          <w:bCs/>
          <w:sz w:val="28"/>
          <w:szCs w:val="28"/>
        </w:rPr>
        <w:t xml:space="preserve">сии </w:t>
      </w:r>
      <w:r w:rsidR="0089436E">
        <w:rPr>
          <w:bCs/>
          <w:sz w:val="28"/>
          <w:szCs w:val="28"/>
        </w:rPr>
        <w:t xml:space="preserve">за выслугу лет </w:t>
      </w:r>
      <w:r w:rsidRPr="00901DB9">
        <w:rPr>
          <w:bCs/>
          <w:sz w:val="28"/>
          <w:szCs w:val="28"/>
        </w:rPr>
        <w:t>прекращается с 1-го числа месяца, следующего за месяцем, в котором наступила смерть получателя пенсии за выслугу лет.</w:t>
      </w:r>
    </w:p>
    <w:p w:rsidR="00A74605" w:rsidRDefault="00A74605" w:rsidP="008943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 xml:space="preserve">8.4. Департамент муниципальных выплат и работы с населением </w:t>
      </w:r>
      <w:r w:rsidR="0089436E">
        <w:rPr>
          <w:bCs/>
          <w:sz w:val="28"/>
          <w:szCs w:val="28"/>
        </w:rPr>
        <w:t>админ</w:t>
      </w:r>
      <w:r w:rsidR="0089436E">
        <w:rPr>
          <w:bCs/>
          <w:sz w:val="28"/>
          <w:szCs w:val="28"/>
        </w:rPr>
        <w:t>и</w:t>
      </w:r>
      <w:r w:rsidR="0089436E">
        <w:rPr>
          <w:bCs/>
          <w:sz w:val="28"/>
          <w:szCs w:val="28"/>
        </w:rPr>
        <w:t xml:space="preserve">страции Волгограда </w:t>
      </w:r>
      <w:r w:rsidRPr="00901DB9">
        <w:rPr>
          <w:bCs/>
          <w:sz w:val="28"/>
          <w:szCs w:val="28"/>
        </w:rPr>
        <w:t>в течение одного месяца со дня поступления заявления о приостановлении (прекращении, возобновлении) выплаты пенсии за выслугу лет принимает решение о приостановлении (прекращении, возобновлении) в</w:t>
      </w:r>
      <w:r w:rsidRPr="00901DB9">
        <w:rPr>
          <w:bCs/>
          <w:sz w:val="28"/>
          <w:szCs w:val="28"/>
        </w:rPr>
        <w:t>ы</w:t>
      </w:r>
      <w:r w:rsidRPr="00901DB9">
        <w:rPr>
          <w:bCs/>
          <w:sz w:val="28"/>
          <w:szCs w:val="28"/>
        </w:rPr>
        <w:t>платы пенсии за выслугу лет по форме согласно приложению 8 к настоящему Положению.</w:t>
      </w:r>
    </w:p>
    <w:p w:rsidR="0035658B" w:rsidRPr="00901DB9" w:rsidRDefault="0035658B" w:rsidP="003565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9. Финансирование пенсии за выслугу лет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4605" w:rsidRPr="00901DB9" w:rsidRDefault="00A74605" w:rsidP="00356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Финансирование пенсии за выслугу лет, а также оплата услуг кредитных организаций по зачислению пенси</w:t>
      </w:r>
      <w:r w:rsidR="00B73734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 xml:space="preserve"> за выслугу лет на счета физических лиц производ</w:t>
      </w:r>
      <w:r w:rsidR="00B74CB4">
        <w:rPr>
          <w:bCs/>
          <w:sz w:val="28"/>
          <w:szCs w:val="28"/>
        </w:rPr>
        <w:t>я</w:t>
      </w:r>
      <w:r w:rsidRPr="00901DB9">
        <w:rPr>
          <w:bCs/>
          <w:sz w:val="28"/>
          <w:szCs w:val="28"/>
        </w:rPr>
        <w:t>тся за счет средств бюджета Волгограда.</w:t>
      </w:r>
    </w:p>
    <w:p w:rsidR="00A74605" w:rsidRPr="00901DB9" w:rsidRDefault="00A74605" w:rsidP="00A746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10. Разрешение спорных вопросов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4605" w:rsidRPr="00901DB9" w:rsidRDefault="00A74605" w:rsidP="00356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10.1. Вопросы, связанные с назначением и выплатой пенсии за выслугу лет, не урегулированные настоящим Положением, разрешаются в соответствии с действующим законодательством Российской Федерации.</w:t>
      </w:r>
    </w:p>
    <w:p w:rsidR="00A74605" w:rsidRPr="00901DB9" w:rsidRDefault="00A74605" w:rsidP="00356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10.2. Суммы пенсии за выслугу лет, излишне выплаченные лицу всле</w:t>
      </w:r>
      <w:r w:rsidRPr="00901DB9">
        <w:rPr>
          <w:bCs/>
          <w:sz w:val="28"/>
          <w:szCs w:val="28"/>
        </w:rPr>
        <w:t>д</w:t>
      </w:r>
      <w:r w:rsidRPr="00901DB9">
        <w:rPr>
          <w:bCs/>
          <w:sz w:val="28"/>
          <w:szCs w:val="28"/>
        </w:rPr>
        <w:t>ствие его недобросовестности, возмещаются этим лицом в добровольном п</w:t>
      </w:r>
      <w:r w:rsidRPr="00901DB9">
        <w:rPr>
          <w:bCs/>
          <w:sz w:val="28"/>
          <w:szCs w:val="28"/>
        </w:rPr>
        <w:t>о</w:t>
      </w:r>
      <w:r w:rsidRPr="00901DB9">
        <w:rPr>
          <w:bCs/>
          <w:sz w:val="28"/>
          <w:szCs w:val="28"/>
        </w:rPr>
        <w:t>рядке.</w:t>
      </w:r>
    </w:p>
    <w:p w:rsidR="00A74605" w:rsidRPr="00901DB9" w:rsidRDefault="00A74605" w:rsidP="00356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В случае несогласия лица на добровольное возмещение излишне пол</w:t>
      </w:r>
      <w:r w:rsidRPr="00901DB9">
        <w:rPr>
          <w:bCs/>
          <w:sz w:val="28"/>
          <w:szCs w:val="28"/>
        </w:rPr>
        <w:t>у</w:t>
      </w:r>
      <w:r w:rsidRPr="00901DB9">
        <w:rPr>
          <w:bCs/>
          <w:sz w:val="28"/>
          <w:szCs w:val="28"/>
        </w:rPr>
        <w:t>ченных сумм пенсии за выслугу лет</w:t>
      </w:r>
      <w:r w:rsidR="0035658B">
        <w:rPr>
          <w:bCs/>
          <w:sz w:val="28"/>
          <w:szCs w:val="28"/>
        </w:rPr>
        <w:t xml:space="preserve"> указанные суммы</w:t>
      </w:r>
      <w:r w:rsidRPr="00901DB9">
        <w:rPr>
          <w:bCs/>
          <w:sz w:val="28"/>
          <w:szCs w:val="28"/>
        </w:rPr>
        <w:t xml:space="preserve"> взыскиваются в суде</w:t>
      </w:r>
      <w:r w:rsidRPr="00901DB9">
        <w:rPr>
          <w:bCs/>
          <w:sz w:val="28"/>
          <w:szCs w:val="28"/>
        </w:rPr>
        <w:t>б</w:t>
      </w:r>
      <w:r w:rsidRPr="00901DB9">
        <w:rPr>
          <w:bCs/>
          <w:sz w:val="28"/>
          <w:szCs w:val="28"/>
        </w:rPr>
        <w:t>ном порядке.</w:t>
      </w:r>
    </w:p>
    <w:p w:rsidR="00A74605" w:rsidRPr="00901DB9" w:rsidRDefault="00A74605" w:rsidP="00A746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11. Заключительное положение</w:t>
      </w:r>
    </w:p>
    <w:p w:rsidR="00A74605" w:rsidRPr="00901DB9" w:rsidRDefault="00A74605" w:rsidP="00A746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4605" w:rsidRPr="00901DB9" w:rsidRDefault="00A74605" w:rsidP="00356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Изменения в настоящее Положение вносятся решением Волгоградской городской Думы и вступают в силу со дня официального опубликования в оф</w:t>
      </w:r>
      <w:r w:rsidRPr="00901DB9">
        <w:rPr>
          <w:bCs/>
          <w:sz w:val="28"/>
          <w:szCs w:val="28"/>
        </w:rPr>
        <w:t>и</w:t>
      </w:r>
      <w:r w:rsidRPr="00901DB9">
        <w:rPr>
          <w:bCs/>
          <w:sz w:val="28"/>
          <w:szCs w:val="28"/>
        </w:rPr>
        <w:t>циальных средствах массовой информации в установленном порядке.</w:t>
      </w:r>
    </w:p>
    <w:p w:rsidR="00A74605" w:rsidRPr="00901DB9" w:rsidRDefault="00A74605" w:rsidP="00A746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74605" w:rsidRPr="00901DB9" w:rsidRDefault="0035658B" w:rsidP="0035658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Переходные положения</w:t>
      </w:r>
    </w:p>
    <w:p w:rsidR="00A74605" w:rsidRPr="00901DB9" w:rsidRDefault="00A74605" w:rsidP="00A74605">
      <w:pPr>
        <w:autoSpaceDE w:val="0"/>
        <w:autoSpaceDN w:val="0"/>
        <w:adjustRightInd w:val="0"/>
        <w:ind w:firstLine="232"/>
        <w:jc w:val="center"/>
        <w:rPr>
          <w:rFonts w:eastAsia="Calibri"/>
          <w:sz w:val="28"/>
          <w:szCs w:val="28"/>
          <w:lang w:eastAsia="en-US"/>
        </w:rPr>
      </w:pPr>
    </w:p>
    <w:p w:rsidR="00A74605" w:rsidRPr="00901DB9" w:rsidRDefault="00A74605" w:rsidP="003565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01DB9">
        <w:rPr>
          <w:sz w:val="28"/>
          <w:szCs w:val="28"/>
        </w:rPr>
        <w:t>Установить, что до 01 января 2014 г</w:t>
      </w:r>
      <w:r w:rsidR="0035658B">
        <w:rPr>
          <w:sz w:val="28"/>
          <w:szCs w:val="28"/>
        </w:rPr>
        <w:t>.</w:t>
      </w:r>
      <w:r w:rsidRPr="00901DB9">
        <w:rPr>
          <w:sz w:val="28"/>
          <w:szCs w:val="28"/>
        </w:rPr>
        <w:t xml:space="preserve"> департамент муниципальных выплат и работы с населением администрации Волгограда осуществля</w:t>
      </w:r>
      <w:r w:rsidR="00B73734">
        <w:rPr>
          <w:sz w:val="28"/>
          <w:szCs w:val="28"/>
        </w:rPr>
        <w:t>е</w:t>
      </w:r>
      <w:r w:rsidRPr="00901DB9">
        <w:rPr>
          <w:sz w:val="28"/>
          <w:szCs w:val="28"/>
        </w:rPr>
        <w:t xml:space="preserve">т назначение пенсии за выслугу лет в соответствии с Положением о назначении пенсии за выслугу лет лицам, замещавшим муниципальные должности Волгограда и должности муниципальных служащих муниципальной службы Волгограда, </w:t>
      </w:r>
      <w:r w:rsidRPr="00901DB9">
        <w:rPr>
          <w:sz w:val="28"/>
          <w:szCs w:val="28"/>
        </w:rPr>
        <w:lastRenderedPageBreak/>
        <w:t xml:space="preserve">утвержденным решением Волгоградской городской Думы от 06.02.2008 </w:t>
      </w:r>
      <w:r w:rsidR="0035658B">
        <w:rPr>
          <w:sz w:val="28"/>
          <w:szCs w:val="28"/>
        </w:rPr>
        <w:t xml:space="preserve">                    № 57/1441 «Об утверждении Положения о назначении пенсии за</w:t>
      </w:r>
      <w:proofErr w:type="gramEnd"/>
      <w:r w:rsidR="0035658B">
        <w:rPr>
          <w:sz w:val="28"/>
          <w:szCs w:val="28"/>
        </w:rPr>
        <w:t xml:space="preserve"> </w:t>
      </w:r>
      <w:proofErr w:type="gramStart"/>
      <w:r w:rsidR="0035658B">
        <w:rPr>
          <w:sz w:val="28"/>
          <w:szCs w:val="28"/>
        </w:rPr>
        <w:t>выслугу лет лицам, замещавшим муниципальные должности Волгограда и должности м</w:t>
      </w:r>
      <w:r w:rsidR="0035658B">
        <w:rPr>
          <w:sz w:val="28"/>
          <w:szCs w:val="28"/>
        </w:rPr>
        <w:t>у</w:t>
      </w:r>
      <w:r w:rsidR="00B73734">
        <w:rPr>
          <w:sz w:val="28"/>
          <w:szCs w:val="28"/>
        </w:rPr>
        <w:t>ниципальных</w:t>
      </w:r>
      <w:r w:rsidR="0035658B">
        <w:rPr>
          <w:sz w:val="28"/>
          <w:szCs w:val="28"/>
        </w:rPr>
        <w:t xml:space="preserve"> служащих муниципальной службы Волгограда»</w:t>
      </w:r>
      <w:r w:rsidR="00B73734">
        <w:rPr>
          <w:sz w:val="28"/>
          <w:szCs w:val="28"/>
        </w:rPr>
        <w:t xml:space="preserve">, </w:t>
      </w:r>
      <w:r w:rsidRPr="00901DB9">
        <w:rPr>
          <w:sz w:val="28"/>
          <w:szCs w:val="28"/>
        </w:rPr>
        <w:t>лицам, зам</w:t>
      </w:r>
      <w:r w:rsidRPr="00901DB9">
        <w:rPr>
          <w:sz w:val="28"/>
          <w:szCs w:val="28"/>
        </w:rPr>
        <w:t>е</w:t>
      </w:r>
      <w:r w:rsidRPr="00901DB9">
        <w:rPr>
          <w:sz w:val="28"/>
          <w:szCs w:val="28"/>
        </w:rPr>
        <w:t>щавшим не менее одного года на постоянной основе муниципальные должн</w:t>
      </w:r>
      <w:r w:rsidRPr="00901DB9">
        <w:rPr>
          <w:sz w:val="28"/>
          <w:szCs w:val="28"/>
        </w:rPr>
        <w:t>о</w:t>
      </w:r>
      <w:r w:rsidRPr="00901DB9">
        <w:rPr>
          <w:sz w:val="28"/>
          <w:szCs w:val="28"/>
        </w:rPr>
        <w:t>сти Волгограда до 23 ноября 2010 г</w:t>
      </w:r>
      <w:r w:rsidR="0035658B">
        <w:rPr>
          <w:sz w:val="28"/>
          <w:szCs w:val="28"/>
        </w:rPr>
        <w:t>.</w:t>
      </w:r>
      <w:r w:rsidR="00B73734">
        <w:rPr>
          <w:sz w:val="28"/>
          <w:szCs w:val="28"/>
        </w:rPr>
        <w:t>,</w:t>
      </w:r>
      <w:r w:rsidRPr="00901DB9">
        <w:rPr>
          <w:sz w:val="28"/>
          <w:szCs w:val="28"/>
        </w:rPr>
        <w:t xml:space="preserve"> – в размере 75% денежного содержания (заработной платы) за вычетом страховой части трудовой пенсии по старости (инвалидности), после 23 ноября 2010 г</w:t>
      </w:r>
      <w:r w:rsidR="0035658B">
        <w:rPr>
          <w:sz w:val="28"/>
          <w:szCs w:val="28"/>
        </w:rPr>
        <w:t>.</w:t>
      </w:r>
      <w:r w:rsidR="00B73734">
        <w:rPr>
          <w:sz w:val="28"/>
          <w:szCs w:val="28"/>
        </w:rPr>
        <w:t>,</w:t>
      </w:r>
      <w:r w:rsidRPr="00901DB9">
        <w:rPr>
          <w:sz w:val="28"/>
          <w:szCs w:val="28"/>
        </w:rPr>
        <w:t xml:space="preserve"> – в размере 45% денежного возн</w:t>
      </w:r>
      <w:r w:rsidRPr="00901DB9">
        <w:rPr>
          <w:sz w:val="28"/>
          <w:szCs w:val="28"/>
        </w:rPr>
        <w:t>а</w:t>
      </w:r>
      <w:r w:rsidRPr="00901DB9">
        <w:rPr>
          <w:sz w:val="28"/>
          <w:szCs w:val="28"/>
        </w:rPr>
        <w:t>граждения за вычетом страховой</w:t>
      </w:r>
      <w:proofErr w:type="gramEnd"/>
      <w:r w:rsidRPr="00901DB9">
        <w:rPr>
          <w:sz w:val="28"/>
          <w:szCs w:val="28"/>
        </w:rPr>
        <w:t xml:space="preserve"> части трудовой пенсии по старости (инвали</w:t>
      </w:r>
      <w:r w:rsidRPr="00901DB9">
        <w:rPr>
          <w:sz w:val="28"/>
          <w:szCs w:val="28"/>
        </w:rPr>
        <w:t>д</w:t>
      </w:r>
      <w:r w:rsidRPr="00901DB9">
        <w:rPr>
          <w:sz w:val="28"/>
          <w:szCs w:val="28"/>
        </w:rPr>
        <w:t>ности).</w:t>
      </w:r>
    </w:p>
    <w:p w:rsidR="00A74605" w:rsidRDefault="00A74605" w:rsidP="003565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58B" w:rsidRDefault="0035658B" w:rsidP="003565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658B" w:rsidRPr="00901DB9" w:rsidRDefault="0035658B" w:rsidP="003565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E5962" w:rsidRPr="0035658B" w:rsidRDefault="00A74605" w:rsidP="0035658B">
      <w:pPr>
        <w:autoSpaceDE w:val="0"/>
        <w:autoSpaceDN w:val="0"/>
        <w:adjustRightInd w:val="0"/>
        <w:ind w:left="4962"/>
        <w:jc w:val="both"/>
        <w:rPr>
          <w:bCs/>
          <w:sz w:val="28"/>
          <w:szCs w:val="28"/>
        </w:rPr>
      </w:pPr>
      <w:r w:rsidRPr="00901DB9">
        <w:rPr>
          <w:bCs/>
          <w:sz w:val="28"/>
          <w:szCs w:val="28"/>
        </w:rPr>
        <w:t>Департамент муниципальных выплат и работы с населением администрации Волгограда</w:t>
      </w:r>
    </w:p>
    <w:sectPr w:rsidR="008E5962" w:rsidRPr="0035658B" w:rsidSect="00901DB9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8F" w:rsidRDefault="006C7F8F" w:rsidP="00901DB9">
      <w:r>
        <w:separator/>
      </w:r>
    </w:p>
  </w:endnote>
  <w:endnote w:type="continuationSeparator" w:id="0">
    <w:p w:rsidR="006C7F8F" w:rsidRDefault="006C7F8F" w:rsidP="0090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8F" w:rsidRDefault="006C7F8F" w:rsidP="00901DB9">
      <w:r>
        <w:separator/>
      </w:r>
    </w:p>
  </w:footnote>
  <w:footnote w:type="continuationSeparator" w:id="0">
    <w:p w:rsidR="006C7F8F" w:rsidRDefault="006C7F8F" w:rsidP="00901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544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943BC" w:rsidRPr="00901DB9" w:rsidRDefault="007943BC" w:rsidP="00901DB9">
        <w:pPr>
          <w:pStyle w:val="a3"/>
          <w:jc w:val="center"/>
          <w:rPr>
            <w:sz w:val="20"/>
            <w:szCs w:val="20"/>
          </w:rPr>
        </w:pPr>
        <w:r w:rsidRPr="00901DB9">
          <w:rPr>
            <w:sz w:val="20"/>
            <w:szCs w:val="20"/>
          </w:rPr>
          <w:fldChar w:fldCharType="begin"/>
        </w:r>
        <w:r w:rsidRPr="00901DB9">
          <w:rPr>
            <w:sz w:val="20"/>
            <w:szCs w:val="20"/>
          </w:rPr>
          <w:instrText>PAGE   \* MERGEFORMAT</w:instrText>
        </w:r>
        <w:r w:rsidRPr="00901DB9">
          <w:rPr>
            <w:sz w:val="20"/>
            <w:szCs w:val="20"/>
          </w:rPr>
          <w:fldChar w:fldCharType="separate"/>
        </w:r>
        <w:r w:rsidR="00B74CB4">
          <w:rPr>
            <w:noProof/>
            <w:sz w:val="20"/>
            <w:szCs w:val="20"/>
          </w:rPr>
          <w:t>3</w:t>
        </w:r>
        <w:r w:rsidRPr="00901DB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B15"/>
    <w:multiLevelType w:val="multilevel"/>
    <w:tmpl w:val="282C6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70"/>
    <w:rsid w:val="0016469A"/>
    <w:rsid w:val="001A372A"/>
    <w:rsid w:val="001B622C"/>
    <w:rsid w:val="001B7A3C"/>
    <w:rsid w:val="00265624"/>
    <w:rsid w:val="002A1E27"/>
    <w:rsid w:val="002F239F"/>
    <w:rsid w:val="0035658B"/>
    <w:rsid w:val="004C3470"/>
    <w:rsid w:val="005D74B4"/>
    <w:rsid w:val="006C7F8F"/>
    <w:rsid w:val="007943BC"/>
    <w:rsid w:val="00855A5D"/>
    <w:rsid w:val="0089436E"/>
    <w:rsid w:val="00895C62"/>
    <w:rsid w:val="008E5962"/>
    <w:rsid w:val="00901DB9"/>
    <w:rsid w:val="009751FE"/>
    <w:rsid w:val="00986402"/>
    <w:rsid w:val="009A620D"/>
    <w:rsid w:val="00A35E0D"/>
    <w:rsid w:val="00A71712"/>
    <w:rsid w:val="00A74605"/>
    <w:rsid w:val="00A92AD7"/>
    <w:rsid w:val="00AF4889"/>
    <w:rsid w:val="00B12449"/>
    <w:rsid w:val="00B73734"/>
    <w:rsid w:val="00B74CB4"/>
    <w:rsid w:val="00CF4BB1"/>
    <w:rsid w:val="00D10A1D"/>
    <w:rsid w:val="00E10BC3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A74605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901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DB9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1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DB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0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A74605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901D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DB9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1D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DB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 </FullName>
  </documentManagement>
</p:properties>
</file>

<file path=customXml/itemProps1.xml><?xml version="1.0" encoding="utf-8"?>
<ds:datastoreItem xmlns:ds="http://schemas.openxmlformats.org/officeDocument/2006/customXml" ds:itemID="{000ED51F-D3FA-4BFC-93CC-C791EABB832E}"/>
</file>

<file path=customXml/itemProps2.xml><?xml version="1.0" encoding="utf-8"?>
<ds:datastoreItem xmlns:ds="http://schemas.openxmlformats.org/officeDocument/2006/customXml" ds:itemID="{6EA0FBFA-9349-432E-978E-D16250CE6F2E}"/>
</file>

<file path=customXml/itemProps3.xml><?xml version="1.0" encoding="utf-8"?>
<ds:datastoreItem xmlns:ds="http://schemas.openxmlformats.org/officeDocument/2006/customXml" ds:itemID="{944A4E94-3018-404D-AFF9-60A1E7A6F793}"/>
</file>

<file path=customXml/itemProps4.xml><?xml version="1.0" encoding="utf-8"?>
<ds:datastoreItem xmlns:ds="http://schemas.openxmlformats.org/officeDocument/2006/customXml" ds:itemID="{1829BCA8-095E-4214-A29D-2C4F1D578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15</cp:revision>
  <dcterms:created xsi:type="dcterms:W3CDTF">2013-03-20T07:27:00Z</dcterms:created>
  <dcterms:modified xsi:type="dcterms:W3CDTF">2013-03-25T08:09:00Z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