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C2A30" w:rsidRDefault="00715E23" w:rsidP="009C2A30">
      <w:pPr>
        <w:jc w:val="center"/>
        <w:rPr>
          <w:caps/>
          <w:sz w:val="32"/>
          <w:szCs w:val="32"/>
        </w:rPr>
      </w:pPr>
      <w:r w:rsidRPr="009C2A30">
        <w:rPr>
          <w:caps/>
          <w:sz w:val="32"/>
          <w:szCs w:val="32"/>
        </w:rPr>
        <w:t>ВОЛГОГРАДСКая городская дума</w:t>
      </w:r>
    </w:p>
    <w:p w:rsidR="00715E23" w:rsidRPr="009C2A30" w:rsidRDefault="00715E23" w:rsidP="009C2A3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C2A30" w:rsidRDefault="00715E23" w:rsidP="009C2A30">
      <w:pPr>
        <w:pBdr>
          <w:bottom w:val="double" w:sz="12" w:space="1" w:color="auto"/>
        </w:pBdr>
        <w:jc w:val="center"/>
        <w:rPr>
          <w:b/>
          <w:sz w:val="32"/>
        </w:rPr>
      </w:pPr>
      <w:r w:rsidRPr="009C2A30">
        <w:rPr>
          <w:b/>
          <w:sz w:val="32"/>
        </w:rPr>
        <w:t>РЕШЕНИЕ</w:t>
      </w:r>
    </w:p>
    <w:p w:rsidR="00715E23" w:rsidRPr="009C2A30" w:rsidRDefault="00715E23" w:rsidP="009C2A3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C2A30" w:rsidRDefault="00556EF0" w:rsidP="009C2A3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C2A30">
        <w:rPr>
          <w:sz w:val="16"/>
          <w:szCs w:val="16"/>
        </w:rPr>
        <w:t>400066, Волгоград, пр-кт им.</w:t>
      </w:r>
      <w:r w:rsidR="0010551E" w:rsidRPr="009C2A30">
        <w:rPr>
          <w:sz w:val="16"/>
          <w:szCs w:val="16"/>
        </w:rPr>
        <w:t xml:space="preserve"> </w:t>
      </w:r>
      <w:r w:rsidRPr="009C2A30">
        <w:rPr>
          <w:sz w:val="16"/>
          <w:szCs w:val="16"/>
        </w:rPr>
        <w:t xml:space="preserve">В.И.Ленина, д. 10, тел./факс (8442) 38-08-89, </w:t>
      </w:r>
      <w:r w:rsidRPr="009C2A30">
        <w:rPr>
          <w:sz w:val="16"/>
          <w:szCs w:val="16"/>
          <w:lang w:val="en-US"/>
        </w:rPr>
        <w:t>E</w:t>
      </w:r>
      <w:r w:rsidRPr="009C2A30">
        <w:rPr>
          <w:sz w:val="16"/>
          <w:szCs w:val="16"/>
        </w:rPr>
        <w:t>-</w:t>
      </w:r>
      <w:r w:rsidRPr="009C2A30">
        <w:rPr>
          <w:sz w:val="16"/>
          <w:szCs w:val="16"/>
          <w:lang w:val="en-US"/>
        </w:rPr>
        <w:t>mail</w:t>
      </w:r>
      <w:r w:rsidRPr="009C2A30">
        <w:rPr>
          <w:sz w:val="16"/>
          <w:szCs w:val="16"/>
        </w:rPr>
        <w:t xml:space="preserve">: </w:t>
      </w:r>
      <w:r w:rsidR="005E5400" w:rsidRPr="009C2A30">
        <w:rPr>
          <w:sz w:val="16"/>
          <w:szCs w:val="16"/>
          <w:lang w:val="en-US"/>
        </w:rPr>
        <w:t>gs</w:t>
      </w:r>
      <w:r w:rsidR="005E5400" w:rsidRPr="009C2A30">
        <w:rPr>
          <w:sz w:val="16"/>
          <w:szCs w:val="16"/>
        </w:rPr>
        <w:t>_</w:t>
      </w:r>
      <w:r w:rsidR="005E5400" w:rsidRPr="009C2A30">
        <w:rPr>
          <w:sz w:val="16"/>
          <w:szCs w:val="16"/>
          <w:lang w:val="en-US"/>
        </w:rPr>
        <w:t>kanc</w:t>
      </w:r>
      <w:r w:rsidR="005E5400" w:rsidRPr="009C2A30">
        <w:rPr>
          <w:sz w:val="16"/>
          <w:szCs w:val="16"/>
        </w:rPr>
        <w:t>@</w:t>
      </w:r>
      <w:r w:rsidR="005E5400" w:rsidRPr="009C2A30">
        <w:rPr>
          <w:sz w:val="16"/>
          <w:szCs w:val="16"/>
          <w:lang w:val="en-US"/>
        </w:rPr>
        <w:t>volgsovet</w:t>
      </w:r>
      <w:r w:rsidR="005E5400" w:rsidRPr="009C2A30">
        <w:rPr>
          <w:sz w:val="16"/>
          <w:szCs w:val="16"/>
        </w:rPr>
        <w:t>.</w:t>
      </w:r>
      <w:r w:rsidR="005E5400" w:rsidRPr="009C2A30">
        <w:rPr>
          <w:sz w:val="16"/>
          <w:szCs w:val="16"/>
          <w:lang w:val="en-US"/>
        </w:rPr>
        <w:t>ru</w:t>
      </w:r>
    </w:p>
    <w:p w:rsidR="00715E23" w:rsidRPr="009C2A30" w:rsidRDefault="00715E23" w:rsidP="009C2A3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C2A30" w:rsidTr="002E7342">
        <w:tc>
          <w:tcPr>
            <w:tcW w:w="486" w:type="dxa"/>
            <w:vAlign w:val="bottom"/>
            <w:hideMark/>
          </w:tcPr>
          <w:p w:rsidR="00715E23" w:rsidRPr="009C2A30" w:rsidRDefault="00715E23" w:rsidP="009C2A30">
            <w:pPr>
              <w:pStyle w:val="aa"/>
              <w:jc w:val="center"/>
            </w:pPr>
            <w:r w:rsidRPr="009C2A3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C2A30" w:rsidRDefault="00130F00" w:rsidP="009C2A30">
            <w:pPr>
              <w:pStyle w:val="aa"/>
              <w:jc w:val="center"/>
            </w:pPr>
            <w:r>
              <w:t>06.12.2023</w:t>
            </w:r>
          </w:p>
        </w:tc>
        <w:tc>
          <w:tcPr>
            <w:tcW w:w="434" w:type="dxa"/>
            <w:vAlign w:val="bottom"/>
            <w:hideMark/>
          </w:tcPr>
          <w:p w:rsidR="00715E23" w:rsidRPr="009C2A30" w:rsidRDefault="00715E23" w:rsidP="009C2A30">
            <w:pPr>
              <w:pStyle w:val="aa"/>
              <w:jc w:val="center"/>
            </w:pPr>
            <w:r w:rsidRPr="009C2A3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C2A30" w:rsidRDefault="00130F00" w:rsidP="009C2A30">
            <w:pPr>
              <w:pStyle w:val="aa"/>
              <w:jc w:val="center"/>
            </w:pPr>
            <w:r>
              <w:t>4/58</w:t>
            </w:r>
          </w:p>
        </w:tc>
      </w:tr>
    </w:tbl>
    <w:p w:rsidR="004D75D6" w:rsidRDefault="004D75D6" w:rsidP="009C2A30">
      <w:pPr>
        <w:rPr>
          <w:sz w:val="28"/>
          <w:szCs w:val="28"/>
        </w:rPr>
      </w:pPr>
    </w:p>
    <w:p w:rsidR="009C2A30" w:rsidRDefault="009C2A30" w:rsidP="009C2A30">
      <w:pPr>
        <w:ind w:right="4252"/>
        <w:jc w:val="both"/>
        <w:rPr>
          <w:sz w:val="28"/>
          <w:szCs w:val="28"/>
        </w:rPr>
      </w:pPr>
      <w:r w:rsidRPr="009C2A30">
        <w:rPr>
          <w:sz w:val="28"/>
          <w:szCs w:val="28"/>
        </w:rPr>
        <w:t>Об утверждении прогнозного плана (программы) приватизации муниципального имущества Волгограда на 2024 год и на плановый период 2025 и 2026 годов</w:t>
      </w:r>
    </w:p>
    <w:p w:rsidR="009C2A30" w:rsidRPr="009C2A30" w:rsidRDefault="009C2A30" w:rsidP="009C2A30">
      <w:pPr>
        <w:widowControl w:val="0"/>
        <w:ind w:firstLine="720"/>
        <w:jc w:val="both"/>
        <w:rPr>
          <w:sz w:val="28"/>
          <w:szCs w:val="28"/>
        </w:rPr>
      </w:pPr>
    </w:p>
    <w:p w:rsidR="00A05129" w:rsidRPr="009C2A30" w:rsidRDefault="00A05129" w:rsidP="009C2A30">
      <w:pPr>
        <w:widowControl w:val="0"/>
        <w:ind w:firstLine="720"/>
        <w:jc w:val="both"/>
        <w:rPr>
          <w:sz w:val="28"/>
          <w:szCs w:val="28"/>
        </w:rPr>
      </w:pPr>
      <w:r w:rsidRPr="009C2A30">
        <w:rPr>
          <w:sz w:val="28"/>
          <w:szCs w:val="28"/>
        </w:rPr>
        <w:t xml:space="preserve">В соответствии с Федеральными законами от 21 декабря 2001 г. </w:t>
      </w:r>
      <w:r w:rsidR="009C2A30">
        <w:rPr>
          <w:sz w:val="28"/>
          <w:szCs w:val="28"/>
        </w:rPr>
        <w:t xml:space="preserve">                </w:t>
      </w:r>
      <w:r w:rsidRPr="009C2A30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Pr="009C2A30">
        <w:rPr>
          <w:sz w:val="28"/>
          <w:szCs w:val="28"/>
        </w:rPr>
        <w:br/>
        <w:t xml:space="preserve">от 06 октября 2003 г. № 131-ФЗ «Об общих принципах организации местного самоуправления в Российской Федерации», от 22 июля 2008 г. № 159-ФЗ «Об особенностях отчуждения движимого и недвижимого имущества, находящегося в государственной или </w:t>
      </w:r>
      <w:r w:rsidR="00C3744A">
        <w:rPr>
          <w:sz w:val="28"/>
          <w:szCs w:val="28"/>
        </w:rPr>
        <w:t xml:space="preserve">в </w:t>
      </w:r>
      <w:r w:rsidRPr="009C2A30">
        <w:rPr>
          <w:sz w:val="28"/>
          <w:szCs w:val="28"/>
        </w:rPr>
        <w:t xml:space="preserve"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постановлением Правительства Российской Федерации от 26 декабря 2005 г. № 806 «Об утверждении </w:t>
      </w:r>
      <w:r w:rsidR="00C3744A" w:rsidRPr="009C2A30">
        <w:rPr>
          <w:sz w:val="28"/>
          <w:szCs w:val="28"/>
        </w:rPr>
        <w:t>П</w:t>
      </w:r>
      <w:r w:rsidRPr="009C2A30">
        <w:rPr>
          <w:sz w:val="28"/>
          <w:szCs w:val="28"/>
        </w:rPr>
        <w:t xml:space="preserve">равил разработки прогнозных планов (программ) приватизации государственного и муниципального имущества и внесении изменений в </w:t>
      </w:r>
      <w:r w:rsidR="00C3744A" w:rsidRPr="009C2A30">
        <w:rPr>
          <w:sz w:val="28"/>
          <w:szCs w:val="28"/>
        </w:rPr>
        <w:t>П</w:t>
      </w:r>
      <w:r w:rsidRPr="009C2A30">
        <w:rPr>
          <w:sz w:val="28"/>
          <w:szCs w:val="28"/>
        </w:rPr>
        <w:t xml:space="preserve">равила подготовки и принятия решений об условиях приватизации федерального имущества», решением Волгоградской городской Думы </w:t>
      </w:r>
      <w:r w:rsidR="009C2A30">
        <w:rPr>
          <w:sz w:val="28"/>
          <w:szCs w:val="28"/>
        </w:rPr>
        <w:t xml:space="preserve">                </w:t>
      </w:r>
      <w:r w:rsidRPr="009C2A30">
        <w:rPr>
          <w:sz w:val="28"/>
          <w:szCs w:val="28"/>
        </w:rPr>
        <w:t>от 19.07.2017 № 59/1720 «Об утверждении Порядка управления и распоряжения имуществом, находящимся в муниципальной собственности Волгограда», руководствуясь статьями 24, 26, 47, 48 Устава города-героя Волгограда, Волгоградская городская Дума</w:t>
      </w:r>
    </w:p>
    <w:p w:rsidR="00A05129" w:rsidRPr="009C2A30" w:rsidRDefault="00A05129" w:rsidP="009C2A30">
      <w:pPr>
        <w:widowControl w:val="0"/>
        <w:jc w:val="both"/>
        <w:rPr>
          <w:b/>
          <w:sz w:val="28"/>
          <w:szCs w:val="28"/>
        </w:rPr>
      </w:pPr>
      <w:r w:rsidRPr="009C2A30">
        <w:rPr>
          <w:b/>
          <w:sz w:val="28"/>
          <w:szCs w:val="28"/>
        </w:rPr>
        <w:t>РЕШИЛА:</w:t>
      </w:r>
    </w:p>
    <w:p w:rsidR="00A05129" w:rsidRPr="009C2A30" w:rsidRDefault="00A05129" w:rsidP="009C2A30">
      <w:pPr>
        <w:widowControl w:val="0"/>
        <w:ind w:firstLine="709"/>
        <w:jc w:val="both"/>
        <w:rPr>
          <w:sz w:val="28"/>
        </w:rPr>
      </w:pPr>
      <w:r w:rsidRPr="009C2A30">
        <w:rPr>
          <w:sz w:val="28"/>
        </w:rPr>
        <w:t xml:space="preserve">1. Утвердить прилагаемый прогнозный план (программу) приватизации муниципального имущества Волгограда на 2024 год и на плановый период </w:t>
      </w:r>
      <w:r w:rsidR="009C2A30">
        <w:rPr>
          <w:sz w:val="28"/>
        </w:rPr>
        <w:t xml:space="preserve">  </w:t>
      </w:r>
      <w:r w:rsidRPr="009C2A30">
        <w:rPr>
          <w:sz w:val="28"/>
        </w:rPr>
        <w:t>2025 и 2026 годов.</w:t>
      </w:r>
    </w:p>
    <w:p w:rsidR="00A05129" w:rsidRPr="009C2A30" w:rsidRDefault="00A05129" w:rsidP="009C2A30">
      <w:pPr>
        <w:widowControl w:val="0"/>
        <w:ind w:firstLine="709"/>
        <w:jc w:val="both"/>
        <w:rPr>
          <w:sz w:val="28"/>
        </w:rPr>
      </w:pPr>
      <w:r w:rsidRPr="009C2A30">
        <w:rPr>
          <w:sz w:val="28"/>
        </w:rPr>
        <w:t>2. Администрации Волгограда:</w:t>
      </w:r>
    </w:p>
    <w:p w:rsidR="00A05129" w:rsidRPr="009C2A30" w:rsidRDefault="00A05129" w:rsidP="009C2A30">
      <w:pPr>
        <w:pStyle w:val="31"/>
        <w:widowControl w:val="0"/>
        <w:tabs>
          <w:tab w:val="left" w:pos="567"/>
        </w:tabs>
        <w:ind w:left="0" w:firstLine="709"/>
      </w:pPr>
      <w:r w:rsidRPr="009C2A30">
        <w:rPr>
          <w:szCs w:val="28"/>
        </w:rPr>
        <w:t xml:space="preserve">2.1. Опубликовать настоящее </w:t>
      </w:r>
      <w:r w:rsidRPr="009C2A30">
        <w:t>решение в официальных средствах массовой информации в установленном порядке.</w:t>
      </w:r>
    </w:p>
    <w:p w:rsidR="00A05129" w:rsidRPr="009C2A30" w:rsidRDefault="00A05129" w:rsidP="009C2A30">
      <w:pPr>
        <w:pStyle w:val="31"/>
        <w:widowControl w:val="0"/>
        <w:tabs>
          <w:tab w:val="left" w:pos="1276"/>
        </w:tabs>
        <w:ind w:left="0" w:firstLine="709"/>
        <w:rPr>
          <w:szCs w:val="28"/>
        </w:rPr>
      </w:pPr>
      <w:r w:rsidRPr="009C2A30">
        <w:t xml:space="preserve">2.2. </w:t>
      </w:r>
      <w:r w:rsidRPr="009C2A30">
        <w:rPr>
          <w:szCs w:val="28"/>
        </w:rPr>
        <w:t>Привести муниципальные правовые акты Волгограда в соответствие с настоящим решением в течение шести месяцев со дня его вступления в силу.</w:t>
      </w:r>
    </w:p>
    <w:p w:rsidR="00A05129" w:rsidRPr="009C2A30" w:rsidRDefault="00A05129" w:rsidP="009C2A30">
      <w:pPr>
        <w:pStyle w:val="31"/>
        <w:widowControl w:val="0"/>
        <w:ind w:left="0" w:firstLine="709"/>
        <w:rPr>
          <w:szCs w:val="28"/>
        </w:rPr>
      </w:pPr>
      <w:r w:rsidRPr="009C2A30">
        <w:rPr>
          <w:szCs w:val="28"/>
        </w:rPr>
        <w:t xml:space="preserve">3. Настоящее решение вступает в силу с 01 января 2024 г. </w:t>
      </w:r>
    </w:p>
    <w:p w:rsidR="00A05129" w:rsidRPr="009C2A30" w:rsidRDefault="00A05129" w:rsidP="009C2A30">
      <w:pPr>
        <w:widowControl w:val="0"/>
        <w:ind w:firstLine="709"/>
        <w:jc w:val="both"/>
        <w:rPr>
          <w:sz w:val="28"/>
        </w:rPr>
      </w:pPr>
    </w:p>
    <w:p w:rsidR="00A05129" w:rsidRPr="009C2A30" w:rsidRDefault="00A05129" w:rsidP="009C2A30">
      <w:pPr>
        <w:widowControl w:val="0"/>
        <w:ind w:firstLine="709"/>
        <w:jc w:val="both"/>
        <w:rPr>
          <w:sz w:val="28"/>
        </w:rPr>
      </w:pPr>
    </w:p>
    <w:p w:rsidR="00A05129" w:rsidRPr="009C2A30" w:rsidRDefault="00A05129" w:rsidP="009C2A30">
      <w:pPr>
        <w:widowControl w:val="0"/>
        <w:ind w:firstLine="709"/>
        <w:jc w:val="both"/>
        <w:rPr>
          <w:sz w:val="28"/>
        </w:rPr>
      </w:pPr>
    </w:p>
    <w:p w:rsidR="00A05129" w:rsidRPr="009C2A30" w:rsidRDefault="00A05129" w:rsidP="009C2A30">
      <w:pPr>
        <w:widowControl w:val="0"/>
        <w:ind w:firstLine="709"/>
        <w:jc w:val="both"/>
        <w:rPr>
          <w:sz w:val="28"/>
        </w:rPr>
      </w:pPr>
    </w:p>
    <w:p w:rsidR="00A05129" w:rsidRPr="009C2A30" w:rsidRDefault="00A05129" w:rsidP="009C2A30">
      <w:pPr>
        <w:widowControl w:val="0"/>
        <w:ind w:firstLine="709"/>
        <w:jc w:val="both"/>
        <w:rPr>
          <w:sz w:val="28"/>
        </w:rPr>
      </w:pPr>
      <w:r w:rsidRPr="009C2A30">
        <w:rPr>
          <w:sz w:val="28"/>
        </w:rPr>
        <w:lastRenderedPageBreak/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A05129" w:rsidRPr="009C2A30" w:rsidRDefault="00A05129" w:rsidP="009C2A30">
      <w:pPr>
        <w:widowControl w:val="0"/>
        <w:ind w:firstLine="567"/>
        <w:jc w:val="both"/>
        <w:rPr>
          <w:sz w:val="28"/>
        </w:rPr>
      </w:pPr>
    </w:p>
    <w:p w:rsidR="00A05129" w:rsidRPr="009C2A30" w:rsidRDefault="00A05129" w:rsidP="009C2A30">
      <w:pPr>
        <w:widowControl w:val="0"/>
        <w:ind w:firstLine="567"/>
        <w:jc w:val="both"/>
        <w:rPr>
          <w:sz w:val="28"/>
        </w:rPr>
      </w:pPr>
    </w:p>
    <w:p w:rsidR="00A05129" w:rsidRPr="009C2A30" w:rsidRDefault="00A05129" w:rsidP="009C2A30">
      <w:pPr>
        <w:widowControl w:val="0"/>
        <w:ind w:firstLine="567"/>
        <w:jc w:val="both"/>
        <w:rPr>
          <w:sz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5778"/>
        <w:gridCol w:w="4077"/>
      </w:tblGrid>
      <w:tr w:rsidR="009C2A30" w:rsidRPr="009C2A30" w:rsidTr="009C2A30">
        <w:trPr>
          <w:trHeight w:val="1288"/>
        </w:trPr>
        <w:tc>
          <w:tcPr>
            <w:tcW w:w="5778" w:type="dxa"/>
            <w:hideMark/>
          </w:tcPr>
          <w:p w:rsidR="009C2A30" w:rsidRPr="009C2A30" w:rsidRDefault="009C2A30" w:rsidP="009C2A30">
            <w:pPr>
              <w:widowControl w:val="0"/>
              <w:jc w:val="both"/>
              <w:rPr>
                <w:sz w:val="28"/>
              </w:rPr>
            </w:pPr>
            <w:r w:rsidRPr="009C2A30">
              <w:rPr>
                <w:sz w:val="28"/>
              </w:rPr>
              <w:t xml:space="preserve">Председатель </w:t>
            </w:r>
          </w:p>
          <w:p w:rsidR="009C2A30" w:rsidRPr="009C2A30" w:rsidRDefault="009C2A30" w:rsidP="009C2A30">
            <w:pPr>
              <w:widowControl w:val="0"/>
              <w:jc w:val="both"/>
              <w:rPr>
                <w:sz w:val="28"/>
              </w:rPr>
            </w:pPr>
            <w:r w:rsidRPr="009C2A30">
              <w:rPr>
                <w:sz w:val="28"/>
              </w:rPr>
              <w:t>Волгоградской городской Думы</w:t>
            </w:r>
          </w:p>
          <w:p w:rsidR="009C2A30" w:rsidRPr="009C2A30" w:rsidRDefault="009C2A30" w:rsidP="009C2A30">
            <w:pPr>
              <w:widowControl w:val="0"/>
              <w:rPr>
                <w:sz w:val="28"/>
              </w:rPr>
            </w:pPr>
          </w:p>
          <w:p w:rsidR="009C2A30" w:rsidRPr="009C2A30" w:rsidRDefault="009C2A30" w:rsidP="009C2A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</w:t>
            </w:r>
            <w:r w:rsidRPr="009C2A30">
              <w:rPr>
                <w:sz w:val="28"/>
              </w:rPr>
              <w:t>В.В.Колесников</w:t>
            </w:r>
          </w:p>
        </w:tc>
        <w:tc>
          <w:tcPr>
            <w:tcW w:w="4077" w:type="dxa"/>
            <w:hideMark/>
          </w:tcPr>
          <w:p w:rsidR="001022EE" w:rsidRDefault="00832223" w:rsidP="00C30CB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Исполняющий полномочия </w:t>
            </w:r>
          </w:p>
          <w:p w:rsidR="009C2A30" w:rsidRPr="009C2A30" w:rsidRDefault="00832223" w:rsidP="00C30CB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</w:t>
            </w:r>
            <w:r w:rsidR="009C2A30" w:rsidRPr="009C2A30"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  <w:r w:rsidR="009C2A30" w:rsidRPr="009C2A30">
              <w:rPr>
                <w:sz w:val="28"/>
              </w:rPr>
              <w:t xml:space="preserve"> Волгограда</w:t>
            </w:r>
          </w:p>
          <w:p w:rsidR="009C2A30" w:rsidRDefault="009C2A30" w:rsidP="009C2A30">
            <w:pPr>
              <w:widowControl w:val="0"/>
              <w:rPr>
                <w:sz w:val="28"/>
              </w:rPr>
            </w:pPr>
          </w:p>
          <w:p w:rsidR="009C2A30" w:rsidRPr="009C2A30" w:rsidRDefault="00832223" w:rsidP="009C2A30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И.С.Пешкова</w:t>
            </w:r>
          </w:p>
        </w:tc>
      </w:tr>
    </w:tbl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Pr="009C2A30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A05129" w:rsidRDefault="00A05129" w:rsidP="009C2A30">
      <w:pPr>
        <w:suppressAutoHyphens/>
        <w:ind w:firstLine="709"/>
        <w:jc w:val="both"/>
        <w:rPr>
          <w:sz w:val="28"/>
          <w:szCs w:val="28"/>
        </w:rPr>
      </w:pPr>
    </w:p>
    <w:p w:rsidR="009C2A30" w:rsidRPr="009C2A30" w:rsidRDefault="009C2A30" w:rsidP="009C2A30">
      <w:pPr>
        <w:suppressAutoHyphens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9C2A30" w:rsidRPr="009C2A30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6F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6399406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22EE"/>
    <w:rsid w:val="0010551E"/>
    <w:rsid w:val="00130F00"/>
    <w:rsid w:val="00186D25"/>
    <w:rsid w:val="001D7F9D"/>
    <w:rsid w:val="001E66FB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2223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2A30"/>
    <w:rsid w:val="00A05129"/>
    <w:rsid w:val="00A07440"/>
    <w:rsid w:val="00A25AC1"/>
    <w:rsid w:val="00AD47C9"/>
    <w:rsid w:val="00AE6D24"/>
    <w:rsid w:val="00B537FA"/>
    <w:rsid w:val="00B86D39"/>
    <w:rsid w:val="00BB75F2"/>
    <w:rsid w:val="00C30CB3"/>
    <w:rsid w:val="00C3744A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981A1C5D-DD45-41C1-B42D-7C51A9C8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CBC141B-B9BF-42EA-8BA9-4D6361E5ADA3}"/>
</file>

<file path=customXml/itemProps2.xml><?xml version="1.0" encoding="utf-8"?>
<ds:datastoreItem xmlns:ds="http://schemas.openxmlformats.org/officeDocument/2006/customXml" ds:itemID="{88565849-5D75-4853-8974-A4D1B0EC64AF}"/>
</file>

<file path=customXml/itemProps3.xml><?xml version="1.0" encoding="utf-8"?>
<ds:datastoreItem xmlns:ds="http://schemas.openxmlformats.org/officeDocument/2006/customXml" ds:itemID="{434EBAF1-1D14-4058-8EF2-5592917B79EE}"/>
</file>

<file path=customXml/itemProps4.xml><?xml version="1.0" encoding="utf-8"?>
<ds:datastoreItem xmlns:ds="http://schemas.openxmlformats.org/officeDocument/2006/customXml" ds:itemID="{F0A08311-D11A-433A-B75C-4EC70D9828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18</cp:revision>
  <cp:lastPrinted>2023-12-06T12:11:00Z</cp:lastPrinted>
  <dcterms:created xsi:type="dcterms:W3CDTF">2018-09-17T12:51:00Z</dcterms:created>
  <dcterms:modified xsi:type="dcterms:W3CDTF">2023-12-13T14:35:00Z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